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FC455D" w14:textId="77777777" w:rsidR="00F842B9" w:rsidRDefault="00F842B9" w:rsidP="00F842B9">
      <w:pPr>
        <w:jc w:val="center"/>
      </w:pPr>
      <w:r>
        <w:rPr>
          <w:b/>
          <w:bCs/>
          <w:sz w:val="28"/>
          <w:szCs w:val="28"/>
        </w:rPr>
        <w:t>Министерство образования Республики Беларусь</w:t>
      </w:r>
    </w:p>
    <w:p w14:paraId="34FDE869" w14:textId="77777777" w:rsidR="00F842B9" w:rsidRDefault="00F842B9" w:rsidP="00F842B9">
      <w:pPr>
        <w:rPr>
          <w:sz w:val="28"/>
          <w:szCs w:val="28"/>
        </w:rPr>
      </w:pPr>
    </w:p>
    <w:p w14:paraId="0BC9E601" w14:textId="77777777" w:rsidR="00F842B9" w:rsidRDefault="00F842B9" w:rsidP="00F842B9">
      <w:pPr>
        <w:jc w:val="center"/>
      </w:pPr>
      <w:r>
        <w:rPr>
          <w:b/>
          <w:bCs/>
          <w:sz w:val="28"/>
          <w:szCs w:val="28"/>
        </w:rPr>
        <w:t>Учреждение образования</w:t>
      </w:r>
    </w:p>
    <w:p w14:paraId="5B897061" w14:textId="77777777" w:rsidR="00F842B9" w:rsidRDefault="00F842B9" w:rsidP="00F842B9">
      <w:pPr>
        <w:jc w:val="center"/>
      </w:pPr>
      <w:r>
        <w:rPr>
          <w:b/>
          <w:bCs/>
          <w:sz w:val="28"/>
          <w:szCs w:val="28"/>
        </w:rPr>
        <w:t xml:space="preserve">«Белорусский государственный университет </w:t>
      </w:r>
    </w:p>
    <w:p w14:paraId="42A92609" w14:textId="77777777" w:rsidR="00F842B9" w:rsidRDefault="00F842B9" w:rsidP="00F842B9">
      <w:pPr>
        <w:pBdr>
          <w:bottom w:val="single" w:sz="12" w:space="0" w:color="000000"/>
        </w:pBdr>
        <w:jc w:val="center"/>
      </w:pPr>
      <w:r>
        <w:rPr>
          <w:b/>
          <w:bCs/>
          <w:sz w:val="28"/>
          <w:szCs w:val="28"/>
        </w:rPr>
        <w:t>информатики и радиоэлектроники»</w:t>
      </w:r>
    </w:p>
    <w:p w14:paraId="6E24F737" w14:textId="77777777" w:rsidR="00F842B9" w:rsidRDefault="00F842B9" w:rsidP="00F842B9">
      <w:pPr>
        <w:jc w:val="center"/>
        <w:rPr>
          <w:b/>
          <w:bCs/>
          <w:sz w:val="28"/>
          <w:szCs w:val="28"/>
        </w:rPr>
      </w:pPr>
    </w:p>
    <w:p w14:paraId="1B2CF1EB" w14:textId="77777777" w:rsidR="00F842B9" w:rsidRDefault="00F842B9" w:rsidP="00F842B9">
      <w:pPr>
        <w:jc w:val="center"/>
      </w:pPr>
      <w:r>
        <w:rPr>
          <w:sz w:val="28"/>
          <w:szCs w:val="28"/>
        </w:rPr>
        <w:t>ФАКУЛЬТЕТ ИНФОРМАЦИОННЫХ ТЕХНОЛОГИЙ И УПРАВЛЕНИЯ</w:t>
      </w:r>
    </w:p>
    <w:p w14:paraId="26497E71" w14:textId="77777777" w:rsidR="00F842B9" w:rsidRDefault="00F842B9" w:rsidP="00F842B9">
      <w:pPr>
        <w:jc w:val="center"/>
        <w:rPr>
          <w:sz w:val="28"/>
          <w:szCs w:val="28"/>
        </w:rPr>
      </w:pPr>
    </w:p>
    <w:p w14:paraId="6C84861F" w14:textId="77777777" w:rsidR="00F842B9" w:rsidRDefault="00F842B9" w:rsidP="00F842B9">
      <w:pPr>
        <w:jc w:val="center"/>
      </w:pPr>
      <w:r>
        <w:rPr>
          <w:sz w:val="28"/>
          <w:szCs w:val="28"/>
        </w:rPr>
        <w:t>Кафедра интеллектуальных информационных технологий</w:t>
      </w:r>
      <w:r>
        <w:rPr>
          <w:sz w:val="28"/>
          <w:szCs w:val="28"/>
        </w:rPr>
        <w:br/>
      </w:r>
    </w:p>
    <w:p w14:paraId="331A41A2" w14:textId="77777777" w:rsidR="00F842B9" w:rsidRDefault="00F842B9" w:rsidP="00F842B9">
      <w:pPr>
        <w:spacing w:after="240"/>
        <w:rPr>
          <w:sz w:val="28"/>
          <w:szCs w:val="28"/>
        </w:rPr>
      </w:pPr>
    </w:p>
    <w:p w14:paraId="1154ACC3" w14:textId="77777777" w:rsidR="00F842B9" w:rsidRDefault="00F842B9" w:rsidP="00F842B9">
      <w:pPr>
        <w:spacing w:after="240"/>
        <w:rPr>
          <w:sz w:val="28"/>
          <w:szCs w:val="28"/>
        </w:rPr>
      </w:pPr>
    </w:p>
    <w:p w14:paraId="78745E32" w14:textId="77777777" w:rsidR="00F842B9" w:rsidRDefault="00F842B9" w:rsidP="00F842B9">
      <w:pPr>
        <w:spacing w:after="240"/>
        <w:rPr>
          <w:sz w:val="28"/>
          <w:szCs w:val="28"/>
        </w:rPr>
      </w:pPr>
    </w:p>
    <w:p w14:paraId="234EAE8F" w14:textId="77777777" w:rsidR="00F842B9" w:rsidRDefault="00F842B9" w:rsidP="00F842B9">
      <w:pPr>
        <w:spacing w:after="240"/>
        <w:rPr>
          <w:sz w:val="28"/>
          <w:szCs w:val="28"/>
        </w:rPr>
      </w:pPr>
    </w:p>
    <w:p w14:paraId="1C8B6A4F" w14:textId="77777777" w:rsidR="00F842B9" w:rsidRDefault="00F842B9" w:rsidP="00F842B9">
      <w:pPr>
        <w:spacing w:after="240"/>
        <w:rPr>
          <w:sz w:val="28"/>
          <w:szCs w:val="28"/>
        </w:rPr>
      </w:pPr>
    </w:p>
    <w:p w14:paraId="2B7A21AE" w14:textId="77777777" w:rsidR="00F842B9" w:rsidRDefault="00F842B9" w:rsidP="00F842B9">
      <w:pPr>
        <w:jc w:val="center"/>
      </w:pPr>
      <w:r>
        <w:rPr>
          <w:b/>
          <w:bCs/>
          <w:sz w:val="28"/>
          <w:szCs w:val="28"/>
        </w:rPr>
        <w:t>Отчет</w:t>
      </w:r>
    </w:p>
    <w:p w14:paraId="076AE6E8" w14:textId="77777777" w:rsidR="00F842B9" w:rsidRDefault="00F842B9" w:rsidP="00F842B9">
      <w:pPr>
        <w:jc w:val="center"/>
        <w:rPr>
          <w:b/>
          <w:bCs/>
          <w:sz w:val="28"/>
          <w:szCs w:val="28"/>
        </w:rPr>
      </w:pPr>
    </w:p>
    <w:p w14:paraId="2B290BD4" w14:textId="77777777" w:rsidR="00F842B9" w:rsidRDefault="00F842B9" w:rsidP="00F842B9">
      <w:r>
        <w:rPr>
          <w:sz w:val="28"/>
          <w:szCs w:val="28"/>
        </w:rPr>
        <w:t>По дисциплине: Общая теория интеллектуальных систем</w:t>
      </w:r>
    </w:p>
    <w:p w14:paraId="60B78AAC" w14:textId="2799999C" w:rsidR="00F842B9" w:rsidRPr="00002447" w:rsidRDefault="00F842B9" w:rsidP="00F842B9">
      <w:pPr>
        <w:rPr>
          <w:sz w:val="28"/>
          <w:szCs w:val="28"/>
        </w:rPr>
      </w:pPr>
      <w:r>
        <w:rPr>
          <w:sz w:val="28"/>
          <w:szCs w:val="28"/>
        </w:rPr>
        <w:t xml:space="preserve">На тему: </w:t>
      </w:r>
      <w:r w:rsidR="00002447">
        <w:rPr>
          <w:sz w:val="28"/>
          <w:szCs w:val="28"/>
        </w:rPr>
        <w:t>Построение и анализ когнитивной карты</w:t>
      </w:r>
    </w:p>
    <w:p w14:paraId="7C4FCD56" w14:textId="77777777" w:rsidR="00F842B9" w:rsidRPr="00F842B9" w:rsidRDefault="00F842B9" w:rsidP="00F842B9"/>
    <w:p w14:paraId="1C8548D1" w14:textId="77777777" w:rsidR="00F842B9" w:rsidRDefault="00F842B9" w:rsidP="00F842B9">
      <w:pPr>
        <w:spacing w:after="240"/>
      </w:pPr>
      <w:r>
        <w:rPr>
          <w:sz w:val="28"/>
          <w:szCs w:val="28"/>
        </w:rPr>
        <w:br/>
      </w:r>
      <w:r>
        <w:rPr>
          <w:sz w:val="28"/>
          <w:szCs w:val="28"/>
        </w:rPr>
        <w:br/>
      </w:r>
      <w:r>
        <w:rPr>
          <w:sz w:val="28"/>
          <w:szCs w:val="28"/>
        </w:rPr>
        <w:br/>
      </w:r>
    </w:p>
    <w:p w14:paraId="4047350B" w14:textId="77777777" w:rsidR="00F842B9" w:rsidRDefault="00F842B9" w:rsidP="00F842B9">
      <w:pPr>
        <w:spacing w:after="240"/>
        <w:rPr>
          <w:sz w:val="28"/>
          <w:szCs w:val="28"/>
        </w:rPr>
      </w:pPr>
    </w:p>
    <w:p w14:paraId="06CACCE7" w14:textId="77777777" w:rsidR="00F842B9" w:rsidRDefault="00F842B9" w:rsidP="00F842B9">
      <w:r>
        <w:rPr>
          <w:sz w:val="28"/>
          <w:szCs w:val="28"/>
        </w:rPr>
        <w:t>Выполнил: Заломов Роман Андреевич, 121702</w:t>
      </w:r>
    </w:p>
    <w:p w14:paraId="2D236E98" w14:textId="77777777" w:rsidR="00F842B9" w:rsidRDefault="00F842B9" w:rsidP="00F842B9">
      <w:pPr>
        <w:rPr>
          <w:sz w:val="28"/>
          <w:szCs w:val="28"/>
        </w:rPr>
      </w:pPr>
    </w:p>
    <w:p w14:paraId="43568B4B" w14:textId="77777777" w:rsidR="00F842B9" w:rsidRDefault="00F842B9" w:rsidP="00F842B9">
      <w:r>
        <w:rPr>
          <w:sz w:val="28"/>
          <w:szCs w:val="28"/>
        </w:rPr>
        <w:t>Проверила: Гракова Наталья Викторовна</w:t>
      </w:r>
    </w:p>
    <w:p w14:paraId="6A2AA06C" w14:textId="77777777" w:rsidR="00F842B9" w:rsidRDefault="00F842B9" w:rsidP="00F842B9">
      <w:pPr>
        <w:spacing w:after="240"/>
        <w:rPr>
          <w:sz w:val="28"/>
          <w:szCs w:val="28"/>
        </w:rPr>
      </w:pPr>
    </w:p>
    <w:p w14:paraId="005949D2" w14:textId="77777777" w:rsidR="00F842B9" w:rsidRDefault="00F842B9" w:rsidP="00F842B9">
      <w:pPr>
        <w:spacing w:after="240"/>
        <w:rPr>
          <w:sz w:val="28"/>
          <w:szCs w:val="28"/>
        </w:rPr>
      </w:pPr>
    </w:p>
    <w:p w14:paraId="7C71B70E" w14:textId="77777777" w:rsidR="00F842B9" w:rsidRDefault="00F842B9" w:rsidP="00F842B9">
      <w:pPr>
        <w:spacing w:after="240"/>
        <w:rPr>
          <w:sz w:val="28"/>
          <w:szCs w:val="28"/>
        </w:rPr>
      </w:pPr>
    </w:p>
    <w:p w14:paraId="31889604" w14:textId="77777777" w:rsidR="00F842B9" w:rsidRDefault="00F842B9" w:rsidP="00F842B9">
      <w:pPr>
        <w:spacing w:after="240"/>
      </w:pPr>
      <w:r>
        <w:rPr>
          <w:sz w:val="28"/>
          <w:szCs w:val="28"/>
        </w:rPr>
        <w:br/>
      </w:r>
    </w:p>
    <w:p w14:paraId="5FEFD7F7" w14:textId="77777777" w:rsidR="00F842B9" w:rsidRDefault="00F842B9" w:rsidP="00F842B9">
      <w:pPr>
        <w:jc w:val="center"/>
        <w:rPr>
          <w:b/>
          <w:bCs/>
          <w:sz w:val="28"/>
          <w:szCs w:val="28"/>
        </w:rPr>
      </w:pPr>
      <w:r>
        <w:rPr>
          <w:b/>
          <w:bCs/>
          <w:sz w:val="28"/>
          <w:szCs w:val="28"/>
        </w:rPr>
        <w:t>Минск 202</w:t>
      </w:r>
      <w:r w:rsidRPr="00FB4A81">
        <w:rPr>
          <w:b/>
          <w:bCs/>
          <w:sz w:val="28"/>
          <w:szCs w:val="28"/>
        </w:rPr>
        <w:t>2</w:t>
      </w:r>
    </w:p>
    <w:p w14:paraId="0F3D07A2" w14:textId="77777777" w:rsidR="00F842B9" w:rsidRDefault="00F842B9" w:rsidP="00F842B9">
      <w:pPr>
        <w:jc w:val="center"/>
        <w:rPr>
          <w:b/>
          <w:bCs/>
          <w:sz w:val="28"/>
          <w:szCs w:val="28"/>
        </w:rPr>
      </w:pPr>
    </w:p>
    <w:p w14:paraId="335A90B8" w14:textId="77777777" w:rsidR="00F842B9" w:rsidRDefault="00F842B9" w:rsidP="00F842B9">
      <w:pPr>
        <w:jc w:val="center"/>
        <w:rPr>
          <w:b/>
          <w:bCs/>
          <w:sz w:val="28"/>
          <w:szCs w:val="28"/>
        </w:rPr>
      </w:pPr>
    </w:p>
    <w:p w14:paraId="346EA588" w14:textId="77777777" w:rsidR="00F842B9" w:rsidRDefault="00F842B9" w:rsidP="00F842B9">
      <w:pPr>
        <w:jc w:val="center"/>
      </w:pPr>
    </w:p>
    <w:p w14:paraId="58A7150F" w14:textId="33B6EF86" w:rsidR="00E306E5" w:rsidRDefault="00E306E5" w:rsidP="00E306E5">
      <w:pPr>
        <w:rPr>
          <w:sz w:val="28"/>
        </w:rPr>
      </w:pPr>
      <w:r>
        <w:rPr>
          <w:b/>
          <w:sz w:val="28"/>
        </w:rPr>
        <w:lastRenderedPageBreak/>
        <w:t xml:space="preserve">Цель: </w:t>
      </w:r>
      <w:r w:rsidR="00002447" w:rsidRPr="00002447">
        <w:rPr>
          <w:sz w:val="28"/>
        </w:rPr>
        <w:t>построение когнитивной карты для заданной предметной области и ее анализ.</w:t>
      </w:r>
    </w:p>
    <w:p w14:paraId="1CDFD45E" w14:textId="77777777" w:rsidR="00E306E5" w:rsidRPr="00E306E5" w:rsidRDefault="00E306E5" w:rsidP="00E306E5">
      <w:pPr>
        <w:rPr>
          <w:b/>
          <w:sz w:val="28"/>
        </w:rPr>
      </w:pPr>
    </w:p>
    <w:p w14:paraId="51E2CD8C" w14:textId="604E1715" w:rsidR="00E306E5" w:rsidRDefault="00E306E5" w:rsidP="00E306E5">
      <w:pPr>
        <w:rPr>
          <w:sz w:val="28"/>
        </w:rPr>
      </w:pPr>
      <w:r>
        <w:rPr>
          <w:b/>
          <w:sz w:val="28"/>
        </w:rPr>
        <w:t xml:space="preserve">Система: </w:t>
      </w:r>
      <w:r>
        <w:rPr>
          <w:sz w:val="28"/>
        </w:rPr>
        <w:t>Планшет</w:t>
      </w:r>
    </w:p>
    <w:p w14:paraId="2ED86722" w14:textId="3EF94969" w:rsidR="003C3657" w:rsidRDefault="003C3657" w:rsidP="00E306E5">
      <w:pPr>
        <w:rPr>
          <w:sz w:val="28"/>
        </w:rPr>
      </w:pPr>
    </w:p>
    <w:p w14:paraId="7C82149C" w14:textId="7B09D1C1" w:rsidR="003C3657" w:rsidRDefault="003C3657" w:rsidP="00E306E5">
      <w:pPr>
        <w:rPr>
          <w:b/>
          <w:sz w:val="28"/>
        </w:rPr>
      </w:pPr>
      <w:r>
        <w:rPr>
          <w:b/>
          <w:sz w:val="28"/>
        </w:rPr>
        <w:t>Критерии:</w:t>
      </w:r>
    </w:p>
    <w:p w14:paraId="42C0CA2E" w14:textId="2590DDAB" w:rsidR="003C3657" w:rsidRDefault="003C3657" w:rsidP="003C3657">
      <w:pPr>
        <w:pStyle w:val="a5"/>
        <w:numPr>
          <w:ilvl w:val="0"/>
          <w:numId w:val="2"/>
        </w:numPr>
        <w:rPr>
          <w:sz w:val="28"/>
        </w:rPr>
      </w:pPr>
      <w:r>
        <w:rPr>
          <w:sz w:val="28"/>
        </w:rPr>
        <w:t>Диагональ экрана</w:t>
      </w:r>
    </w:p>
    <w:p w14:paraId="4194AFDB" w14:textId="30BFA4D4" w:rsidR="003C3657" w:rsidRDefault="003C3657" w:rsidP="003C3657">
      <w:pPr>
        <w:pStyle w:val="a5"/>
        <w:numPr>
          <w:ilvl w:val="0"/>
          <w:numId w:val="2"/>
        </w:numPr>
        <w:rPr>
          <w:sz w:val="28"/>
        </w:rPr>
      </w:pPr>
      <w:r>
        <w:rPr>
          <w:sz w:val="28"/>
        </w:rPr>
        <w:t>Цена</w:t>
      </w:r>
    </w:p>
    <w:p w14:paraId="43231363" w14:textId="55538EA1" w:rsidR="003C3657" w:rsidRDefault="003C3657" w:rsidP="003C3657">
      <w:pPr>
        <w:pStyle w:val="a5"/>
        <w:numPr>
          <w:ilvl w:val="0"/>
          <w:numId w:val="2"/>
        </w:numPr>
        <w:rPr>
          <w:sz w:val="28"/>
        </w:rPr>
      </w:pPr>
      <w:r>
        <w:rPr>
          <w:sz w:val="28"/>
        </w:rPr>
        <w:t>Масса</w:t>
      </w:r>
    </w:p>
    <w:p w14:paraId="0193A490" w14:textId="6BB06A17" w:rsidR="003C3657" w:rsidRDefault="003C3657" w:rsidP="003C3657">
      <w:pPr>
        <w:pStyle w:val="a5"/>
        <w:numPr>
          <w:ilvl w:val="0"/>
          <w:numId w:val="2"/>
        </w:numPr>
        <w:rPr>
          <w:sz w:val="28"/>
        </w:rPr>
      </w:pPr>
      <w:r>
        <w:rPr>
          <w:sz w:val="28"/>
        </w:rPr>
        <w:t>Актуальность (год выхода)</w:t>
      </w:r>
    </w:p>
    <w:p w14:paraId="69E2DA08" w14:textId="2CEC2148" w:rsidR="003C3657" w:rsidRDefault="003C3657" w:rsidP="003C3657">
      <w:pPr>
        <w:pStyle w:val="a5"/>
        <w:numPr>
          <w:ilvl w:val="0"/>
          <w:numId w:val="2"/>
        </w:numPr>
        <w:rPr>
          <w:sz w:val="28"/>
        </w:rPr>
      </w:pPr>
      <w:r>
        <w:rPr>
          <w:sz w:val="28"/>
        </w:rPr>
        <w:t>Мощность комплектующих</w:t>
      </w:r>
    </w:p>
    <w:p w14:paraId="79C583EB" w14:textId="47AA36D7" w:rsidR="003C3657" w:rsidRDefault="003C3657" w:rsidP="003C3657">
      <w:pPr>
        <w:pStyle w:val="a5"/>
        <w:numPr>
          <w:ilvl w:val="0"/>
          <w:numId w:val="2"/>
        </w:numPr>
        <w:rPr>
          <w:sz w:val="28"/>
        </w:rPr>
      </w:pPr>
      <w:r>
        <w:rPr>
          <w:sz w:val="28"/>
        </w:rPr>
        <w:t>Разрешение экрана</w:t>
      </w:r>
    </w:p>
    <w:p w14:paraId="6806B38A" w14:textId="07E011F6" w:rsidR="003C3657" w:rsidRDefault="003C3657" w:rsidP="003C3657">
      <w:pPr>
        <w:pStyle w:val="a5"/>
        <w:numPr>
          <w:ilvl w:val="0"/>
          <w:numId w:val="2"/>
        </w:numPr>
        <w:rPr>
          <w:sz w:val="28"/>
        </w:rPr>
      </w:pPr>
      <w:r>
        <w:rPr>
          <w:sz w:val="28"/>
        </w:rPr>
        <w:t>Автономность</w:t>
      </w:r>
    </w:p>
    <w:p w14:paraId="3A1DB60D" w14:textId="4E8BC88F" w:rsidR="003C3657" w:rsidRDefault="003C3657" w:rsidP="003C3657">
      <w:pPr>
        <w:pStyle w:val="a5"/>
        <w:numPr>
          <w:ilvl w:val="0"/>
          <w:numId w:val="2"/>
        </w:numPr>
        <w:rPr>
          <w:sz w:val="28"/>
        </w:rPr>
      </w:pPr>
      <w:r>
        <w:rPr>
          <w:sz w:val="28"/>
        </w:rPr>
        <w:t>Внутренняя память</w:t>
      </w:r>
    </w:p>
    <w:p w14:paraId="6399F4BB" w14:textId="64EC51B7" w:rsidR="003C3657" w:rsidRDefault="002E17B8" w:rsidP="003C3657">
      <w:pPr>
        <w:pStyle w:val="a5"/>
        <w:numPr>
          <w:ilvl w:val="0"/>
          <w:numId w:val="2"/>
        </w:numPr>
        <w:rPr>
          <w:sz w:val="28"/>
        </w:rPr>
      </w:pPr>
      <w:r>
        <w:rPr>
          <w:sz w:val="28"/>
        </w:rPr>
        <w:t xml:space="preserve">Поддержка </w:t>
      </w:r>
      <w:r>
        <w:rPr>
          <w:sz w:val="28"/>
          <w:lang w:val="en-US"/>
        </w:rPr>
        <w:t>SIM-</w:t>
      </w:r>
      <w:r>
        <w:rPr>
          <w:sz w:val="28"/>
        </w:rPr>
        <w:t>карт</w:t>
      </w:r>
    </w:p>
    <w:p w14:paraId="510A529E" w14:textId="59ECD3F0" w:rsidR="003C3657" w:rsidRDefault="003C3657" w:rsidP="002E17B8">
      <w:pPr>
        <w:rPr>
          <w:sz w:val="28"/>
        </w:rPr>
      </w:pPr>
    </w:p>
    <w:p w14:paraId="6D8B8A88" w14:textId="7107F09E" w:rsidR="002E17B8" w:rsidRDefault="002E17B8" w:rsidP="002E17B8">
      <w:pPr>
        <w:rPr>
          <w:b/>
          <w:sz w:val="28"/>
        </w:rPr>
      </w:pPr>
      <w:r w:rsidRPr="002E17B8">
        <w:rPr>
          <w:b/>
          <w:sz w:val="28"/>
        </w:rPr>
        <w:t xml:space="preserve">Системы баллов для критериев «внутренняя память» и «поддержка </w:t>
      </w:r>
      <w:r w:rsidRPr="002E17B8">
        <w:rPr>
          <w:b/>
          <w:sz w:val="28"/>
          <w:lang w:val="en-US"/>
        </w:rPr>
        <w:t>SIM</w:t>
      </w:r>
      <w:r w:rsidRPr="002E17B8">
        <w:rPr>
          <w:b/>
          <w:sz w:val="28"/>
        </w:rPr>
        <w:t>-карт»</w:t>
      </w:r>
    </w:p>
    <w:p w14:paraId="58A6C46C" w14:textId="10CA5A26" w:rsidR="002E17B8" w:rsidRDefault="002E17B8" w:rsidP="002E17B8">
      <w:pPr>
        <w:rPr>
          <w:b/>
          <w:sz w:val="28"/>
        </w:rPr>
      </w:pPr>
    </w:p>
    <w:tbl>
      <w:tblPr>
        <w:tblStyle w:val="a3"/>
        <w:tblW w:w="0" w:type="auto"/>
        <w:tblLook w:val="04A0" w:firstRow="1" w:lastRow="0" w:firstColumn="1" w:lastColumn="0" w:noHBand="0" w:noVBand="1"/>
      </w:tblPr>
      <w:tblGrid>
        <w:gridCol w:w="4672"/>
        <w:gridCol w:w="4673"/>
      </w:tblGrid>
      <w:tr w:rsidR="002E17B8" w14:paraId="2ACCE1CC" w14:textId="77777777" w:rsidTr="002E17B8">
        <w:tc>
          <w:tcPr>
            <w:tcW w:w="4672" w:type="dxa"/>
          </w:tcPr>
          <w:p w14:paraId="680577C0" w14:textId="68C9DA01" w:rsidR="002E17B8" w:rsidRP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8"/>
              </w:rPr>
            </w:pPr>
            <w:r>
              <w:rPr>
                <w:b/>
                <w:sz w:val="28"/>
              </w:rPr>
              <w:t>Объём внутренней памяти</w:t>
            </w:r>
          </w:p>
        </w:tc>
        <w:tc>
          <w:tcPr>
            <w:tcW w:w="4673" w:type="dxa"/>
          </w:tcPr>
          <w:p w14:paraId="34D00141" w14:textId="2F19370B" w:rsidR="002E17B8" w:rsidRP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8"/>
              </w:rPr>
            </w:pPr>
            <w:r>
              <w:rPr>
                <w:b/>
                <w:sz w:val="28"/>
              </w:rPr>
              <w:t>Балл</w:t>
            </w:r>
          </w:p>
        </w:tc>
      </w:tr>
      <w:tr w:rsidR="002E17B8" w14:paraId="018A9F62" w14:textId="77777777" w:rsidTr="002E17B8">
        <w:tc>
          <w:tcPr>
            <w:tcW w:w="4672" w:type="dxa"/>
          </w:tcPr>
          <w:p w14:paraId="10FF1805" w14:textId="7C536641"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 xml:space="preserve">16 </w:t>
            </w:r>
            <w:proofErr w:type="spellStart"/>
            <w:r>
              <w:rPr>
                <w:sz w:val="28"/>
              </w:rPr>
              <w:t>гб</w:t>
            </w:r>
            <w:proofErr w:type="spellEnd"/>
          </w:p>
        </w:tc>
        <w:tc>
          <w:tcPr>
            <w:tcW w:w="4673" w:type="dxa"/>
          </w:tcPr>
          <w:p w14:paraId="2549212E" w14:textId="53F1955C"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1</w:t>
            </w:r>
          </w:p>
        </w:tc>
      </w:tr>
      <w:tr w:rsidR="002E17B8" w14:paraId="198A4C95" w14:textId="77777777" w:rsidTr="002E17B8">
        <w:tc>
          <w:tcPr>
            <w:tcW w:w="4672" w:type="dxa"/>
          </w:tcPr>
          <w:p w14:paraId="3E111285" w14:textId="2C72CE6B"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 xml:space="preserve">32 </w:t>
            </w:r>
            <w:proofErr w:type="spellStart"/>
            <w:r>
              <w:rPr>
                <w:sz w:val="28"/>
              </w:rPr>
              <w:t>гб</w:t>
            </w:r>
            <w:proofErr w:type="spellEnd"/>
          </w:p>
        </w:tc>
        <w:tc>
          <w:tcPr>
            <w:tcW w:w="4673" w:type="dxa"/>
          </w:tcPr>
          <w:p w14:paraId="300060B2" w14:textId="75FBBB6B"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2</w:t>
            </w:r>
          </w:p>
        </w:tc>
      </w:tr>
      <w:tr w:rsidR="002E17B8" w14:paraId="09249DF7" w14:textId="77777777" w:rsidTr="002E17B8">
        <w:tc>
          <w:tcPr>
            <w:tcW w:w="4672" w:type="dxa"/>
          </w:tcPr>
          <w:p w14:paraId="69A8A148" w14:textId="0F7262E3"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 xml:space="preserve">64 </w:t>
            </w:r>
            <w:proofErr w:type="spellStart"/>
            <w:r>
              <w:rPr>
                <w:sz w:val="28"/>
              </w:rPr>
              <w:t>гб</w:t>
            </w:r>
            <w:proofErr w:type="spellEnd"/>
          </w:p>
        </w:tc>
        <w:tc>
          <w:tcPr>
            <w:tcW w:w="4673" w:type="dxa"/>
          </w:tcPr>
          <w:p w14:paraId="054026FE" w14:textId="5551DF45"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3</w:t>
            </w:r>
          </w:p>
        </w:tc>
      </w:tr>
      <w:tr w:rsidR="002E17B8" w14:paraId="50992566" w14:textId="77777777" w:rsidTr="002E17B8">
        <w:tc>
          <w:tcPr>
            <w:tcW w:w="4672" w:type="dxa"/>
          </w:tcPr>
          <w:p w14:paraId="5CCCCF57" w14:textId="00EFA1B3"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 xml:space="preserve">128 </w:t>
            </w:r>
            <w:proofErr w:type="spellStart"/>
            <w:r>
              <w:rPr>
                <w:sz w:val="28"/>
              </w:rPr>
              <w:t>гб</w:t>
            </w:r>
            <w:proofErr w:type="spellEnd"/>
          </w:p>
        </w:tc>
        <w:tc>
          <w:tcPr>
            <w:tcW w:w="4673" w:type="dxa"/>
          </w:tcPr>
          <w:p w14:paraId="383B28CD" w14:textId="40EF4D62"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4</w:t>
            </w:r>
          </w:p>
        </w:tc>
      </w:tr>
      <w:tr w:rsidR="002E17B8" w14:paraId="5DC79D2C" w14:textId="77777777" w:rsidTr="002E17B8">
        <w:tc>
          <w:tcPr>
            <w:tcW w:w="4672" w:type="dxa"/>
          </w:tcPr>
          <w:p w14:paraId="1E3CAD99" w14:textId="5204948D"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 xml:space="preserve">256 </w:t>
            </w:r>
            <w:proofErr w:type="spellStart"/>
            <w:r>
              <w:rPr>
                <w:sz w:val="28"/>
              </w:rPr>
              <w:t>гб</w:t>
            </w:r>
            <w:proofErr w:type="spellEnd"/>
            <w:r>
              <w:rPr>
                <w:sz w:val="28"/>
              </w:rPr>
              <w:t xml:space="preserve"> и более</w:t>
            </w:r>
          </w:p>
        </w:tc>
        <w:tc>
          <w:tcPr>
            <w:tcW w:w="4673" w:type="dxa"/>
          </w:tcPr>
          <w:p w14:paraId="18DC7D82" w14:textId="377870FC" w:rsidR="002E17B8" w:rsidRDefault="002E17B8" w:rsidP="002E17B8">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5</w:t>
            </w:r>
          </w:p>
        </w:tc>
      </w:tr>
    </w:tbl>
    <w:p w14:paraId="3DF12165" w14:textId="1429B32C" w:rsidR="002E17B8" w:rsidRDefault="002E17B8" w:rsidP="002E17B8">
      <w:pPr>
        <w:rPr>
          <w:sz w:val="28"/>
        </w:rPr>
      </w:pPr>
    </w:p>
    <w:tbl>
      <w:tblPr>
        <w:tblStyle w:val="a3"/>
        <w:tblW w:w="0" w:type="auto"/>
        <w:tblLook w:val="04A0" w:firstRow="1" w:lastRow="0" w:firstColumn="1" w:lastColumn="0" w:noHBand="0" w:noVBand="1"/>
      </w:tblPr>
      <w:tblGrid>
        <w:gridCol w:w="4672"/>
        <w:gridCol w:w="4673"/>
      </w:tblGrid>
      <w:tr w:rsidR="00B62F0C" w14:paraId="0D7C1629" w14:textId="77777777" w:rsidTr="00B62F0C">
        <w:tc>
          <w:tcPr>
            <w:tcW w:w="4672" w:type="dxa"/>
          </w:tcPr>
          <w:p w14:paraId="1AE26D8B" w14:textId="524B3D44" w:rsidR="00B62F0C" w:rsidRPr="0066545B" w:rsidRDefault="0066545B" w:rsidP="0066545B">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8"/>
                <w:lang w:val="be-BY"/>
              </w:rPr>
            </w:pPr>
            <w:r>
              <w:rPr>
                <w:b/>
                <w:sz w:val="28"/>
              </w:rPr>
              <w:t xml:space="preserve">Поддержка </w:t>
            </w:r>
            <w:r>
              <w:rPr>
                <w:b/>
                <w:sz w:val="28"/>
                <w:lang w:val="en-US"/>
              </w:rPr>
              <w:t>SIM-</w:t>
            </w:r>
            <w:r>
              <w:rPr>
                <w:b/>
                <w:sz w:val="28"/>
                <w:lang w:val="be-BY"/>
              </w:rPr>
              <w:t>карт</w:t>
            </w:r>
          </w:p>
        </w:tc>
        <w:tc>
          <w:tcPr>
            <w:tcW w:w="4673" w:type="dxa"/>
          </w:tcPr>
          <w:p w14:paraId="7B913A72" w14:textId="15A7D47D" w:rsidR="00B62F0C" w:rsidRPr="0066545B" w:rsidRDefault="0066545B" w:rsidP="0066545B">
            <w:pPr>
              <w:pBdr>
                <w:top w:val="none" w:sz="0" w:space="0" w:color="auto"/>
                <w:left w:val="none" w:sz="0" w:space="0" w:color="auto"/>
                <w:bottom w:val="none" w:sz="0" w:space="0" w:color="auto"/>
                <w:right w:val="none" w:sz="0" w:space="0" w:color="auto"/>
                <w:between w:val="none" w:sz="0" w:space="0" w:color="auto"/>
                <w:bar w:val="none" w:sz="0" w:color="auto"/>
              </w:pBdr>
              <w:jc w:val="center"/>
              <w:rPr>
                <w:b/>
                <w:sz w:val="28"/>
                <w:lang w:val="be-BY"/>
              </w:rPr>
            </w:pPr>
            <w:r>
              <w:rPr>
                <w:b/>
                <w:sz w:val="28"/>
                <w:lang w:val="be-BY"/>
              </w:rPr>
              <w:t>Балл</w:t>
            </w:r>
          </w:p>
        </w:tc>
      </w:tr>
      <w:tr w:rsidR="00B62F0C" w14:paraId="03DF4660" w14:textId="77777777" w:rsidTr="00B62F0C">
        <w:tc>
          <w:tcPr>
            <w:tcW w:w="4672" w:type="dxa"/>
          </w:tcPr>
          <w:p w14:paraId="6C6AE85A" w14:textId="35AA0F74" w:rsidR="00B62F0C" w:rsidRDefault="0066545B" w:rsidP="0066545B">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Да</w:t>
            </w:r>
          </w:p>
        </w:tc>
        <w:tc>
          <w:tcPr>
            <w:tcW w:w="4673" w:type="dxa"/>
          </w:tcPr>
          <w:p w14:paraId="5C60AD25" w14:textId="27EC592F" w:rsidR="00B62F0C" w:rsidRDefault="0066545B" w:rsidP="0066545B">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1</w:t>
            </w:r>
          </w:p>
        </w:tc>
      </w:tr>
      <w:tr w:rsidR="00B62F0C" w14:paraId="6BBB88E7" w14:textId="77777777" w:rsidTr="00B62F0C">
        <w:tc>
          <w:tcPr>
            <w:tcW w:w="4672" w:type="dxa"/>
          </w:tcPr>
          <w:p w14:paraId="279B93DD" w14:textId="3B96F5A0" w:rsidR="00B62F0C" w:rsidRDefault="0066545B" w:rsidP="0066545B">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Нет</w:t>
            </w:r>
          </w:p>
        </w:tc>
        <w:tc>
          <w:tcPr>
            <w:tcW w:w="4673" w:type="dxa"/>
          </w:tcPr>
          <w:p w14:paraId="16844799" w14:textId="31261EB7" w:rsidR="00B62F0C" w:rsidRDefault="0066545B" w:rsidP="0066545B">
            <w:pPr>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0</w:t>
            </w:r>
          </w:p>
        </w:tc>
      </w:tr>
    </w:tbl>
    <w:p w14:paraId="1ECB64D2" w14:textId="77777777" w:rsidR="00B62F0C" w:rsidRPr="002E17B8" w:rsidRDefault="00B62F0C" w:rsidP="002E17B8">
      <w:pPr>
        <w:rPr>
          <w:sz w:val="28"/>
        </w:rPr>
      </w:pPr>
    </w:p>
    <w:p w14:paraId="04F464EE" w14:textId="4F5122D1" w:rsidR="00C84AA2" w:rsidRDefault="00C84AA2" w:rsidP="00E306E5">
      <w:pPr>
        <w:rPr>
          <w:sz w:val="28"/>
        </w:rPr>
      </w:pPr>
    </w:p>
    <w:p w14:paraId="76B178B9" w14:textId="3FAFBB20" w:rsidR="00D35E04" w:rsidRDefault="00D35E04" w:rsidP="00E306E5">
      <w:pPr>
        <w:rPr>
          <w:b/>
          <w:sz w:val="28"/>
        </w:rPr>
      </w:pPr>
      <w:r>
        <w:rPr>
          <w:b/>
          <w:sz w:val="28"/>
        </w:rPr>
        <w:t>Связи между критериями</w:t>
      </w:r>
    </w:p>
    <w:p w14:paraId="53AA9DFB" w14:textId="537B7A7A" w:rsidR="00D35E04" w:rsidRDefault="00D35E04" w:rsidP="00E306E5">
      <w:pPr>
        <w:rPr>
          <w:b/>
          <w:sz w:val="28"/>
        </w:rPr>
      </w:pPr>
    </w:p>
    <w:p w14:paraId="4316816C" w14:textId="0AD7B1B0" w:rsidR="00D35E04" w:rsidRDefault="00D35E04" w:rsidP="00D35E04">
      <w:pPr>
        <w:pStyle w:val="a5"/>
        <w:numPr>
          <w:ilvl w:val="0"/>
          <w:numId w:val="3"/>
        </w:numPr>
        <w:rPr>
          <w:sz w:val="28"/>
        </w:rPr>
      </w:pPr>
      <w:r>
        <w:rPr>
          <w:sz w:val="28"/>
        </w:rPr>
        <w:t>Диагональ экрана и стоимость</w:t>
      </w:r>
      <w:r>
        <w:rPr>
          <w:sz w:val="28"/>
        </w:rPr>
        <w:br/>
      </w:r>
      <w:r>
        <w:rPr>
          <w:sz w:val="28"/>
        </w:rPr>
        <w:br/>
        <w:t>Можно долго проводить споры по поводу того, хорошо ли увеличивать диагональ планшета или нет, т.к. некоторые пользователи считают, что не всегда больше равно лучше в отношении диагонали экрана планшета. Но, всё-таки, для улучшения качества решаемых именно с помощью планшета задач (например, рисование), с точки зрения среднего обывателя, диагональ экрана можно увеличивать. А увеличение диагонали экрана обычно влечёт за собой повышение стоимости в виду затраты дополнительных материалов.</w:t>
      </w:r>
      <w:r>
        <w:rPr>
          <w:sz w:val="28"/>
        </w:rPr>
        <w:br/>
      </w:r>
      <w:r>
        <w:rPr>
          <w:sz w:val="28"/>
        </w:rPr>
        <w:br/>
      </w:r>
      <w:r>
        <w:rPr>
          <w:sz w:val="28"/>
        </w:rPr>
        <w:lastRenderedPageBreak/>
        <w:t>Решение: тут решения не подобрать, ибо улучшение этого параметра влечёт за собой дополнительные издержки производства. Если найти</w:t>
      </w:r>
      <w:r w:rsidR="0046556C">
        <w:rPr>
          <w:sz w:val="28"/>
        </w:rPr>
        <w:t xml:space="preserve"> планшет, у которого этот критерий высок, а стоимость низка, то стоит посмотреть, не вылилось ли это в ухудшение других критериев.</w:t>
      </w:r>
      <w:r w:rsidR="0046556C">
        <w:rPr>
          <w:sz w:val="28"/>
        </w:rPr>
        <w:br/>
      </w:r>
      <w:r w:rsidR="0046556C">
        <w:rPr>
          <w:sz w:val="28"/>
        </w:rPr>
        <w:br/>
        <w:t>Итог: -0.6.</w:t>
      </w:r>
      <w:r w:rsidR="0046556C">
        <w:rPr>
          <w:sz w:val="28"/>
        </w:rPr>
        <w:br/>
      </w:r>
      <w:r w:rsidR="0046556C">
        <w:rPr>
          <w:sz w:val="28"/>
        </w:rPr>
        <w:br/>
      </w:r>
      <w:r w:rsidR="0046556C">
        <w:rPr>
          <w:sz w:val="28"/>
        </w:rPr>
        <w:br/>
      </w:r>
    </w:p>
    <w:p w14:paraId="0FC86177" w14:textId="17DEB196" w:rsidR="0046556C" w:rsidRDefault="0046556C" w:rsidP="00D35E04">
      <w:pPr>
        <w:pStyle w:val="a5"/>
        <w:numPr>
          <w:ilvl w:val="0"/>
          <w:numId w:val="3"/>
        </w:numPr>
        <w:rPr>
          <w:sz w:val="28"/>
        </w:rPr>
      </w:pPr>
      <w:r>
        <w:rPr>
          <w:sz w:val="28"/>
        </w:rPr>
        <w:t>Актуальность и стоимость</w:t>
      </w:r>
      <w:r>
        <w:rPr>
          <w:sz w:val="28"/>
        </w:rPr>
        <w:br/>
      </w:r>
      <w:r>
        <w:rPr>
          <w:sz w:val="28"/>
        </w:rPr>
        <w:br/>
        <w:t>На первый взгляд, может показаться, что в «чистом» виде между данными критериями не прослеживается корреляция. Но происходящие экономические процессы (например, инфляция) заставляют производителей серьёзно повышать цены даже бы казалось на продукты, не сильно отличающиеся по другим критериям. Помимо этого, менее актуальные продукты можно чаще найти на вторичном рынке по меньшим стоимостям.</w:t>
      </w:r>
      <w:r>
        <w:rPr>
          <w:sz w:val="28"/>
        </w:rPr>
        <w:br/>
      </w:r>
      <w:r>
        <w:rPr>
          <w:sz w:val="28"/>
        </w:rPr>
        <w:br/>
      </w:r>
      <w:r>
        <w:rPr>
          <w:sz w:val="28"/>
        </w:rPr>
        <w:br/>
        <w:t>Решение: так такового решения нет, ибо на это влияют естественные процессы. Более актуальные планшеты по меньшим стоимостям могут</w:t>
      </w:r>
      <w:r w:rsidR="0027709A">
        <w:rPr>
          <w:sz w:val="28"/>
        </w:rPr>
        <w:t xml:space="preserve"> серьёзно проигрывать по остальным параметрам.</w:t>
      </w:r>
      <w:r w:rsidR="0027709A">
        <w:rPr>
          <w:sz w:val="28"/>
        </w:rPr>
        <w:br/>
      </w:r>
      <w:r w:rsidR="0027709A">
        <w:rPr>
          <w:sz w:val="28"/>
        </w:rPr>
        <w:br/>
        <w:t>Итог: -0.3</w:t>
      </w:r>
      <w:r w:rsidR="0027709A">
        <w:rPr>
          <w:sz w:val="28"/>
        </w:rPr>
        <w:br/>
      </w:r>
      <w:r w:rsidR="0027709A">
        <w:rPr>
          <w:sz w:val="28"/>
        </w:rPr>
        <w:br/>
      </w:r>
      <w:r w:rsidR="0027709A">
        <w:rPr>
          <w:sz w:val="28"/>
        </w:rPr>
        <w:br/>
      </w:r>
    </w:p>
    <w:p w14:paraId="554F87C8" w14:textId="6FE07089" w:rsidR="0027709A" w:rsidRDefault="0027709A" w:rsidP="00D35E04">
      <w:pPr>
        <w:pStyle w:val="a5"/>
        <w:numPr>
          <w:ilvl w:val="0"/>
          <w:numId w:val="3"/>
        </w:numPr>
        <w:rPr>
          <w:sz w:val="28"/>
        </w:rPr>
      </w:pPr>
      <w:r>
        <w:rPr>
          <w:sz w:val="28"/>
        </w:rPr>
        <w:t>Мощность комплектующих и стоимость</w:t>
      </w:r>
      <w:r>
        <w:rPr>
          <w:sz w:val="28"/>
        </w:rPr>
        <w:br/>
      </w:r>
      <w:r>
        <w:rPr>
          <w:sz w:val="28"/>
        </w:rPr>
        <w:br/>
        <w:t>Тут очевидна корреляция: чем мощнее комплектующие, тем они более технологичные, а значит сложнее в разработке и производстве, а это серьёзно сказывается на цене.</w:t>
      </w:r>
      <w:r>
        <w:rPr>
          <w:sz w:val="28"/>
        </w:rPr>
        <w:br/>
      </w:r>
      <w:r>
        <w:rPr>
          <w:sz w:val="28"/>
        </w:rPr>
        <w:br/>
        <w:t>Решение: решение для этой проблемы придумать очень тяжело, ибо логично то, что за повышением уровня комплектующих стоит серьёзное повышение стоимости. Можно попробовать поискать дешёвый и мощный планшет, но:</w:t>
      </w:r>
      <w:r>
        <w:rPr>
          <w:sz w:val="28"/>
        </w:rPr>
        <w:br/>
      </w:r>
      <w:r>
        <w:rPr>
          <w:sz w:val="28"/>
        </w:rPr>
        <w:br/>
        <w:t>а) Может пострадать качество самих комплектующих и устройство быстро выйдет из строя</w:t>
      </w:r>
      <w:r>
        <w:rPr>
          <w:sz w:val="28"/>
        </w:rPr>
        <w:br/>
      </w:r>
      <w:r>
        <w:rPr>
          <w:sz w:val="28"/>
        </w:rPr>
        <w:br/>
        <w:t>б) Вы можете серьёзно пожертвовать остальными качествами.</w:t>
      </w:r>
      <w:r>
        <w:rPr>
          <w:sz w:val="28"/>
        </w:rPr>
        <w:br/>
      </w:r>
      <w:r>
        <w:rPr>
          <w:sz w:val="28"/>
        </w:rPr>
        <w:br/>
      </w:r>
      <w:r>
        <w:rPr>
          <w:sz w:val="28"/>
        </w:rPr>
        <w:br/>
      </w:r>
      <w:r>
        <w:rPr>
          <w:sz w:val="28"/>
        </w:rPr>
        <w:lastRenderedPageBreak/>
        <w:t>Итог: -0.9</w:t>
      </w:r>
      <w:r>
        <w:rPr>
          <w:sz w:val="28"/>
        </w:rPr>
        <w:br/>
      </w:r>
      <w:r>
        <w:rPr>
          <w:sz w:val="28"/>
        </w:rPr>
        <w:br/>
      </w:r>
      <w:r>
        <w:rPr>
          <w:sz w:val="28"/>
        </w:rPr>
        <w:br/>
      </w:r>
      <w:r>
        <w:rPr>
          <w:sz w:val="28"/>
        </w:rPr>
        <w:br/>
      </w:r>
    </w:p>
    <w:p w14:paraId="104A2757" w14:textId="2D8EF382" w:rsidR="0027709A" w:rsidRPr="00D35E04" w:rsidRDefault="0027709A" w:rsidP="00D35E04">
      <w:pPr>
        <w:pStyle w:val="a5"/>
        <w:numPr>
          <w:ilvl w:val="0"/>
          <w:numId w:val="3"/>
        </w:numPr>
        <w:rPr>
          <w:sz w:val="28"/>
        </w:rPr>
      </w:pPr>
      <w:r>
        <w:rPr>
          <w:sz w:val="28"/>
        </w:rPr>
        <w:t>Разрешение экрана и стоимость</w:t>
      </w:r>
      <w:r>
        <w:rPr>
          <w:sz w:val="28"/>
        </w:rPr>
        <w:br/>
      </w:r>
      <w:r>
        <w:rPr>
          <w:sz w:val="28"/>
        </w:rPr>
        <w:br/>
        <w:t>Более «сочная» картинка</w:t>
      </w:r>
      <w:r w:rsidR="00265FA8">
        <w:rPr>
          <w:sz w:val="28"/>
        </w:rPr>
        <w:t xml:space="preserve"> всегда выливается в повышение стоимости. Сложно найти устройство с высоким разрешением экрана и низкой стоимостью. Вероятно, если такое возможно, то пользователь будет не удовлетворен другими характеристиками</w:t>
      </w:r>
      <w:bookmarkStart w:id="0" w:name="_GoBack"/>
      <w:bookmarkEnd w:id="0"/>
    </w:p>
    <w:p w14:paraId="55AF8F39" w14:textId="77777777" w:rsidR="00F842B9" w:rsidRDefault="00F842B9" w:rsidP="00F842B9">
      <w:pPr>
        <w:jc w:val="center"/>
        <w:rPr>
          <w:b/>
          <w:sz w:val="28"/>
        </w:rPr>
      </w:pPr>
    </w:p>
    <w:p w14:paraId="1CB65CC7" w14:textId="77777777" w:rsidR="00F842B9" w:rsidRDefault="00F842B9" w:rsidP="00F842B9">
      <w:pPr>
        <w:rPr>
          <w:sz w:val="28"/>
        </w:rPr>
      </w:pPr>
    </w:p>
    <w:p w14:paraId="1DA13B95" w14:textId="77777777" w:rsidR="00B57B73" w:rsidRDefault="00B57B73" w:rsidP="00F842B9">
      <w:pPr>
        <w:rPr>
          <w:b/>
          <w:sz w:val="28"/>
        </w:rPr>
      </w:pPr>
    </w:p>
    <w:p w14:paraId="31E467C7" w14:textId="77777777" w:rsidR="00B57B73" w:rsidRPr="00136115" w:rsidRDefault="00B57B73" w:rsidP="00F842B9">
      <w:pPr>
        <w:rPr>
          <w:b/>
          <w:sz w:val="28"/>
        </w:rPr>
      </w:pPr>
    </w:p>
    <w:p w14:paraId="226E114A" w14:textId="77777777" w:rsidR="00B57B73" w:rsidRPr="00136115" w:rsidRDefault="00B57B73" w:rsidP="00F842B9">
      <w:pPr>
        <w:rPr>
          <w:b/>
          <w:sz w:val="28"/>
        </w:rPr>
      </w:pPr>
    </w:p>
    <w:p w14:paraId="739A0F1C" w14:textId="77777777" w:rsidR="002F4CA7" w:rsidRPr="00136115" w:rsidRDefault="002F4CA7" w:rsidP="00E27DF9">
      <w:pPr>
        <w:rPr>
          <w:sz w:val="28"/>
        </w:rPr>
      </w:pPr>
    </w:p>
    <w:p w14:paraId="78428D18" w14:textId="77777777" w:rsidR="002F4CA7" w:rsidRPr="00136115" w:rsidRDefault="002F4CA7" w:rsidP="00E27DF9">
      <w:pPr>
        <w:rPr>
          <w:b/>
          <w:sz w:val="28"/>
        </w:rPr>
      </w:pPr>
    </w:p>
    <w:p w14:paraId="045716DB" w14:textId="7B2D960E" w:rsidR="00460244" w:rsidRPr="00CA09CB" w:rsidRDefault="002F4CA7" w:rsidP="00CA09CB">
      <w:pPr>
        <w:rPr>
          <w:sz w:val="28"/>
        </w:rPr>
      </w:pPr>
      <w:r w:rsidRPr="002F4CA7">
        <w:rPr>
          <w:b/>
          <w:sz w:val="28"/>
        </w:rPr>
        <w:t>Вывод</w:t>
      </w:r>
      <w:r>
        <w:rPr>
          <w:sz w:val="28"/>
        </w:rPr>
        <w:t xml:space="preserve">: </w:t>
      </w:r>
      <w:r w:rsidR="00B34634">
        <w:rPr>
          <w:sz w:val="28"/>
        </w:rPr>
        <w:t>в ходе лабораторной работы были исследованы два метода поиска оптимальных и удовлетворительных альтернатив – метод поиска альтернативы с заданными свойствами и метод нахождения множества Парето</w:t>
      </w:r>
      <w:r w:rsidRPr="002F4CA7">
        <w:rPr>
          <w:sz w:val="28"/>
        </w:rPr>
        <w:t>.</w:t>
      </w:r>
      <w:r w:rsidR="00B34634">
        <w:rPr>
          <w:sz w:val="28"/>
        </w:rPr>
        <w:t xml:space="preserve"> Во всех методах, как и из ЛР2, так и из ЛР3, лучшим представителем системы «Планшет» оказался планшет </w:t>
      </w:r>
      <w:r w:rsidR="00B34634">
        <w:rPr>
          <w:sz w:val="28"/>
          <w:lang w:val="en-US"/>
        </w:rPr>
        <w:t>Huawei</w:t>
      </w:r>
      <w:r w:rsidR="00B34634" w:rsidRPr="00B34634">
        <w:rPr>
          <w:sz w:val="28"/>
        </w:rPr>
        <w:t xml:space="preserve"> </w:t>
      </w:r>
      <w:proofErr w:type="spellStart"/>
      <w:r w:rsidR="00B34634">
        <w:rPr>
          <w:sz w:val="28"/>
          <w:lang w:val="en-US"/>
        </w:rPr>
        <w:t>MatePad</w:t>
      </w:r>
      <w:proofErr w:type="spellEnd"/>
      <w:r w:rsidR="00B34634" w:rsidRPr="00B34634">
        <w:rPr>
          <w:sz w:val="28"/>
        </w:rPr>
        <w:t xml:space="preserve"> 11</w:t>
      </w:r>
      <w:r w:rsidR="00B34634">
        <w:rPr>
          <w:sz w:val="28"/>
        </w:rPr>
        <w:t>. Хоть этот планшет и не лидировал во всех методах, в большинстве из них он оказывался лидеров, а в других был на высоких позициях.</w:t>
      </w:r>
      <w:r w:rsidR="00EB5FBD">
        <w:rPr>
          <w:sz w:val="28"/>
        </w:rPr>
        <w:t xml:space="preserve"> Дать более точные результаты и подтвердить вывод можно подправив систему коэффициентов, ибо в данной работе она </w:t>
      </w:r>
      <w:proofErr w:type="spellStart"/>
      <w:r w:rsidR="00EB5FBD">
        <w:rPr>
          <w:sz w:val="28"/>
        </w:rPr>
        <w:t>расчитана</w:t>
      </w:r>
      <w:proofErr w:type="spellEnd"/>
      <w:r w:rsidR="00EB5FBD">
        <w:rPr>
          <w:sz w:val="28"/>
        </w:rPr>
        <w:t xml:space="preserve"> на то, что эксперт не будет добавлять новых представителей системы «Планшет», т.е. систему оценивания следовало распространить на общий случай.</w:t>
      </w:r>
      <w:r w:rsidR="005F5BBA">
        <w:rPr>
          <w:sz w:val="28"/>
        </w:rPr>
        <w:t xml:space="preserve"> Вероятно, это бы в более полной мере подтвердило полученный результат.</w:t>
      </w:r>
    </w:p>
    <w:p w14:paraId="1C148642" w14:textId="77777777" w:rsidR="00CA09CB" w:rsidRPr="00CA09CB" w:rsidRDefault="00CA09CB" w:rsidP="00CA09CB">
      <w:pPr>
        <w:rPr>
          <w:sz w:val="28"/>
        </w:rPr>
      </w:pPr>
    </w:p>
    <w:p w14:paraId="5A6F5C61" w14:textId="77777777" w:rsidR="00DF2973" w:rsidRPr="00BE039C" w:rsidRDefault="00DF2973" w:rsidP="00DF2973">
      <w:pPr>
        <w:rPr>
          <w:sz w:val="28"/>
        </w:rPr>
      </w:pPr>
    </w:p>
    <w:p w14:paraId="7D37DD3C" w14:textId="77777777" w:rsidR="00DF2973" w:rsidRPr="00BE039C" w:rsidRDefault="00DF2973" w:rsidP="00F842B9">
      <w:pPr>
        <w:rPr>
          <w:sz w:val="28"/>
        </w:rPr>
      </w:pPr>
    </w:p>
    <w:sectPr w:rsidR="00DF2973" w:rsidRPr="00BE03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Arial"/>
    <w:panose1 w:val="020B0604020202020204"/>
    <w:charset w:val="CC"/>
    <w:family w:val="auto"/>
    <w:pitch w:val="variable"/>
    <w:sig w:usb0="E0000ABF" w:usb1="61DFFCFB" w:usb2="00000016" w:usb3="00000000" w:csb0="000001B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F3E78"/>
    <w:multiLevelType w:val="hybridMultilevel"/>
    <w:tmpl w:val="48D0BC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205160B"/>
    <w:multiLevelType w:val="hybridMultilevel"/>
    <w:tmpl w:val="A1A833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5797E54"/>
    <w:multiLevelType w:val="hybridMultilevel"/>
    <w:tmpl w:val="E0F6BD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DDE"/>
    <w:rsid w:val="00002447"/>
    <w:rsid w:val="00011FC1"/>
    <w:rsid w:val="00033BC9"/>
    <w:rsid w:val="0003643A"/>
    <w:rsid w:val="0010541F"/>
    <w:rsid w:val="00136115"/>
    <w:rsid w:val="0018751F"/>
    <w:rsid w:val="00220A33"/>
    <w:rsid w:val="00224276"/>
    <w:rsid w:val="00265FA8"/>
    <w:rsid w:val="0027709A"/>
    <w:rsid w:val="002E17B8"/>
    <w:rsid w:val="002E59E6"/>
    <w:rsid w:val="002F4CA7"/>
    <w:rsid w:val="003B0351"/>
    <w:rsid w:val="003C3657"/>
    <w:rsid w:val="00404DA9"/>
    <w:rsid w:val="00431259"/>
    <w:rsid w:val="00460244"/>
    <w:rsid w:val="0046556C"/>
    <w:rsid w:val="004E11D2"/>
    <w:rsid w:val="005420DB"/>
    <w:rsid w:val="005F5BBA"/>
    <w:rsid w:val="00647E98"/>
    <w:rsid w:val="0066545B"/>
    <w:rsid w:val="006C6A01"/>
    <w:rsid w:val="007161E6"/>
    <w:rsid w:val="00783DDE"/>
    <w:rsid w:val="007A3971"/>
    <w:rsid w:val="007B5DDE"/>
    <w:rsid w:val="007C034F"/>
    <w:rsid w:val="007C0E9A"/>
    <w:rsid w:val="008A226C"/>
    <w:rsid w:val="00926481"/>
    <w:rsid w:val="00931693"/>
    <w:rsid w:val="00934389"/>
    <w:rsid w:val="00954150"/>
    <w:rsid w:val="00AC78A7"/>
    <w:rsid w:val="00AE6432"/>
    <w:rsid w:val="00B34634"/>
    <w:rsid w:val="00B57B73"/>
    <w:rsid w:val="00B62F0C"/>
    <w:rsid w:val="00BA2137"/>
    <w:rsid w:val="00BB1DE9"/>
    <w:rsid w:val="00BE039C"/>
    <w:rsid w:val="00C40A70"/>
    <w:rsid w:val="00C468C3"/>
    <w:rsid w:val="00C579DA"/>
    <w:rsid w:val="00C62A14"/>
    <w:rsid w:val="00C84AA2"/>
    <w:rsid w:val="00CA09CB"/>
    <w:rsid w:val="00CB05A2"/>
    <w:rsid w:val="00CC2CAE"/>
    <w:rsid w:val="00D35E04"/>
    <w:rsid w:val="00D6332B"/>
    <w:rsid w:val="00D96EE9"/>
    <w:rsid w:val="00DF2973"/>
    <w:rsid w:val="00E27DF9"/>
    <w:rsid w:val="00E306E5"/>
    <w:rsid w:val="00E80488"/>
    <w:rsid w:val="00EB5FBD"/>
    <w:rsid w:val="00F842B9"/>
    <w:rsid w:val="00FD76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26F46"/>
  <w15:chartTrackingRefBased/>
  <w15:docId w15:val="{D3713629-6FDE-4F08-9FC5-569321D8F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842B9"/>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kern w:val="2"/>
      <w:sz w:val="24"/>
      <w:szCs w:val="24"/>
      <w:u w:color="000000"/>
      <w:bdr w:val="nil"/>
      <w:lang w:eastAsia="ru-RU"/>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84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BE039C"/>
    <w:rPr>
      <w:color w:val="808080"/>
    </w:rPr>
  </w:style>
  <w:style w:type="paragraph" w:styleId="a5">
    <w:name w:val="List Paragraph"/>
    <w:basedOn w:val="a"/>
    <w:uiPriority w:val="34"/>
    <w:qFormat/>
    <w:rsid w:val="00647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5BDDD-1517-4497-9916-5F0F01453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594</Words>
  <Characters>3389</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2022-10-18T21:46:00Z</cp:lastPrinted>
  <dcterms:created xsi:type="dcterms:W3CDTF">2022-10-26T09:32:00Z</dcterms:created>
  <dcterms:modified xsi:type="dcterms:W3CDTF">2022-10-26T10:40:00Z</dcterms:modified>
</cp:coreProperties>
</file>