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24"/>
                <w:u w:val="none"/>
                <w:em w:val="none"/>
              </w:rPr>
              <w:t>Bảng yêu cầu an toàn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STT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Nghiệp vụ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Đối tượng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Ghi chú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Phục hồi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Task đã bị xóa.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Không cho phép xóa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Thông báo, Username, Default Project, thành tựu, thống kê.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Tự động lưu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Trạng thái cuối cùng của đối tượng.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Xác nhận xóa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Task, Project, Section,...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24"/>
                <w:u w:val="none"/>
                <w:em w:val="none"/>
              </w:rPr>
              <w:t>Bảng trách nhiệm yêu cầu an toàn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STT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Nghiệp vụ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Người dùng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Phần mềm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Ghi chú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Phục hồi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Nhấp chọn "Undo"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Phục hồi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Sẽ có hộp thoại xuất hiện bên dưới màn hình để xác nhận việc phục hồi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Không cho phép xóa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Không được phép thao tác xóa trên các đối tượng mà phần mềm không cho phép xóa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Sẽ hiển thị cảnh báo nếu trường dữ liệu đấy không có dữ liệu và sẽ không tạo nút xóa cho người dùng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Tự động lưu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Sẽ lưu lại trạng thái sau cùng của các đối tượng để phòng tránh mất dữ liệu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Trong trường hợp người dùng bị mất kết nối internet hoặc vô ý thoát ra khỏi hệ thống trong quá trình sử dụng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Xác nhận xóa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Xác nhận việc có xóa đối tượng hay không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Tùy thuộc vào quyết định của người dùng mà sẽ thi hành lệnh tương ứng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Sẽ có hộp thoại xuất hiện bên dưới màn hình để xác nhận việc xóa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223</Words>
  <Characters>801</Characters>
  <CharactersWithSpaces>983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2020-11-29T12:18:32Z</dcterms:created>
  <dc:creator/>
  <dc:description/>
  <dc:language>vi-VN</dc:language>
  <cp:lastModifiedBy/>
  <dcterms:modified xsi:type="dcterms:W3CDTF">2020-11-29T12:23:09Z</dcterms:modified>
  <cp:revision>2</cp:revision>
  <dc:subject/>
  <dc:title/>
</cp:coreProperties>
</file>