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 w:val="off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tbl>
      <w:tblPr>
        <w:tblStyle w:val="657"/>
        <w:tblW w:w="9921" w:type="dxa"/>
        <w:jc w:val="center"/>
        <w:tblBorders>
          <w:bottom w:val="single" w:color="000000" w:sz="12" w:space="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  <w:tblGridChange w:id="0">
          <w:tblGrid>
            <w:gridCol w:w="806"/>
            <w:gridCol w:w="9115"/>
          </w:tblGrid>
        </w:tblGridChange>
      </w:tblGrid>
      <w:tr>
        <w:tblPrEx/>
        <w:trPr>
          <w:cantSplit w:val="false"/>
          <w:trHeight w:val="1133"/>
        </w:trPr>
        <w:tc>
          <w:tcPr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rPr>
                <w:rtl w:val="0"/>
              </w:rPr>
            </w:r>
            <w:r>
              <w:rPr>
                <w:color w:val="000000"/>
              </w:rPr>
            </w:r>
          </w:p>
        </w:tc>
        <w:tc>
          <w:tcPr>
            <w:textDirection w:val="lrTb"/>
            <w:noWrap w:val="false"/>
          </w:tcPr>
          <w:p>
            <w:pPr>
              <w:pStyle w:val="652"/>
              <w:ind w:right="0"/>
              <w:spacing w:before="0" w:after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 w:val="0"/>
              </w:rPr>
              <w:t xml:space="preserve">МИНИСТЕРСТВО ОБРАЗОВАНИЯ И НАУКИ РЕСПУБЛИКИ ТАТАРСТАН</w:t>
            </w:r>
            <w:r>
              <w:rPr>
                <w:rtl w:val="0"/>
              </w:rPr>
            </w:r>
            <w:r>
              <w:rPr>
                <w:b/>
                <w:color w:val="000000"/>
                <w:sz w:val="22"/>
                <w:szCs w:val="22"/>
              </w:rPr>
            </w:r>
          </w:p>
          <w:p>
            <w:pPr>
              <w:jc w:val="center"/>
              <w:spacing w:after="40"/>
              <w:rPr>
                <w:b/>
                <w:color w:val="000000"/>
              </w:rPr>
            </w:pPr>
            <w:r>
              <w:rPr>
                <w:b/>
                <w:color w:val="000000"/>
                <w:rtl w:val="0"/>
              </w:rPr>
              <w:t xml:space="preserve">Государственное автономное профессиональное образовательное учреждение</w:t>
            </w:r>
            <w:r>
              <w:rPr>
                <w:b/>
                <w:color w:val="000000"/>
              </w:rPr>
            </w:r>
          </w:p>
          <w:p>
            <w:pPr>
              <w:pStyle w:val="649"/>
              <w:ind w:left="0" w:right="0" w:hanging="181"/>
              <w:jc w:val="center"/>
              <w:spacing w:before="0" w:after="0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  <w:rtl w:val="0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  <w:rtl w:val="0"/>
              </w:rPr>
              <w:br/>
            </w:r>
            <w:r>
              <w:rPr>
                <w:sz w:val="24"/>
                <w:szCs w:val="24"/>
                <w:u w:val="none"/>
                <w:rtl w:val="0"/>
              </w:rPr>
              <w:t xml:space="preserve">(ГАПОУ «ЗМК»)</w:t>
            </w:r>
            <w:r>
              <w:rPr>
                <w:rtl w:val="0"/>
              </w:rPr>
            </w:r>
            <w:r>
              <w:rPr>
                <w:b/>
                <w:color w:val="000000"/>
              </w:rPr>
            </w:r>
          </w:p>
        </w:tc>
      </w:tr>
    </w:tbl>
    <w:p>
      <w:r>
        <w:rPr>
          <w:rtl w:val="0"/>
        </w:rPr>
      </w:r>
      <w:r/>
    </w:p>
    <w:p>
      <w:r>
        <w:rPr>
          <w:rtl w:val="0"/>
        </w:rPr>
      </w:r>
      <w:r/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09.02.07 «Информационные системы и программирование»</w:t>
      </w:r>
      <w:r>
        <w:rPr>
          <w:b/>
          <w:sz w:val="28"/>
          <w:szCs w:val="28"/>
        </w:rPr>
      </w:r>
    </w:p>
    <w:p>
      <w:pPr>
        <w:jc w:val="center"/>
        <w:rPr>
          <w:b/>
          <w:sz w:val="28"/>
          <w:szCs w:val="28"/>
        </w:rPr>
      </w:pPr>
      <w:r>
        <w:rPr>
          <w:rtl w:val="0"/>
        </w:rPr>
      </w:r>
      <w:r>
        <w:rPr>
          <w:b/>
          <w:sz w:val="28"/>
          <w:szCs w:val="28"/>
        </w:rPr>
      </w:r>
    </w:p>
    <w:p>
      <w:pPr>
        <w:jc w:val="center"/>
        <w:spacing w:line="360" w:lineRule="auto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</w:p>
    <w:p>
      <w:pPr>
        <w:jc w:val="center"/>
        <w:spacing w:line="360" w:lineRule="auto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</w:p>
    <w:p>
      <w:pPr>
        <w:jc w:val="center"/>
        <w:spacing w:line="360" w:lineRule="auto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</w:p>
    <w:p>
      <w:pPr>
        <w:pStyle w:val="649"/>
        <w:ind w:left="0" w:right="0" w:firstLine="0"/>
        <w:jc w:val="center"/>
        <w:spacing w:before="0" w:after="0" w:line="360" w:lineRule="auto"/>
        <w:rPr>
          <w:b/>
          <w:sz w:val="28"/>
          <w:szCs w:val="28"/>
          <w:u w:val="none"/>
        </w:rPr>
      </w:pPr>
      <w:r>
        <w:rPr>
          <w:rtl w:val="0"/>
        </w:rPr>
      </w:r>
      <w:r>
        <w:rPr>
          <w:b/>
          <w:sz w:val="28"/>
          <w:szCs w:val="28"/>
          <w:u w:val="none"/>
        </w:rPr>
      </w:r>
    </w:p>
    <w:p>
      <w:pPr>
        <w:pStyle w:val="649"/>
        <w:ind w:left="0" w:right="0" w:firstLine="0"/>
        <w:jc w:val="center"/>
        <w:spacing w:before="0" w:after="0" w:line="360" w:lineRule="auto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  <w:rtl w:val="0"/>
        </w:rPr>
        <w:t xml:space="preserve">МДК 07.01. УПРАВЛЕНИЕ И АВТОМАТИЗАЦИЯ БАЗ ДАННЫХ</w:t>
      </w:r>
      <w:r>
        <w:rPr>
          <w:b/>
          <w:sz w:val="28"/>
          <w:szCs w:val="28"/>
          <w:u w:val="none"/>
        </w:rPr>
      </w:r>
    </w:p>
    <w:p>
      <w:pPr>
        <w:jc w:val="center"/>
        <w:spacing w:line="360" w:lineRule="auto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</w:p>
    <w:p>
      <w:pPr>
        <w:jc w:val="center"/>
        <w:spacing w:line="360" w:lineRule="auto"/>
        <w:rPr>
          <w:b/>
          <w:sz w:val="28"/>
          <w:szCs w:val="28"/>
        </w:rPr>
      </w:pPr>
      <w:r/>
      <w:bookmarkStart w:id="0" w:name="_gjdgxs"/>
      <w:r/>
      <w:bookmarkEnd w:id="0"/>
      <w:r>
        <w:rPr>
          <w:b/>
          <w:sz w:val="28"/>
          <w:szCs w:val="28"/>
          <w:rtl w:val="0"/>
        </w:rPr>
        <w:t xml:space="preserve">Отчет о практических работах</w:t>
      </w:r>
      <w:r>
        <w:rPr>
          <w:b/>
          <w:sz w:val="28"/>
          <w:szCs w:val="28"/>
        </w:rPr>
      </w:r>
    </w:p>
    <w:p>
      <w:pPr>
        <w:jc w:val="center"/>
        <w:spacing w:line="360" w:lineRule="auto"/>
        <w:rPr>
          <w:b/>
          <w:sz w:val="28"/>
          <w:szCs w:val="28"/>
        </w:rPr>
      </w:pPr>
      <w:r>
        <w:rPr>
          <w:rtl w:val="0"/>
        </w:rPr>
      </w:r>
      <w:r>
        <w:rPr>
          <w:b/>
          <w:sz w:val="28"/>
          <w:szCs w:val="28"/>
        </w:rPr>
      </w:r>
    </w:p>
    <w:p>
      <w:pPr>
        <w:jc w:val="center"/>
        <w:spacing w:line="360" w:lineRule="auto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Исполнитель</w:t>
      </w:r>
      <w:r>
        <w:rPr>
          <w:sz w:val="28"/>
          <w:szCs w:val="28"/>
          <w:rtl w:val="0"/>
        </w:rPr>
        <w:t xml:space="preserve">: Наумов Артём Андреевич</w:t>
      </w: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Группа</w:t>
      </w:r>
      <w:r>
        <w:rPr>
          <w:sz w:val="28"/>
          <w:szCs w:val="28"/>
          <w:rtl w:val="0"/>
        </w:rPr>
        <w:t xml:space="preserve">: 225</w:t>
      </w: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Преподаватель:</w:t>
      </w:r>
      <w:r>
        <w:rPr>
          <w:sz w:val="28"/>
          <w:szCs w:val="28"/>
          <w:rtl w:val="0"/>
        </w:rPr>
        <w:t xml:space="preserve"> Алемасов Евгений Павлович</w:t>
      </w: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Дата сдачи</w:t>
      </w:r>
      <w:r>
        <w:rPr>
          <w:sz w:val="28"/>
          <w:szCs w:val="28"/>
          <w:rtl w:val="0"/>
        </w:rPr>
        <w:t xml:space="preserve"> 05.10.2024</w:t>
      </w:r>
      <w:r>
        <w:rPr>
          <w:b/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 xml:space="preserve">Оценка</w:t>
      </w:r>
      <w:r>
        <w:rPr>
          <w:sz w:val="28"/>
          <w:szCs w:val="28"/>
          <w:rtl w:val="0"/>
        </w:rPr>
        <w:t xml:space="preserve"> ____________</w:t>
      </w: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Подпись преподавателя  </w:t>
      </w:r>
      <w:r>
        <w:rPr>
          <w:sz w:val="28"/>
          <w:szCs w:val="28"/>
          <w:rtl w:val="0"/>
        </w:rPr>
        <w:t xml:space="preserve"> _______________________</w:t>
      </w:r>
      <w:r>
        <w:rPr>
          <w:sz w:val="28"/>
          <w:szCs w:val="28"/>
        </w:rPr>
      </w:r>
    </w:p>
    <w:p>
      <w:pPr>
        <w:jc w:val="center"/>
        <w:spacing w:line="360" w:lineRule="auto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</w:p>
    <w:p>
      <w:pPr>
        <w:jc w:val="center"/>
        <w:spacing w:line="360" w:lineRule="auto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</w:p>
    <w:p>
      <w:pPr>
        <w:jc w:val="center"/>
        <w:spacing w:line="360" w:lineRule="auto"/>
        <w:rPr>
          <w:b/>
          <w:sz w:val="28"/>
          <w:szCs w:val="28"/>
        </w:rPr>
      </w:pPr>
      <w:r>
        <w:rPr>
          <w:rtl w:val="0"/>
        </w:rPr>
      </w:r>
      <w:r>
        <w:rPr>
          <w:b/>
          <w:sz w:val="28"/>
          <w:szCs w:val="28"/>
        </w:rPr>
      </w:r>
    </w:p>
    <w:p>
      <w:pPr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ЗЕЛЕНОДОЛЬСК – 2024</w:t>
      </w:r>
      <w:r>
        <w:br w:type="page" w:clear="all"/>
      </w:r>
      <w:r>
        <w:rPr>
          <w:rtl w:val="0"/>
        </w:rPr>
      </w:r>
      <w:r>
        <w:rPr>
          <w:b/>
          <w:sz w:val="28"/>
          <w:szCs w:val="28"/>
        </w:rPr>
      </w:r>
    </w:p>
    <w:p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Работа №1. Нормализация баз данных</w:t>
      </w:r>
      <w:r>
        <w:rPr>
          <w:b/>
          <w:sz w:val="28"/>
          <w:szCs w:val="28"/>
        </w:rPr>
      </w:r>
    </w:p>
    <w:p>
      <w:pPr>
        <w:ind w:firstLine="709"/>
        <w:jc w:val="both"/>
        <w:rPr>
          <w:b/>
          <w:sz w:val="28"/>
          <w:szCs w:val="28"/>
        </w:rPr>
      </w:pPr>
      <w:r>
        <w:rPr>
          <w:rtl w:val="0"/>
        </w:rPr>
      </w:r>
      <w:r>
        <w:rPr>
          <w:b/>
          <w:sz w:val="28"/>
          <w:szCs w:val="28"/>
        </w:rPr>
      </w:r>
    </w:p>
    <w:p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Задание:</w:t>
      </w:r>
      <w:r>
        <w:rPr>
          <w:rtl w:val="0"/>
        </w:rPr>
      </w:r>
      <w:r>
        <w:rPr>
          <w:sz w:val="28"/>
          <w:szCs w:val="28"/>
        </w:rPr>
      </w:r>
    </w:p>
    <w:p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1. </w:t>
      </w:r>
      <w:r>
        <w:rPr>
          <w:sz w:val="28"/>
          <w:szCs w:val="28"/>
          <w:rtl w:val="0"/>
        </w:rPr>
        <w:t xml:space="preserve">Повторите все действия по примеру.</w:t>
      </w:r>
      <w:r>
        <w:rPr>
          <w:sz w:val="28"/>
          <w:szCs w:val="28"/>
          <w:rtl w:val="0"/>
        </w:rPr>
      </w:r>
      <w:r>
        <w:rPr>
          <w:sz w:val="28"/>
          <w:szCs w:val="28"/>
        </w:rPr>
      </w:r>
    </w:p>
    <w:p>
      <w:pPr>
        <w:ind w:firstLine="709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 xml:space="preserve">2. </w:t>
      </w:r>
      <w:r>
        <w:rPr>
          <w:sz w:val="28"/>
          <w:szCs w:val="28"/>
        </w:rPr>
      </w:r>
      <w:r>
        <w:rPr>
          <w:sz w:val="28"/>
          <w:szCs w:val="28"/>
          <w:rtl w:val="0"/>
        </w:rPr>
        <w:t xml:space="preserve">Создайте свою БД, содержащую не менее 3 таблиц, заполните данными (не </w:t>
      </w:r>
      <w:r/>
      <w:r>
        <w:rPr>
          <w:sz w:val="28"/>
          <w:szCs w:val="28"/>
          <w:rtl w:val="0"/>
        </w:rPr>
        <w:t xml:space="preserve">менее 5 записей в каждой таблице).</w:t>
      </w:r>
      <w:r/>
      <w:r>
        <w:rPr>
          <w:sz w:val="28"/>
          <w:szCs w:val="28"/>
          <w:rtl w:val="0"/>
        </w:rPr>
      </w:r>
      <w:r>
        <w:rPr>
          <w:sz w:val="28"/>
          <w:szCs w:val="28"/>
        </w:rPr>
      </w:r>
      <w:r/>
      <w:r>
        <w:rPr>
          <w:sz w:val="28"/>
          <w:szCs w:val="28"/>
          <w:rtl w:val="0"/>
        </w:rPr>
      </w:r>
    </w:p>
    <w:p>
      <w:pPr>
        <w:ind w:firstLine="709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 xml:space="preserve">3. </w:t>
      </w:r>
      <w:r>
        <w:rPr>
          <w:sz w:val="28"/>
          <w:szCs w:val="28"/>
        </w:rPr>
      </w:r>
      <w:r>
        <w:rPr>
          <w:sz w:val="28"/>
          <w:szCs w:val="28"/>
          <w:rtl w:val="0"/>
        </w:rPr>
        <w:t xml:space="preserve">Оформите отчет о практической работе. </w:t>
      </w:r>
      <w:r/>
      <w:r>
        <w:rPr>
          <w:sz w:val="28"/>
          <w:szCs w:val="28"/>
          <w:rtl w:val="0"/>
        </w:rPr>
        <w:t xml:space="preserve">В отчете отобразить скриншотами основные действия, выполняемые в</w:t>
      </w:r>
      <w:r>
        <w:t xml:space="preserve"> </w:t>
      </w:r>
      <w:r>
        <w:rPr>
          <w:sz w:val="28"/>
          <w:szCs w:val="28"/>
          <w:rtl w:val="0"/>
        </w:rPr>
      </w:r>
      <w:r>
        <w:rPr>
          <w:sz w:val="28"/>
          <w:szCs w:val="28"/>
          <w:rtl w:val="0"/>
        </w:rPr>
        <w:t xml:space="preserve">рамках самостоятельной работы (по аналогии с примером).</w:t>
      </w:r>
      <w:r/>
      <w:r>
        <w:rPr>
          <w:sz w:val="28"/>
          <w:szCs w:val="28"/>
          <w:rtl w:val="0"/>
        </w:rPr>
      </w:r>
      <w:r>
        <w:rPr>
          <w:sz w:val="28"/>
          <w:szCs w:val="28"/>
        </w:rPr>
      </w:r>
      <w:r/>
      <w:r>
        <w:rPr>
          <w:sz w:val="28"/>
          <w:szCs w:val="28"/>
          <w:rtl w:val="0"/>
        </w:rPr>
      </w:r>
    </w:p>
    <w:p>
      <w:pPr>
        <w:ind w:firstLine="709"/>
        <w:jc w:val="both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</w:p>
    <w:p>
      <w:pPr>
        <w:ind w:firstLine="709"/>
        <w:jc w:val="both"/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  <w:rtl w:val="0"/>
        </w:rPr>
        <w:t xml:space="preserve">Результаты выполнения работы:</w:t>
      </w:r>
      <w:r>
        <w:rPr>
          <w:b/>
          <w:bCs/>
          <w:sz w:val="28"/>
          <w:szCs w:val="28"/>
          <w:highlight w:val="none"/>
        </w:rPr>
      </w:r>
    </w:p>
    <w:p>
      <w:pPr>
        <w:ind w:firstLine="709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  <w:rtl w:val="0"/>
        </w:rPr>
        <w:t xml:space="preserve">2-ое задание: Создал БД на тему «Грузоперевозки». Состоит из 3-х сущностей: Car(Машина), Driver(Водитель) и Order(Заказ).</w:t>
      </w:r>
      <w:r>
        <w:rPr>
          <w:b w:val="0"/>
          <w:bCs w:val="0"/>
          <w:sz w:val="28"/>
          <w:szCs w:val="28"/>
        </w:rPr>
      </w:r>
    </w:p>
    <w:p>
      <w:pPr>
        <w:ind w:firstLine="709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  <w:rtl w:val="0"/>
        </w:rPr>
        <w:t xml:space="preserve">Машина и записи в таблице(рис.1, рис.2)</w:t>
      </w:r>
      <w:r>
        <w:rPr>
          <w:b w:val="0"/>
          <w:bCs w:val="0"/>
          <w:sz w:val="28"/>
          <w:szCs w:val="28"/>
          <w:highlight w:val="none"/>
          <w:rtl w:val="0"/>
        </w:rPr>
      </w:r>
    </w:p>
    <w:p>
      <w:pPr>
        <w:ind w:firstLine="709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  <w:rtl w:val="0"/>
        </w:rPr>
      </w:r>
      <w:r>
        <w:rPr>
          <w:b w:val="0"/>
          <w:bCs w:val="0"/>
          <w:sz w:val="28"/>
          <w:szCs w:val="28"/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277735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71325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0" r="26635" b="0"/>
                        <a:stretch/>
                      </pic:blipFill>
                      <pic:spPr bwMode="auto">
                        <a:xfrm rot="0" flipH="0" flipV="0">
                          <a:off x="0" y="0"/>
                          <a:ext cx="6299834" cy="27773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96.05pt;height:218.69pt;mso-wrap-distance-left:0.00pt;mso-wrap-distance-top:0.00pt;mso-wrap-distance-right:0.00pt;mso-wrap-distance-bottom:0.00pt;rotation:0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:rtl w:val="0"/>
        </w:rPr>
      </w:r>
      <w:r>
        <w:rPr>
          <w:b w:val="0"/>
          <w:bCs w:val="0"/>
          <w:sz w:val="28"/>
          <w:szCs w:val="28"/>
          <w:highlight w:val="none"/>
          <w:rtl w:val="0"/>
        </w:rPr>
      </w:r>
      <w:r>
        <w:rPr>
          <w:b w:val="0"/>
          <w:bCs w:val="0"/>
          <w:sz w:val="28"/>
          <w:szCs w:val="28"/>
          <w:highlight w:val="none"/>
          <w:rtl w:val="0"/>
        </w:rPr>
      </w:r>
      <w:r/>
      <w:r>
        <w:rPr>
          <w:b w:val="0"/>
          <w:bCs w:val="0"/>
          <w:sz w:val="28"/>
          <w:szCs w:val="28"/>
          <w:highlight w:val="none"/>
          <w:rtl w:val="0"/>
        </w:rPr>
      </w:r>
      <w:r>
        <w:rPr>
          <w:b w:val="0"/>
          <w:bCs w:val="0"/>
          <w:sz w:val="28"/>
          <w:szCs w:val="28"/>
          <w:highlight w:val="none"/>
          <w:rtl w:val="0"/>
        </w:rPr>
      </w:r>
    </w:p>
    <w:p>
      <w:pPr>
        <w:jc w:val="center"/>
        <w:tabs>
          <w:tab w:val="left" w:pos="6068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Рис.1</w:t>
      </w:r>
      <w:r>
        <w:rPr>
          <w:sz w:val="28"/>
          <w:szCs w:val="28"/>
        </w:rPr>
      </w:r>
    </w:p>
    <w:p>
      <w:pPr>
        <w:jc w:val="center"/>
        <w:tabs>
          <w:tab w:val="left" w:pos="6068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center"/>
        <w:tabs>
          <w:tab w:val="left" w:pos="6068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95700" cy="20955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12516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>
                          <a:off x="0" y="0"/>
                          <a:ext cx="3695700" cy="2095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91.00pt;height:165.00pt;mso-wrap-distance-left:0.00pt;mso-wrap-distance-top:0.00pt;mso-wrap-distance-right:0.00pt;mso-wrap-distance-bottom:0.00pt;rotation:0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center"/>
        <w:tabs>
          <w:tab w:val="left" w:pos="6068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Рис.2</w:t>
      </w:r>
      <w:r>
        <w:rPr>
          <w:sz w:val="28"/>
          <w:szCs w:val="28"/>
          <w:highlight w:val="none"/>
        </w:rPr>
      </w:r>
    </w:p>
    <w:p>
      <w:pPr>
        <w:jc w:val="center"/>
        <w:tabs>
          <w:tab w:val="left" w:pos="6068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tabs>
          <w:tab w:val="left" w:pos="6068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Водитель и записи в таблице(рис.3, рис.4)</w:t>
      </w:r>
      <w:r>
        <w:rPr>
          <w:sz w:val="28"/>
          <w:szCs w:val="28"/>
          <w:highlight w:val="none"/>
        </w:rPr>
      </w:r>
    </w:p>
    <w:p>
      <w:pPr>
        <w:jc w:val="both"/>
        <w:tabs>
          <w:tab w:val="left" w:pos="6068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27761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60995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99834" cy="3277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96.05pt;height:258.08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</w:p>
    <w:p>
      <w:pPr>
        <w:jc w:val="center"/>
        <w:tabs>
          <w:tab w:val="left" w:pos="6068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Рис.3</w:t>
      </w:r>
      <w:r>
        <w:rPr>
          <w:sz w:val="28"/>
          <w:szCs w:val="28"/>
          <w:highlight w:val="none"/>
        </w:rPr>
      </w:r>
    </w:p>
    <w:p>
      <w:pPr>
        <w:jc w:val="center"/>
        <w:tabs>
          <w:tab w:val="left" w:pos="6068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tabs>
          <w:tab w:val="left" w:pos="6068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15025" cy="20669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43268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15025" cy="2066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5.75pt;height:162.7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</w:p>
    <w:p>
      <w:pPr>
        <w:jc w:val="center"/>
        <w:tabs>
          <w:tab w:val="left" w:pos="6068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Рис.4</w:t>
      </w:r>
      <w:r>
        <w:rPr>
          <w:sz w:val="28"/>
          <w:szCs w:val="28"/>
          <w:highlight w:val="none"/>
        </w:rPr>
      </w:r>
    </w:p>
    <w:p>
      <w:pPr>
        <w:jc w:val="center"/>
        <w:tabs>
          <w:tab w:val="left" w:pos="6068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tabs>
          <w:tab w:val="left" w:pos="6068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Заказ и записи в таблице(рис.5, рис.6)</w:t>
      </w:r>
      <w:r>
        <w:rPr>
          <w:sz w:val="28"/>
          <w:szCs w:val="28"/>
          <w:highlight w:val="none"/>
        </w:rPr>
      </w:r>
    </w:p>
    <w:p>
      <w:pPr>
        <w:jc w:val="both"/>
        <w:tabs>
          <w:tab w:val="left" w:pos="6068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403815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65973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299834" cy="4038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96.05pt;height:317.96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</w:p>
    <w:p>
      <w:pPr>
        <w:jc w:val="center"/>
        <w:tabs>
          <w:tab w:val="left" w:pos="6068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Рис.5</w:t>
      </w:r>
      <w:r>
        <w:rPr>
          <w:sz w:val="28"/>
          <w:szCs w:val="28"/>
          <w:highlight w:val="none"/>
        </w:rPr>
      </w:r>
    </w:p>
    <w:p>
      <w:pPr>
        <w:jc w:val="center"/>
        <w:tabs>
          <w:tab w:val="left" w:pos="6068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center"/>
        <w:tabs>
          <w:tab w:val="left" w:pos="6068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76141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86292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299834" cy="1761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96.05pt;height:138.69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</w:p>
    <w:p>
      <w:pPr>
        <w:jc w:val="center"/>
        <w:tabs>
          <w:tab w:val="left" w:pos="6068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Рис.6</w:t>
      </w:r>
      <w:r>
        <w:rPr>
          <w:sz w:val="28"/>
          <w:szCs w:val="28"/>
          <w:highlight w:val="none"/>
        </w:rPr>
      </w:r>
    </w:p>
    <w:p>
      <w:pPr>
        <w:jc w:val="left"/>
        <w:tabs>
          <w:tab w:val="left" w:pos="6068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Диаграмма связей между сущностями(рис.7)</w:t>
      </w:r>
      <w:r>
        <w:rPr>
          <w:sz w:val="28"/>
          <w:szCs w:val="28"/>
        </w:rPr>
      </w:r>
    </w:p>
    <w:p>
      <w:pPr>
        <w:jc w:val="left"/>
        <w:tabs>
          <w:tab w:val="left" w:pos="6068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248056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83797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299834" cy="2480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96.05pt;height:195.32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</w:p>
    <w:p>
      <w:pPr>
        <w:jc w:val="center"/>
        <w:tabs>
          <w:tab w:val="left" w:pos="6068" w:leader="none"/>
        </w:tabs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Рис.7</w:t>
      </w:r>
      <w:r>
        <w:rPr>
          <w:sz w:val="28"/>
          <w:szCs w:val="28"/>
          <w:highlight w:val="none"/>
        </w:rPr>
      </w:r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134" w:right="851" w:bottom="1134" w:left="1134" w:header="709" w:footer="709" w:gutter="0"/>
      <w:pgNumType w:start="1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eorgia">
    <w:panose1 w:val="02040503050406030204"/>
  </w:font>
  <w:font w:name="Cambr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center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r>
  </w:p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righ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49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50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651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52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53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54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47"/>
    <w:next w:val="64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47"/>
    <w:next w:val="64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47"/>
    <w:next w:val="64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47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"/>
    <w:link w:val="655"/>
    <w:uiPriority w:val="10"/>
    <w:rPr>
      <w:sz w:val="48"/>
      <w:szCs w:val="48"/>
    </w:rPr>
  </w:style>
  <w:style w:type="character" w:styleId="37">
    <w:name w:val="Subtitle Char"/>
    <w:basedOn w:val="11"/>
    <w:link w:val="656"/>
    <w:uiPriority w:val="11"/>
    <w:rPr>
      <w:sz w:val="24"/>
      <w:szCs w:val="24"/>
    </w:rPr>
  </w:style>
  <w:style w:type="paragraph" w:styleId="38">
    <w:name w:val="Quote"/>
    <w:basedOn w:val="647"/>
    <w:next w:val="64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47"/>
    <w:next w:val="64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4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4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47"/>
    <w:next w:val="6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4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4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47"/>
    <w:next w:val="64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47"/>
    <w:next w:val="64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47"/>
    <w:next w:val="64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47"/>
    <w:next w:val="64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47"/>
    <w:next w:val="64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47"/>
    <w:next w:val="64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47"/>
    <w:next w:val="64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47"/>
    <w:next w:val="64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47"/>
    <w:next w:val="64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47"/>
    <w:next w:val="647"/>
    <w:uiPriority w:val="99"/>
    <w:unhideWhenUsed/>
    <w:pPr>
      <w:spacing w:after="0" w:afterAutospacing="0"/>
    </w:pPr>
  </w:style>
  <w:style w:type="paragraph" w:styleId="647" w:default="1">
    <w:name w:val="Normal"/>
  </w:style>
  <w:style w:type="table" w:styleId="648" w:default="1">
    <w:name w:val="Table Normal"/>
    <w:tblPr/>
  </w:style>
  <w:style w:type="paragraph" w:styleId="649">
    <w:name w:val="Heading 1"/>
    <w:basedOn w:val="647"/>
    <w:next w:val="647"/>
    <w:pPr>
      <w:ind w:left="3520" w:right="704"/>
      <w:keepNext/>
      <w:spacing w:before="222" w:after="111"/>
    </w:pPr>
    <w:rPr>
      <w:sz w:val="20"/>
      <w:szCs w:val="20"/>
      <w:u w:val="single"/>
    </w:rPr>
  </w:style>
  <w:style w:type="paragraph" w:styleId="650">
    <w:name w:val="Heading 2"/>
    <w:basedOn w:val="647"/>
    <w:next w:val="647"/>
    <w:pPr>
      <w:keepLines/>
      <w:keepNext/>
      <w:spacing w:before="40"/>
    </w:pPr>
    <w:rPr>
      <w:rFonts w:ascii="Cambria" w:hAnsi="Cambria" w:eastAsia="Cambria" w:cs="Cambria"/>
      <w:color w:val="366091"/>
      <w:sz w:val="26"/>
      <w:szCs w:val="26"/>
    </w:rPr>
  </w:style>
  <w:style w:type="paragraph" w:styleId="651">
    <w:name w:val="Heading 3"/>
    <w:basedOn w:val="647"/>
    <w:next w:val="647"/>
    <w:pPr>
      <w:jc w:val="both"/>
      <w:keepNext/>
      <w:spacing w:before="111"/>
    </w:pPr>
    <w:rPr>
      <w:sz w:val="28"/>
      <w:szCs w:val="28"/>
    </w:rPr>
  </w:style>
  <w:style w:type="paragraph" w:styleId="652">
    <w:name w:val="Heading 4"/>
    <w:basedOn w:val="647"/>
    <w:next w:val="647"/>
    <w:pPr>
      <w:ind w:right="792"/>
      <w:jc w:val="center"/>
      <w:keepNext/>
      <w:spacing w:before="111" w:after="111"/>
    </w:pPr>
    <w:rPr>
      <w:sz w:val="28"/>
      <w:szCs w:val="28"/>
    </w:rPr>
  </w:style>
  <w:style w:type="paragraph" w:styleId="653">
    <w:name w:val="Heading 5"/>
    <w:basedOn w:val="647"/>
    <w:next w:val="647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654">
    <w:name w:val="Heading 6"/>
    <w:basedOn w:val="647"/>
    <w:next w:val="647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655">
    <w:name w:val="Title"/>
    <w:basedOn w:val="647"/>
    <w:next w:val="647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656">
    <w:name w:val="Subtitle"/>
    <w:basedOn w:val="647"/>
    <w:next w:val="647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657">
    <w:name w:val="StGen0"/>
    <w:basedOn w:val="648"/>
    <w:tblPr>
      <w:tblStyleRowBandSize w:val="1"/>
      <w:tblStyleColBandSize w:val="1"/>
      <w:tblCellMar>
        <w:left w:w="0" w:type="dxa"/>
        <w:top w:w="0" w:type="dxa"/>
        <w:right w:w="0" w:type="dxa"/>
        <w:bottom w:w="0" w:type="dxa"/>
      </w:tblCellMar>
    </w:tblPr>
  </w:style>
  <w:style w:type="character" w:styleId="842" w:default="1">
    <w:name w:val="Default Paragraph Font"/>
    <w:uiPriority w:val="1"/>
    <w:semiHidden/>
    <w:unhideWhenUsed/>
  </w:style>
  <w:style w:type="numbering" w:styleId="843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image" Target="media/image1.jpg"/><Relationship Id="rId11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image" Target="media/image5.jpg"/><Relationship Id="rId15" Type="http://schemas.openxmlformats.org/officeDocument/2006/relationships/image" Target="media/image6.jpg"/><Relationship Id="rId16" Type="http://schemas.openxmlformats.org/officeDocument/2006/relationships/image" Target="media/image7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