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color w:val="999999"/>
          <w:sz w:val="28"/>
          <w:szCs w:val="28"/>
        </w:rPr>
        <w:t xml:space="preserve">KMFC Landing</w:t>
      </w:r>
    </w:p>
    <w:p>
      <w:pPr>
        <w:spacing w:after="300"/>
      </w:pPr>
      <w:r>
        <w:rPr>
          <w:rFonts w:ascii="Arial" w:cs="Arial" w:eastAsia="Arial" w:hAnsi="Arial"/>
          <w:b/>
          <w:bCs/>
          <w:sz w:val="44"/>
          <w:szCs w:val="44"/>
        </w:rPr>
        <w:t xml:space="preserve">Чек-лист изображений для дизайнера</w:t>
      </w:r>
    </w:p>
    <w:p>
      <w:pPr>
        <w:pStyle w:val="Heading2"/>
      </w:pPr>
      <w:r>
        <w:rPr>
          <w:b/>
          <w:bCs/>
        </w:rPr>
        <w:t xml:space="preserve">Общая информация</w:t>
      </w:r>
    </w:p>
    <w:p>
      <w:pPr>
        <w:spacing w:after="120"/>
      </w:pPr>
      <w:r>
        <w:rPr>
          <w:rFonts w:ascii="Arial" w:cs="Arial" w:eastAsia="Arial" w:hAnsi="Arial"/>
          <w:sz w:val="22"/>
          <w:szCs w:val="22"/>
        </w:rPr>
        <w:t xml:space="preserve">Проект: 4 посадочные страницы для PPC-кампаний KMFC</w:t>
      </w:r>
    </w:p>
    <w:p>
      <w:pPr>
        <w:spacing w:after="120"/>
      </w:pPr>
      <w:r>
        <w:rPr>
          <w:rFonts w:ascii="Arial" w:cs="Arial" w:eastAsia="Arial" w:hAnsi="Arial"/>
          <w:sz w:val="22"/>
          <w:szCs w:val="22"/>
        </w:rPr>
        <w:t xml:space="preserve">Сайт: landing.kmfc.kz</w:t>
      </w:r>
    </w:p>
    <w:p>
      <w:pPr>
        <w:spacing w:after="120"/>
      </w:pPr>
      <w:r>
        <w:rPr>
          <w:rFonts w:ascii="Arial" w:cs="Arial" w:eastAsia="Arial" w:hAnsi="Arial"/>
          <w:sz w:val="22"/>
          <w:szCs w:val="22"/>
        </w:rPr>
        <w:t xml:space="preserve">Генерация: Nana Banana (AI image generation)</w:t>
      </w:r>
    </w:p>
    <w:p>
      <w:pPr>
        <w:spacing w:after="120"/>
        <w:rPr>
          <w:b/>
          <w:bCs/>
        </w:rPr>
      </w:pPr>
      <w:r>
        <w:rPr>
          <w:rFonts w:ascii="Arial" w:cs="Arial" w:eastAsia="Arial" w:hAnsi="Arial"/>
          <w:b/>
          <w:bCs/>
          <w:sz w:val="22"/>
          <w:szCs w:val="22"/>
        </w:rPr>
        <w:t xml:space="preserve">Итого изображений: 10</w:t>
      </w:r>
    </w:p>
    <w:p>
      <w:pPr>
        <w:spacing w:after="200"/>
      </w:pPr>
    </w:p>
    <w:p>
      <w:pPr>
        <w:pStyle w:val="Heading2"/>
      </w:pPr>
      <w:r>
        <w:rPr>
          <w:b/>
          <w:bCs/>
        </w:rPr>
        <w:t xml:space="preserve">Технические требования</w:t>
      </w:r>
    </w:p>
    <w:p>
      <w:pPr>
        <w:pStyle w:val="ListParagraph"/>
        <w:numPr>
          <w:ilvl w:val="0"/>
          <w:numId w:val="2"/>
        </w:numPr>
      </w:pPr>
      <w:r>
        <w:rPr>
          <w:rFonts w:ascii="Arial" w:cs="Arial" w:eastAsia="Arial" w:hAnsi="Arial"/>
          <w:sz w:val="22"/>
          <w:szCs w:val="22"/>
        </w:rPr>
        <w:t xml:space="preserve">Формат: PNG (прозрачность не нужна)</w:t>
      </w:r>
    </w:p>
    <w:p>
      <w:pPr>
        <w:pStyle w:val="ListParagraph"/>
        <w:numPr>
          <w:ilvl w:val="0"/>
          <w:numId w:val="2"/>
        </w:numPr>
      </w:pPr>
      <w:r>
        <w:rPr>
          <w:rFonts w:ascii="Arial" w:cs="Arial" w:eastAsia="Arial" w:hAnsi="Arial"/>
          <w:sz w:val="22"/>
          <w:szCs w:val="22"/>
        </w:rPr>
        <w:t xml:space="preserve">Стиль: фотореализм, тёплое освещение, чистые кадры</w:t>
      </w:r>
    </w:p>
    <w:p>
      <w:pPr>
        <w:pStyle w:val="ListParagraph"/>
        <w:numPr>
          <w:ilvl w:val="0"/>
          <w:numId w:val="2"/>
        </w:numPr>
      </w:pPr>
      <w:r>
        <w:rPr>
          <w:rFonts w:ascii="Arial" w:cs="Arial" w:eastAsia="Arial" w:hAnsi="Arial"/>
          <w:sz w:val="22"/>
          <w:szCs w:val="22"/>
        </w:rPr>
        <w:t xml:space="preserve">Без текста, водяных знаков, логотипов на фото</w:t>
      </w:r>
    </w:p>
    <w:p>
      <w:pPr>
        <w:pStyle w:val="ListParagraph"/>
        <w:numPr>
          <w:ilvl w:val="0"/>
          <w:numId w:val="2"/>
        </w:numPr>
      </w:pPr>
      <w:r>
        <w:rPr>
          <w:rFonts w:ascii="Arial" w:cs="Arial" w:eastAsia="Arial" w:hAnsi="Arial"/>
          <w:sz w:val="22"/>
          <w:szCs w:val="22"/>
        </w:rPr>
        <w:t xml:space="preserve">Этничность людей: казахская / центральноазиатская внешность</w:t>
      </w:r>
    </w:p>
    <w:p>
      <w:pPr>
        <w:pStyle w:val="ListParagraph"/>
        <w:numPr>
          <w:ilvl w:val="0"/>
          <w:numId w:val="2"/>
        </w:numPr>
      </w:pPr>
      <w:r>
        <w:rPr>
          <w:rFonts w:ascii="Arial" w:cs="Arial" w:eastAsia="Arial" w:hAnsi="Arial"/>
          <w:sz w:val="22"/>
          <w:szCs w:val="22"/>
        </w:rPr>
        <w:t xml:space="preserve">Цветовая палитра сайта: тёмный Hero (#0d1117), teal-акцент (#00B4CD), жёлтый (#FFE458)</w:t>
      </w:r>
    </w:p>
    <w:p>
      <w:pPr>
        <w:pBdr>
          <w:bottom w:val="single" w:color="00B4CD" w:sz="2" w:space="4"/>
        </w:pBdr>
        <w:spacing w:after="200" w:before="200"/>
      </w:pPr>
    </w:p>
    <w:p>
      <w:pPr>
        <w:pStyle w:val="Heading2"/>
      </w:pPr>
      <w:r>
        <w:rPr>
          <w:b/>
          <w:bCs/>
        </w:rPr>
        <w:t xml:space="preserve">Группа 1: Hero секция — 4 изображения</w:t>
      </w:r>
    </w:p>
    <w:p>
      <w:pPr>
        <w:spacing w:after="120"/>
      </w:pPr>
      <w:r>
        <w:rPr>
          <w:rFonts w:ascii="Arial" w:cs="Arial" w:eastAsia="Arial" w:hAnsi="Arial"/>
          <w:sz w:val="22"/>
          <w:szCs w:val="22"/>
        </w:rPr>
        <w:t xml:space="preserve">Размер: 1200 x 900 px (соотношение 4:3)</w:t>
      </w:r>
    </w:p>
    <w:p>
      <w:pPr>
        <w:spacing w:after="120"/>
      </w:pPr>
      <w:r>
        <w:rPr>
          <w:rFonts w:ascii="Arial" w:cs="Arial" w:eastAsia="Arial" w:hAnsi="Arial"/>
          <w:sz w:val="22"/>
          <w:szCs w:val="22"/>
        </w:rPr>
        <w:t xml:space="preserve">Контекст: правая часть Hero-блока на тёмном фоне, скруглённые углы (20px)</w:t>
      </w:r>
    </w:p>
    <w:p>
      <w:pPr>
        <w:spacing w:after="200"/>
      </w:pPr>
    </w:p>
    <w:p>
      <w:pPr>
        <w:spacing w:after="80" w:before="160"/>
      </w:pPr>
      <w:r>
        <w:rPr>
          <w:rFonts w:ascii="Arial" w:cs="Arial" w:eastAsia="Arial" w:hAnsi="Arial"/>
          <w:b/>
          <w:bCs/>
          <w:color w:val="0D1117"/>
          <w:sz w:val="24"/>
          <w:szCs w:val="24"/>
        </w:rPr>
        <w:t xml:space="preserve">1. Недвижимость — hero-nedvizhimost.png</w:t>
      </w:r>
    </w:p>
    <w:p>
      <w:pPr>
        <w:spacing w:after="60"/>
      </w:pPr>
      <w:r>
        <w:rPr>
          <w:rFonts w:ascii="Arial" w:cs="Arial" w:eastAsia="Arial" w:hAnsi="Arial"/>
          <w:b/>
          <w:bCs/>
          <w:color w:val="666666"/>
          <w:sz w:val="20"/>
          <w:szCs w:val="20"/>
        </w:rPr>
        <w:t xml:space="preserve">Промт для Nana Banana:</w:t>
      </w:r>
    </w:p>
    <w:p>
      <w:pPr>
        <w:shd w:fill="F5F5F5" w:val="clear"/>
        <w:spacing w:after="200" w:before="80"/>
        <w:ind w:left="360" w:right="360"/>
      </w:pPr>
      <w:r>
        <w:rPr>
          <w:rFonts w:ascii="Courier New" w:cs="Courier New" w:eastAsia="Courier New" w:hAnsi="Courier New"/>
          <w:i/>
          <w:iCs/>
          <w:sz w:val="20"/>
          <w:szCs w:val="20"/>
        </w:rPr>
        <w:t xml:space="preserve">Photorealistic modern apartment building in Almaty, Kazakhstan. Warm golden hour lighting, clean architectural lines, green trees around. Upper-middle class residential complex, 5-7 floors. Shot from a slight low angle. Blue sky with soft clouds. No people, no text, no watermarks. Professional real estate photography style, 4:3 aspect ratio.</w:t>
      </w:r>
    </w:p>
    <w:p>
      <w:pPr>
        <w:spacing w:after="80" w:before="160"/>
      </w:pPr>
      <w:r>
        <w:rPr>
          <w:rFonts w:ascii="Arial" w:cs="Arial" w:eastAsia="Arial" w:hAnsi="Arial"/>
          <w:b/>
          <w:bCs/>
          <w:color w:val="0D1117"/>
          <w:sz w:val="24"/>
          <w:szCs w:val="24"/>
        </w:rPr>
        <w:t xml:space="preserve">2. Земельный участок — hero-zemelnyj-uchastok.png</w:t>
      </w:r>
    </w:p>
    <w:p>
      <w:pPr>
        <w:spacing w:after="60"/>
      </w:pPr>
      <w:r>
        <w:rPr>
          <w:rFonts w:ascii="Arial" w:cs="Arial" w:eastAsia="Arial" w:hAnsi="Arial"/>
          <w:b/>
          <w:bCs/>
          <w:color w:val="666666"/>
          <w:sz w:val="20"/>
          <w:szCs w:val="20"/>
        </w:rPr>
        <w:t xml:space="preserve">Промт для Nana Banana:</w:t>
      </w:r>
    </w:p>
    <w:p>
      <w:pPr>
        <w:shd w:fill="F5F5F5" w:val="clear"/>
        <w:spacing w:after="200" w:before="80"/>
        <w:ind w:left="360" w:right="360"/>
      </w:pPr>
      <w:r>
        <w:rPr>
          <w:rFonts w:ascii="Courier New" w:cs="Courier New" w:eastAsia="Courier New" w:hAnsi="Courier New"/>
          <w:i/>
          <w:iCs/>
          <w:sz w:val="20"/>
          <w:szCs w:val="20"/>
        </w:rPr>
        <w:t xml:space="preserve">Photorealistic aerial view of a beautiful green land plot in suburban Almaty, Kazakhstan. Mountains visible in the background. Neatly divided plots with some new construction beginning. Lush grass, clear sky, golden hour lighting. Drone photography perspective. No people, no text. Real estate marketing style, 4:3 aspect ratio.</w:t>
      </w:r>
    </w:p>
    <w:p>
      <w:pPr>
        <w:spacing w:after="80" w:before="160"/>
      </w:pPr>
      <w:r>
        <w:rPr>
          <w:rFonts w:ascii="Arial" w:cs="Arial" w:eastAsia="Arial" w:hAnsi="Arial"/>
          <w:b/>
          <w:bCs/>
          <w:color w:val="0D1117"/>
          <w:sz w:val="24"/>
          <w:szCs w:val="24"/>
        </w:rPr>
        <w:t xml:space="preserve">3. Автомобиль — hero-avto.png</w:t>
      </w:r>
    </w:p>
    <w:p>
      <w:pPr>
        <w:spacing w:after="60"/>
      </w:pPr>
      <w:r>
        <w:rPr>
          <w:rFonts w:ascii="Arial" w:cs="Arial" w:eastAsia="Arial" w:hAnsi="Arial"/>
          <w:b/>
          <w:bCs/>
          <w:color w:val="666666"/>
          <w:sz w:val="20"/>
          <w:szCs w:val="20"/>
        </w:rPr>
        <w:t xml:space="preserve">Промт для Nana Banana:</w:t>
      </w:r>
    </w:p>
    <w:p>
      <w:pPr>
        <w:shd w:fill="F5F5F5" w:val="clear"/>
        <w:spacing w:after="200" w:before="80"/>
        <w:ind w:left="360" w:right="360"/>
      </w:pPr>
      <w:r>
        <w:rPr>
          <w:rFonts w:ascii="Courier New" w:cs="Courier New" w:eastAsia="Courier New" w:hAnsi="Courier New"/>
          <w:i/>
          <w:iCs/>
          <w:sz w:val="20"/>
          <w:szCs w:val="20"/>
        </w:rPr>
        <w:t xml:space="preserve">Photorealistic dark metallic SUV (Toyota Land Cruiser style) parked on a clean city street in Almaty, Kazakhstan. Glossy paint reflecting evening city lights. Modern urban backdrop, slightly blurred background. Professional automotive photography, studio-quality lighting. No license plates, no text, no logos. 4:3 aspect ratio.</w:t>
      </w:r>
    </w:p>
    <w:p>
      <w:pPr>
        <w:spacing w:after="80" w:before="160"/>
      </w:pPr>
      <w:r>
        <w:rPr>
          <w:rFonts w:ascii="Arial" w:cs="Arial" w:eastAsia="Arial" w:hAnsi="Arial"/>
          <w:b/>
          <w:bCs/>
          <w:color w:val="0D1117"/>
          <w:sz w:val="24"/>
          <w:szCs w:val="24"/>
        </w:rPr>
        <w:t xml:space="preserve">4. Спецтехника — hero-spectehnika.png</w:t>
      </w:r>
    </w:p>
    <w:p>
      <w:pPr>
        <w:spacing w:after="60"/>
      </w:pPr>
      <w:r>
        <w:rPr>
          <w:rFonts w:ascii="Arial" w:cs="Arial" w:eastAsia="Arial" w:hAnsi="Arial"/>
          <w:b/>
          <w:bCs/>
          <w:color w:val="666666"/>
          <w:sz w:val="20"/>
          <w:szCs w:val="20"/>
        </w:rPr>
        <w:t xml:space="preserve">Промт для Nana Banana:</w:t>
      </w:r>
    </w:p>
    <w:p>
      <w:pPr>
        <w:shd w:fill="F5F5F5" w:val="clear"/>
        <w:spacing w:after="200" w:before="80"/>
        <w:ind w:left="360" w:right="360"/>
      </w:pPr>
      <w:r>
        <w:rPr>
          <w:rFonts w:ascii="Courier New" w:cs="Courier New" w:eastAsia="Courier New" w:hAnsi="Courier New"/>
          <w:i/>
          <w:iCs/>
          <w:sz w:val="20"/>
          <w:szCs w:val="20"/>
        </w:rPr>
        <w:t xml:space="preserve">Photorealistic yellow excavator (CAT style) on a construction site. Clean machine, professional industrial setting. Blue sky, dust-free environment. Kazakhstan steppe landscape slightly visible in background. Construction site with organized materials. Professional industrial photography, 4:3 aspect ratio. No text, no branding.</w:t>
      </w:r>
    </w:p>
    <w:p>
      <w:pPr>
        <w:pBdr>
          <w:bottom w:val="single" w:color="00B4CD" w:sz="2" w:space="4"/>
        </w:pBdr>
        <w:spacing w:after="200" w:before="200"/>
      </w:pPr>
    </w:p>
    <w:p>
      <w:pPr>
        <w:pStyle w:val="Heading2"/>
      </w:pPr>
      <w:r>
        <w:rPr>
          <w:b/>
          <w:bCs/>
        </w:rPr>
        <w:t xml:space="preserve">Группа 2: Секция «Кому подойдёт кредит» — 3 изображения</w:t>
      </w:r>
    </w:p>
    <w:p>
      <w:pPr>
        <w:spacing w:after="120"/>
      </w:pPr>
      <w:r>
        <w:rPr>
          <w:rFonts w:ascii="Arial" w:cs="Arial" w:eastAsia="Arial" w:hAnsi="Arial"/>
          <w:sz w:val="22"/>
          <w:szCs w:val="22"/>
        </w:rPr>
        <w:t xml:space="preserve">Размер: 800 x 450 px (соотношение 16:9)</w:t>
      </w:r>
    </w:p>
    <w:p>
      <w:pPr>
        <w:spacing w:after="120"/>
      </w:pPr>
      <w:r>
        <w:rPr>
          <w:rFonts w:ascii="Arial" w:cs="Arial" w:eastAsia="Arial" w:hAnsi="Arial"/>
          <w:sz w:val="22"/>
          <w:szCs w:val="22"/>
        </w:rPr>
        <w:t xml:space="preserve">Контекст: верхняя часть карточки на светлом фоне, изображение без скруглений (скругляется контейнером)</w:t>
      </w:r>
    </w:p>
    <w:p>
      <w:pPr>
        <w:spacing w:after="200"/>
      </w:pPr>
    </w:p>
    <w:p>
      <w:pPr>
        <w:spacing w:after="80" w:before="160"/>
      </w:pPr>
      <w:r>
        <w:rPr>
          <w:rFonts w:ascii="Arial" w:cs="Arial" w:eastAsia="Arial" w:hAnsi="Arial"/>
          <w:b/>
          <w:bCs/>
          <w:color w:val="0D1117"/>
          <w:sz w:val="24"/>
          <w:szCs w:val="24"/>
        </w:rPr>
        <w:t xml:space="preserve">5. Физическим лицам — forwhom-fizlica.png</w:t>
      </w:r>
    </w:p>
    <w:p>
      <w:pPr>
        <w:spacing w:after="60"/>
      </w:pPr>
      <w:r>
        <w:rPr>
          <w:rFonts w:ascii="Arial" w:cs="Arial" w:eastAsia="Arial" w:hAnsi="Arial"/>
          <w:b/>
          <w:bCs/>
          <w:color w:val="666666"/>
          <w:sz w:val="20"/>
          <w:szCs w:val="20"/>
        </w:rPr>
        <w:t xml:space="preserve">Промт для Nana Banana:</w:t>
      </w:r>
    </w:p>
    <w:p>
      <w:pPr>
        <w:shd w:fill="F5F5F5" w:val="clear"/>
        <w:spacing w:after="200" w:before="80"/>
        <w:ind w:left="360" w:right="360"/>
      </w:pPr>
      <w:r>
        <w:rPr>
          <w:rFonts w:ascii="Courier New" w:cs="Courier New" w:eastAsia="Courier New" w:hAnsi="Courier New"/>
          <w:i/>
          <w:iCs/>
          <w:sz w:val="20"/>
          <w:szCs w:val="20"/>
        </w:rPr>
        <w:t xml:space="preserve">Photorealistic young Kazakh couple in their 30s, standing in their modern apartment, smiling warmly. Casual smart clothing. Bright natural light from large window. Cozy interior with neutral tones. Feeling of stability and comfort. Soft bokeh background. Portrait orientation cropped to 16:9. No text.</w:t>
      </w:r>
    </w:p>
    <w:p>
      <w:pPr>
        <w:spacing w:after="80" w:before="160"/>
      </w:pPr>
      <w:r>
        <w:rPr>
          <w:rFonts w:ascii="Arial" w:cs="Arial" w:eastAsia="Arial" w:hAnsi="Arial"/>
          <w:b/>
          <w:bCs/>
          <w:color w:val="0D1117"/>
          <w:sz w:val="24"/>
          <w:szCs w:val="24"/>
        </w:rPr>
        <w:t xml:space="preserve">6. Для бизнеса — forwhom-biznes.png</w:t>
      </w:r>
    </w:p>
    <w:p>
      <w:pPr>
        <w:spacing w:after="60"/>
      </w:pPr>
      <w:r>
        <w:rPr>
          <w:rFonts w:ascii="Arial" w:cs="Arial" w:eastAsia="Arial" w:hAnsi="Arial"/>
          <w:b/>
          <w:bCs/>
          <w:color w:val="666666"/>
          <w:sz w:val="20"/>
          <w:szCs w:val="20"/>
        </w:rPr>
        <w:t xml:space="preserve">Промт для Nana Banana:</w:t>
      </w:r>
    </w:p>
    <w:p>
      <w:pPr>
        <w:shd w:fill="F5F5F5" w:val="clear"/>
        <w:spacing w:after="200" w:before="80"/>
        <w:ind w:left="360" w:right="360"/>
      </w:pPr>
      <w:r>
        <w:rPr>
          <w:rFonts w:ascii="Courier New" w:cs="Courier New" w:eastAsia="Courier New" w:hAnsi="Courier New"/>
          <w:i/>
          <w:iCs/>
          <w:sz w:val="20"/>
          <w:szCs w:val="20"/>
        </w:rPr>
        <w:t xml:space="preserve">Photorealistic Kazakh businessman in his 40s, standing confidently in a modern office. Smart casual, navy blazer. Clean desk with laptop behind him. Large windows with Almaty city view. Professional but approachable expression. Warm office lighting. 16:9 crop. No text, no logos.</w:t>
      </w:r>
    </w:p>
    <w:p>
      <w:pPr>
        <w:spacing w:after="80" w:before="160"/>
      </w:pPr>
      <w:r>
        <w:rPr>
          <w:rFonts w:ascii="Arial" w:cs="Arial" w:eastAsia="Arial" w:hAnsi="Arial"/>
          <w:b/>
          <w:bCs/>
          <w:color w:val="0D1117"/>
          <w:sz w:val="24"/>
          <w:szCs w:val="24"/>
        </w:rPr>
        <w:t xml:space="preserve">7. Рефинансирование — forwhom-refinansirovanie.png</w:t>
      </w:r>
    </w:p>
    <w:p>
      <w:pPr>
        <w:spacing w:after="60"/>
      </w:pPr>
      <w:r>
        <w:rPr>
          <w:rFonts w:ascii="Arial" w:cs="Arial" w:eastAsia="Arial" w:hAnsi="Arial"/>
          <w:b/>
          <w:bCs/>
          <w:color w:val="666666"/>
          <w:sz w:val="20"/>
          <w:szCs w:val="20"/>
        </w:rPr>
        <w:t xml:space="preserve">Промт для Nana Banana:</w:t>
      </w:r>
    </w:p>
    <w:p>
      <w:pPr>
        <w:shd w:fill="F5F5F5" w:val="clear"/>
        <w:spacing w:after="200" w:before="80"/>
        <w:ind w:left="360" w:right="360"/>
      </w:pPr>
      <w:r>
        <w:rPr>
          <w:rFonts w:ascii="Courier New" w:cs="Courier New" w:eastAsia="Courier New" w:hAnsi="Courier New"/>
          <w:i/>
          <w:iCs/>
          <w:sz w:val="20"/>
          <w:szCs w:val="20"/>
        </w:rPr>
        <w:t xml:space="preserve">Photorealistic hands signing a document on a clean white desk. Fountain pen, neat stack of papers. Modern minimalist office setting. Soft warm lighting. Concept of financial agreement and fresh start. Close-up, shallow depth of field. 16:9 aspect ratio. No text visible on documents.</w:t>
      </w:r>
    </w:p>
    <w:p>
      <w:pPr>
        <w:pBdr>
          <w:bottom w:val="single" w:color="00B4CD" w:sz="2" w:space="4"/>
        </w:pBdr>
        <w:spacing w:after="200" w:before="200"/>
      </w:pPr>
    </w:p>
    <w:p>
      <w:pPr>
        <w:pStyle w:val="Heading2"/>
      </w:pPr>
      <w:r>
        <w:rPr>
          <w:b/>
          <w:bCs/>
        </w:rPr>
        <w:t xml:space="preserve">Группа 3: Секция «Контакты» — 2 изображения</w:t>
      </w:r>
    </w:p>
    <w:p>
      <w:pPr>
        <w:spacing w:after="120"/>
      </w:pPr>
      <w:r>
        <w:rPr>
          <w:rFonts w:ascii="Arial" w:cs="Arial" w:eastAsia="Arial" w:hAnsi="Arial"/>
          <w:sz w:val="22"/>
          <w:szCs w:val="22"/>
        </w:rPr>
        <w:t xml:space="preserve">Размер: 1200 x 675 px (соотношение 16:9)</w:t>
      </w:r>
    </w:p>
    <w:p>
      <w:pPr>
        <w:spacing w:after="120"/>
      </w:pPr>
      <w:r>
        <w:rPr>
          <w:rFonts w:ascii="Arial" w:cs="Arial" w:eastAsia="Arial" w:hAnsi="Arial"/>
          <w:sz w:val="22"/>
          <w:szCs w:val="22"/>
        </w:rPr>
        <w:t xml:space="preserve">Контекст: верхняя часть карточки офиса, под изображением — адрес и время работы</w:t>
      </w:r>
    </w:p>
    <w:p>
      <w:pPr>
        <w:spacing w:after="200"/>
      </w:pPr>
    </w:p>
    <w:p>
      <w:pPr>
        <w:spacing w:after="80" w:before="160"/>
      </w:pPr>
      <w:r>
        <w:rPr>
          <w:rFonts w:ascii="Arial" w:cs="Arial" w:eastAsia="Arial" w:hAnsi="Arial"/>
          <w:b/>
          <w:bCs/>
          <w:color w:val="0D1117"/>
          <w:sz w:val="24"/>
          <w:szCs w:val="24"/>
        </w:rPr>
        <w:t xml:space="preserve">8. Офис Алматы — office-almaty.png</w:t>
      </w:r>
    </w:p>
    <w:p>
      <w:pPr>
        <w:spacing w:after="60"/>
      </w:pPr>
      <w:r>
        <w:rPr>
          <w:rFonts w:ascii="Arial" w:cs="Arial" w:eastAsia="Arial" w:hAnsi="Arial"/>
          <w:b/>
          <w:bCs/>
          <w:color w:val="666666"/>
          <w:sz w:val="20"/>
          <w:szCs w:val="20"/>
        </w:rPr>
        <w:t xml:space="preserve">Промт для Nana Banana:</w:t>
      </w:r>
    </w:p>
    <w:p>
      <w:pPr>
        <w:shd w:fill="F5F5F5" w:val="clear"/>
        <w:spacing w:after="200" w:before="80"/>
        <w:ind w:left="360" w:right="360"/>
      </w:pPr>
      <w:r>
        <w:rPr>
          <w:rFonts w:ascii="Courier New" w:cs="Courier New" w:eastAsia="Courier New" w:hAnsi="Courier New"/>
          <w:i/>
          <w:iCs/>
          <w:sz w:val="20"/>
          <w:szCs w:val="20"/>
        </w:rPr>
        <w:t xml:space="preserve">Photorealistic modern office interior in Almaty, Kazakhstan. Clean reception area with light wood and white walls. Small waiting area with comfortable chairs. Glass partitions, indoor plants. Professional financial company feel — trustworthy, clean, modern. Daylight from large windows. 16:9 aspect ratio. No people, no text, no logos.</w:t>
      </w:r>
    </w:p>
    <w:p>
      <w:pPr>
        <w:spacing w:after="80" w:before="160"/>
      </w:pPr>
      <w:r>
        <w:rPr>
          <w:rFonts w:ascii="Arial" w:cs="Arial" w:eastAsia="Arial" w:hAnsi="Arial"/>
          <w:b/>
          <w:bCs/>
          <w:color w:val="0D1117"/>
          <w:sz w:val="24"/>
          <w:szCs w:val="24"/>
        </w:rPr>
        <w:t xml:space="preserve">9. Офис Актобе — office-aktobe.png</w:t>
      </w:r>
    </w:p>
    <w:p>
      <w:pPr>
        <w:spacing w:after="60"/>
      </w:pPr>
      <w:r>
        <w:rPr>
          <w:rFonts w:ascii="Arial" w:cs="Arial" w:eastAsia="Arial" w:hAnsi="Arial"/>
          <w:b/>
          <w:bCs/>
          <w:color w:val="666666"/>
          <w:sz w:val="20"/>
          <w:szCs w:val="20"/>
        </w:rPr>
        <w:t xml:space="preserve">Промт для Nana Banana:</w:t>
      </w:r>
    </w:p>
    <w:p>
      <w:pPr>
        <w:shd w:fill="F5F5F5" w:val="clear"/>
        <w:spacing w:after="200" w:before="80"/>
        <w:ind w:left="360" w:right="360"/>
      </w:pPr>
      <w:r>
        <w:rPr>
          <w:rFonts w:ascii="Courier New" w:cs="Courier New" w:eastAsia="Courier New" w:hAnsi="Courier New"/>
          <w:i/>
          <w:iCs/>
          <w:sz w:val="20"/>
          <w:szCs w:val="20"/>
        </w:rPr>
        <w:t xml:space="preserve">Photorealistic modern small office interior. Clean workspace with 2-3 desks, computers. Light neutral tones — white walls, wooden accents. Professional but warm atmosphere. Small meeting room visible through glass door. Indoor plants. Daylight, 16:9 aspect ratio. No people, no text, no logos.</w:t>
      </w:r>
    </w:p>
    <w:p>
      <w:pPr>
        <w:pBdr>
          <w:bottom w:val="single" w:color="00B4CD" w:sz="2" w:space="4"/>
        </w:pBdr>
        <w:spacing w:after="200" w:before="200"/>
      </w:pPr>
    </w:p>
    <w:p>
      <w:pPr>
        <w:pStyle w:val="Heading2"/>
      </w:pPr>
      <w:r>
        <w:rPr>
          <w:b/>
          <w:bCs/>
        </w:rPr>
        <w:t xml:space="preserve">Группа 4: OG-картинка для соцсетей — 1 изображение</w:t>
      </w:r>
    </w:p>
    <w:p>
      <w:pPr>
        <w:spacing w:after="120"/>
      </w:pPr>
      <w:r>
        <w:rPr>
          <w:rFonts w:ascii="Arial" w:cs="Arial" w:eastAsia="Arial" w:hAnsi="Arial"/>
          <w:sz w:val="22"/>
          <w:szCs w:val="22"/>
        </w:rPr>
        <w:t xml:space="preserve">Размер: 1200 x 630 px</w:t>
      </w:r>
    </w:p>
    <w:p>
      <w:pPr>
        <w:spacing w:after="120"/>
      </w:pPr>
      <w:r>
        <w:rPr>
          <w:rFonts w:ascii="Arial" w:cs="Arial" w:eastAsia="Arial" w:hAnsi="Arial"/>
          <w:sz w:val="22"/>
          <w:szCs w:val="22"/>
        </w:rPr>
        <w:t xml:space="preserve">Контекст: превью при шаринге ссылки в мессенджерах и соцсетях</w:t>
      </w:r>
    </w:p>
    <w:p>
      <w:pPr>
        <w:spacing w:after="200"/>
      </w:pPr>
    </w:p>
    <w:p>
      <w:pPr>
        <w:spacing w:after="80" w:before="160"/>
      </w:pPr>
      <w:r>
        <w:rPr>
          <w:rFonts w:ascii="Arial" w:cs="Arial" w:eastAsia="Arial" w:hAnsi="Arial"/>
          <w:b/>
          <w:bCs/>
          <w:color w:val="0D1117"/>
          <w:sz w:val="24"/>
          <w:szCs w:val="24"/>
        </w:rPr>
        <w:t xml:space="preserve">10. Open Graph — og-image.png</w:t>
      </w:r>
    </w:p>
    <w:p>
      <w:pPr>
        <w:spacing w:after="60"/>
      </w:pPr>
      <w:r>
        <w:rPr>
          <w:rFonts w:ascii="Arial" w:cs="Arial" w:eastAsia="Arial" w:hAnsi="Arial"/>
          <w:b/>
          <w:bCs/>
          <w:color w:val="666666"/>
          <w:sz w:val="20"/>
          <w:szCs w:val="20"/>
        </w:rPr>
        <w:t xml:space="preserve">Промт для Nana Banana:</w:t>
      </w:r>
    </w:p>
    <w:p>
      <w:pPr>
        <w:shd w:fill="F5F5F5" w:val="clear"/>
        <w:spacing w:after="200" w:before="80"/>
        <w:ind w:left="360" w:right="360"/>
      </w:pPr>
      <w:r>
        <w:rPr>
          <w:rFonts w:ascii="Courier New" w:cs="Courier New" w:eastAsia="Courier New" w:hAnsi="Courier New"/>
          <w:i/>
          <w:iCs/>
          <w:sz w:val="20"/>
          <w:szCs w:val="20"/>
        </w:rPr>
        <w:t xml:space="preserve">Minimalist financial services banner. Dark navy background (#0d1117). Teal accent color (#00B4CD). Abstract geometric pattern of overlapping rounded rectangles. Large white text "KMFC" centered. Below in smaller text "Кредиты под залог имущества". Bottom accent line in teal. Clean, corporate, trustworthy design. 1200x630px. No photos, graphic design only.</w:t>
      </w:r>
    </w:p>
    <w:p>
      <w:pPr>
        <w:pBdr>
          <w:bottom w:val="single" w:color="00B4CD" w:sz="2" w:space="4"/>
        </w:pBdr>
        <w:spacing w:after="200" w:before="200"/>
      </w:pPr>
    </w:p>
    <w:p>
      <w:r>
        <w:br w:type="page"/>
      </w:r>
    </w:p>
    <w:p>
      <w:pPr>
        <w:pStyle w:val="Heading2"/>
      </w:pPr>
      <w:r>
        <w:rPr>
          <w:b/>
          <w:bCs/>
        </w:rPr>
        <w:t xml:space="preserve">Сводная таблица</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400"/>
        <w:gridCol w:w="1200"/>
        <w:gridCol w:w="1500"/>
        <w:gridCol w:w="1860"/>
      </w:tblGrid>
      <w:tr>
        <w:tc>
          <w:tcPr>
            <w:tcW w:type="dxa" w:w="600"/>
            <w:tcBorders>
              <w:top w:val="single" w:color="CCCCCC" w:sz="1"/>
              <w:left w:val="single" w:color="CCCCCC" w:sz="1"/>
              <w:bottom w:val="single" w:color="CCCCCC" w:sz="1"/>
              <w:right w:val="single" w:color="CCCCCC" w:sz="1"/>
            </w:tcBorders>
            <w:shd w:fill="0D1117"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2800"/>
            <w:tcBorders>
              <w:top w:val="single" w:color="CCCCCC" w:sz="1"/>
              <w:left w:val="single" w:color="CCCCCC" w:sz="1"/>
              <w:bottom w:val="single" w:color="CCCCCC" w:sz="1"/>
              <w:right w:val="single" w:color="CCCCCC" w:sz="1"/>
            </w:tcBorders>
            <w:shd w:fill="0D1117" w:val="clear"/>
            <w:tcMar>
              <w:top w:type="dxa" w:w="80"/>
              <w:left w:type="dxa" w:w="120"/>
              <w:bottom w:type="dxa" w:w="80"/>
              <w:right w:type="dxa" w:w="120"/>
            </w:tcMar>
            <w:vAlign w:val="center"/>
          </w:tcPr>
          <w:p>
            <w:r>
              <w:rPr>
                <w:rFonts w:ascii="Arial" w:cs="Arial" w:eastAsia="Arial" w:hAnsi="Arial"/>
                <w:b/>
                <w:bCs/>
                <w:color w:val="FFFFFF"/>
                <w:sz w:val="20"/>
                <w:szCs w:val="20"/>
              </w:rPr>
              <w:t xml:space="preserve">Название файла</w:t>
            </w:r>
          </w:p>
        </w:tc>
        <w:tc>
          <w:tcPr>
            <w:tcW w:type="dxa" w:w="1400"/>
            <w:tcBorders>
              <w:top w:val="single" w:color="CCCCCC" w:sz="1"/>
              <w:left w:val="single" w:color="CCCCCC" w:sz="1"/>
              <w:bottom w:val="single" w:color="CCCCCC" w:sz="1"/>
              <w:right w:val="single" w:color="CCCCCC" w:sz="1"/>
            </w:tcBorders>
            <w:shd w:fill="0D1117" w:val="clear"/>
            <w:tcMar>
              <w:top w:type="dxa" w:w="80"/>
              <w:left w:type="dxa" w:w="120"/>
              <w:bottom w:type="dxa" w:w="80"/>
              <w:right w:type="dxa" w:w="120"/>
            </w:tcMar>
            <w:vAlign w:val="center"/>
          </w:tcPr>
          <w:p>
            <w:r>
              <w:rPr>
                <w:rFonts w:ascii="Arial" w:cs="Arial" w:eastAsia="Arial" w:hAnsi="Arial"/>
                <w:b/>
                <w:bCs/>
                <w:color w:val="FFFFFF"/>
                <w:sz w:val="20"/>
                <w:szCs w:val="20"/>
              </w:rPr>
              <w:t xml:space="preserve">Размер</w:t>
            </w:r>
          </w:p>
        </w:tc>
        <w:tc>
          <w:tcPr>
            <w:tcW w:type="dxa" w:w="1200"/>
            <w:tcBorders>
              <w:top w:val="single" w:color="CCCCCC" w:sz="1"/>
              <w:left w:val="single" w:color="CCCCCC" w:sz="1"/>
              <w:bottom w:val="single" w:color="CCCCCC" w:sz="1"/>
              <w:right w:val="single" w:color="CCCCCC" w:sz="1"/>
            </w:tcBorders>
            <w:shd w:fill="0D1117" w:val="clear"/>
            <w:tcMar>
              <w:top w:type="dxa" w:w="80"/>
              <w:left w:type="dxa" w:w="120"/>
              <w:bottom w:type="dxa" w:w="80"/>
              <w:right w:type="dxa" w:w="120"/>
            </w:tcMar>
            <w:vAlign w:val="center"/>
          </w:tcPr>
          <w:p>
            <w:r>
              <w:rPr>
                <w:rFonts w:ascii="Arial" w:cs="Arial" w:eastAsia="Arial" w:hAnsi="Arial"/>
                <w:b/>
                <w:bCs/>
                <w:color w:val="FFFFFF"/>
                <w:sz w:val="20"/>
                <w:szCs w:val="20"/>
              </w:rPr>
              <w:t xml:space="preserve">Соотн.</w:t>
            </w:r>
          </w:p>
        </w:tc>
        <w:tc>
          <w:tcPr>
            <w:tcW w:type="dxa" w:w="1500"/>
            <w:tcBorders>
              <w:top w:val="single" w:color="CCCCCC" w:sz="1"/>
              <w:left w:val="single" w:color="CCCCCC" w:sz="1"/>
              <w:bottom w:val="single" w:color="CCCCCC" w:sz="1"/>
              <w:right w:val="single" w:color="CCCCCC" w:sz="1"/>
            </w:tcBorders>
            <w:shd w:fill="0D1117" w:val="clear"/>
            <w:tcMar>
              <w:top w:type="dxa" w:w="80"/>
              <w:left w:type="dxa" w:w="120"/>
              <w:bottom w:type="dxa" w:w="80"/>
              <w:right w:type="dxa" w:w="120"/>
            </w:tcMar>
            <w:vAlign w:val="center"/>
          </w:tcPr>
          <w:p>
            <w:r>
              <w:rPr>
                <w:rFonts w:ascii="Arial" w:cs="Arial" w:eastAsia="Arial" w:hAnsi="Arial"/>
                <w:b/>
                <w:bCs/>
                <w:color w:val="FFFFFF"/>
                <w:sz w:val="20"/>
                <w:szCs w:val="20"/>
              </w:rPr>
              <w:t xml:space="preserve">Секция</w:t>
            </w:r>
          </w:p>
        </w:tc>
        <w:tc>
          <w:tcPr>
            <w:tcW w:type="dxa" w:w="1860"/>
            <w:tcBorders>
              <w:top w:val="single" w:color="CCCCCC" w:sz="1"/>
              <w:left w:val="single" w:color="CCCCCC" w:sz="1"/>
              <w:bottom w:val="single" w:color="CCCCCC" w:sz="1"/>
              <w:right w:val="single" w:color="CCCCCC" w:sz="1"/>
            </w:tcBorders>
            <w:shd w:fill="0D1117" w:val="clear"/>
            <w:tcMar>
              <w:top w:type="dxa" w:w="80"/>
              <w:left w:type="dxa" w:w="120"/>
              <w:bottom w:type="dxa" w:w="80"/>
              <w:right w:type="dxa" w:w="120"/>
            </w:tcMar>
            <w:vAlign w:val="center"/>
          </w:tcPr>
          <w:p>
            <w:r>
              <w:rPr>
                <w:rFonts w:ascii="Arial" w:cs="Arial" w:eastAsia="Arial" w:hAnsi="Arial"/>
                <w:b/>
                <w:bCs/>
                <w:color w:val="FFFFFF"/>
                <w:sz w:val="20"/>
                <w:szCs w:val="20"/>
              </w:rPr>
              <w:t xml:space="preserve">Статус</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1</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hero-nedvizhimost.png</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1200x900</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4:3</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Hero</w:t>
            </w:r>
          </w:p>
        </w:tc>
        <w:tc>
          <w:tcPr>
            <w:tcW w:type="dxa" w:w="1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hero-zemelnyj-uchastok.png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1200x900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Hero</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3</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hero-avto.png</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1200x900</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4:3</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Hero</w:t>
            </w:r>
          </w:p>
        </w:tc>
        <w:tc>
          <w:tcPr>
            <w:tcW w:type="dxa" w:w="1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hero-spectehnika.png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1200x900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Hero</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5</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forwhom-fizlica.png</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800x450</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16:9</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Кому подойдёт</w:t>
            </w:r>
          </w:p>
        </w:tc>
        <w:tc>
          <w:tcPr>
            <w:tcW w:type="dxa" w:w="1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forwhom-biznes.png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800x450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Кому подойдёт</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7</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forwhom-refinansirovanie.png</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800x450</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16:9</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Кому подойдёт</w:t>
            </w:r>
          </w:p>
        </w:tc>
        <w:tc>
          <w:tcPr>
            <w:tcW w:type="dxa" w:w="1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office-almaty.png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1200x675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Контакты</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9</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office-aktobe.png</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1200x675</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16:9</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Контакты</w:t>
            </w:r>
          </w:p>
        </w:tc>
        <w:tc>
          <w:tcPr>
            <w:tcW w:type="dxa" w:w="1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og-image.png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1200x630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Соцсети</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bl>
    <w:p>
      <w:pPr>
        <w:spacing w:after="200"/>
      </w:pPr>
    </w:p>
    <w:p>
      <w:pPr>
        <w:pStyle w:val="Heading2"/>
      </w:pPr>
      <w:r>
        <w:rPr>
          <w:b/>
          <w:bCs/>
        </w:rPr>
        <w:t xml:space="preserve">Примечания</w:t>
      </w:r>
    </w:p>
    <w:p>
      <w:pPr>
        <w:pStyle w:val="ListParagraph"/>
        <w:numPr>
          <w:ilvl w:val="0"/>
          <w:numId w:val="2"/>
        </w:numPr>
      </w:pPr>
      <w:r>
        <w:rPr>
          <w:rFonts w:ascii="Arial" w:cs="Arial" w:eastAsia="Arial" w:hAnsi="Arial"/>
          <w:sz w:val="22"/>
          <w:szCs w:val="22"/>
        </w:rPr>
        <w:t xml:space="preserve">Готовые файлы складывать в папку public/images/ проекта</w:t>
      </w:r>
    </w:p>
    <w:p>
      <w:pPr>
        <w:pStyle w:val="ListParagraph"/>
        <w:numPr>
          <w:ilvl w:val="0"/>
          <w:numId w:val="2"/>
        </w:numPr>
      </w:pPr>
      <w:r>
        <w:rPr>
          <w:rFonts w:ascii="Arial" w:cs="Arial" w:eastAsia="Arial" w:hAnsi="Arial"/>
          <w:sz w:val="22"/>
          <w:szCs w:val="22"/>
        </w:rPr>
        <w:t xml:space="preserve">Имена файлов строго по таблице (латиница, дефисы, .png)</w:t>
      </w:r>
    </w:p>
    <w:p>
      <w:pPr>
        <w:pStyle w:val="ListParagraph"/>
        <w:numPr>
          <w:ilvl w:val="0"/>
          <w:numId w:val="2"/>
        </w:numPr>
      </w:pPr>
      <w:r>
        <w:rPr>
          <w:rFonts w:ascii="Arial" w:cs="Arial" w:eastAsia="Arial" w:hAnsi="Arial"/>
          <w:sz w:val="22"/>
          <w:szCs w:val="22"/>
        </w:rPr>
        <w:t xml:space="preserve">Для Hero-изображений желательно 2–3 варианта на выбор — они самые важные для конверсии</w:t>
      </w:r>
    </w:p>
    <w:p>
      <w:pPr>
        <w:pStyle w:val="ListParagraph"/>
        <w:numPr>
          <w:ilvl w:val="0"/>
          <w:numId w:val="2"/>
        </w:numPr>
      </w:pPr>
      <w:r>
        <w:rPr>
          <w:rFonts w:ascii="Arial" w:cs="Arial" w:eastAsia="Arial" w:hAnsi="Arial"/>
          <w:sz w:val="22"/>
          <w:szCs w:val="22"/>
        </w:rPr>
        <w:t xml:space="preserve">OG-картинку (№10) можно сделать в Figma вместо генерации, если нужен точный контроль над текстом</w:t>
      </w:r>
    </w:p>
    <w:p>
      <w:pPr>
        <w:pStyle w:val="ListParagraph"/>
        <w:numPr>
          <w:ilvl w:val="0"/>
          <w:numId w:val="2"/>
        </w:numPr>
      </w:pPr>
      <w:r>
        <w:rPr>
          <w:rFonts w:ascii="Arial" w:cs="Arial" w:eastAsia="Arial" w:hAnsi="Arial"/>
          <w:sz w:val="22"/>
          <w:szCs w:val="22"/>
        </w:rPr>
        <w:t xml:space="preserve">Колонка «Статус» — для отметок дизайнером по мере готовности</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D1117"/>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0D111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2026-04-13T11:59:32.857Z</dcterms:created>
  <dcterms:modified xsi:type="dcterms:W3CDTF">2026-04-13T11:59:32.859Z</dcterms:modified>
</cp:coreProperties>
</file>

<file path=docProps/custom.xml><?xml version="1.0" encoding="utf-8"?>
<Properties xmlns="http://schemas.openxmlformats.org/officeDocument/2006/custom-properties" xmlns:vt="http://schemas.openxmlformats.org/officeDocument/2006/docPropsVTypes"/>
</file>