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E2" w:rsidRDefault="00857ADA">
      <w:pPr>
        <w:spacing w:before="5" w:line="80" w:lineRule="exact"/>
        <w:rPr>
          <w:sz w:val="8"/>
          <w:szCs w:val="8"/>
          <w:lang w:eastAsia="zh-CN"/>
        </w:rPr>
      </w:pPr>
      <w:r>
        <w:rPr>
          <w:rFonts w:hint="eastAsia"/>
          <w:sz w:val="8"/>
          <w:szCs w:val="8"/>
          <w:lang w:eastAsia="zh-CN"/>
        </w:rPr>
        <w:t xml:space="preserve"> </w:t>
      </w:r>
    </w:p>
    <w:tbl>
      <w:tblPr>
        <w:tblStyle w:val="ab"/>
        <w:tblW w:w="9670" w:type="dxa"/>
        <w:tblLayout w:type="fixed"/>
        <w:tblLook w:val="04A0" w:firstRow="1" w:lastRow="0" w:firstColumn="1" w:lastColumn="0" w:noHBand="0" w:noVBand="1"/>
      </w:tblPr>
      <w:tblGrid>
        <w:gridCol w:w="2916"/>
        <w:gridCol w:w="1919"/>
        <w:gridCol w:w="56"/>
        <w:gridCol w:w="4779"/>
      </w:tblGrid>
      <w:tr w:rsidR="00C108E2">
        <w:trPr>
          <w:trHeight w:val="1340"/>
        </w:trPr>
        <w:tc>
          <w:tcPr>
            <w:tcW w:w="9670" w:type="dxa"/>
            <w:gridSpan w:val="4"/>
          </w:tcPr>
          <w:p w:rsidR="00C108E2" w:rsidRDefault="00C108E2">
            <w:pPr>
              <w:pStyle w:val="TableParagraph"/>
              <w:spacing w:before="33"/>
              <w:ind w:right="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:rsidR="00C108E2" w:rsidRDefault="000D44DD">
            <w:pPr>
              <w:pStyle w:val="TableParagraph"/>
              <w:spacing w:before="33"/>
              <w:ind w:right="6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eastAsia="zh-CN"/>
              </w:rPr>
              <w:t>第六</w:t>
            </w:r>
            <w:r w:rsidR="00857ADA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eastAsia="zh-CN"/>
              </w:rPr>
              <w:t>届网络空间安全前沿会议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zh-CN"/>
              </w:rPr>
              <w:t>(FCS 2023</w:t>
            </w:r>
            <w:r w:rsidR="00857AD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zh-CN"/>
              </w:rPr>
              <w:t>)</w:t>
            </w:r>
          </w:p>
          <w:p w:rsidR="00C108E2" w:rsidRDefault="000D44DD" w:rsidP="00B54956">
            <w:pPr>
              <w:jc w:val="center"/>
              <w:rPr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32"/>
                <w:szCs w:val="32"/>
                <w:lang w:eastAsia="zh-CN"/>
              </w:rPr>
              <w:t>20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zh-CN"/>
              </w:rPr>
              <w:t>23</w:t>
            </w:r>
            <w:r w:rsidR="00857ADA"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年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zh-CN"/>
              </w:rPr>
              <w:t>8</w:t>
            </w:r>
            <w:r w:rsidR="00857ADA"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月</w:t>
            </w:r>
            <w:r w:rsidR="00857ADA">
              <w:rPr>
                <w:rFonts w:ascii="Times New Roman" w:eastAsia="Times New Roman" w:hAnsi="Times New Roman" w:cs="Times New Roman"/>
                <w:sz w:val="32"/>
                <w:szCs w:val="32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zh-CN"/>
              </w:rPr>
              <w:t>24</w:t>
            </w:r>
            <w:r w:rsidR="00857ADA"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日</w:t>
            </w:r>
            <w:r w:rsidR="00857ADA">
              <w:rPr>
                <w:rFonts w:ascii="Times New Roman" w:eastAsia="Times New Roman" w:hAnsi="Times New Roman" w:cs="Times New Roman"/>
                <w:sz w:val="32"/>
                <w:szCs w:val="32"/>
                <w:lang w:eastAsia="zh-CN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zh-CN"/>
              </w:rPr>
              <w:t>2</w:t>
            </w:r>
            <w:r w:rsidR="00B54956">
              <w:rPr>
                <w:rFonts w:ascii="Times New Roman" w:eastAsia="Times New Roman" w:hAnsi="Times New Roman" w:cs="Times New Roman"/>
                <w:sz w:val="32"/>
                <w:szCs w:val="32"/>
                <w:lang w:eastAsia="zh-CN"/>
              </w:rPr>
              <w:t>6</w:t>
            </w:r>
            <w:r w:rsidR="00857ADA"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日</w:t>
            </w:r>
            <w:r w:rsidR="00857ADA">
              <w:rPr>
                <w:rFonts w:ascii="Times New Roman" w:eastAsia="Times New Roman" w:hAnsi="Times New Roman" w:cs="Times New Roman"/>
                <w:sz w:val="32"/>
                <w:szCs w:val="32"/>
                <w:lang w:eastAsia="zh-CN"/>
              </w:rPr>
              <w:t xml:space="preserve">, </w:t>
            </w:r>
            <w:r w:rsidR="00857ADA"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成都，中国</w:t>
            </w:r>
          </w:p>
        </w:tc>
      </w:tr>
      <w:tr w:rsidR="00C108E2">
        <w:trPr>
          <w:trHeight w:val="403"/>
        </w:trPr>
        <w:tc>
          <w:tcPr>
            <w:tcW w:w="9670" w:type="dxa"/>
            <w:gridSpan w:val="4"/>
            <w:shd w:val="clear" w:color="auto" w:fill="FFC000"/>
          </w:tcPr>
          <w:p w:rsidR="00C108E2" w:rsidRDefault="00857ADA"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基本信息</w:t>
            </w:r>
          </w:p>
        </w:tc>
      </w:tr>
      <w:tr w:rsidR="00C108E2">
        <w:trPr>
          <w:trHeight w:val="455"/>
        </w:trPr>
        <w:tc>
          <w:tcPr>
            <w:tcW w:w="4891" w:type="dxa"/>
            <w:gridSpan w:val="3"/>
            <w:vAlign w:val="center"/>
          </w:tcPr>
          <w:p w:rsidR="00C108E2" w:rsidRDefault="00857ADA">
            <w:pPr>
              <w:pStyle w:val="TableParagraph"/>
              <w:spacing w:line="360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>
              <w:rPr>
                <w:rFonts w:ascii="Microsoft JhengHei" w:hAnsi="Microsoft JhengHei" w:cs="Microsoft JhengHei" w:hint="eastAsia"/>
                <w:sz w:val="28"/>
                <w:szCs w:val="28"/>
                <w:lang w:eastAsia="zh-CN"/>
              </w:rPr>
              <w:t>姓名</w:t>
            </w:r>
            <w:r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  <w:tc>
          <w:tcPr>
            <w:tcW w:w="4779" w:type="dxa"/>
            <w:vAlign w:val="center"/>
          </w:tcPr>
          <w:p w:rsidR="00C108E2" w:rsidRPr="00857ADA" w:rsidRDefault="00857ADA">
            <w:pPr>
              <w:pStyle w:val="TableParagraph"/>
              <w:spacing w:line="360" w:lineRule="exact"/>
              <w:ind w:left="133"/>
              <w:rPr>
                <w:rFonts w:ascii="Microsoft JhengHei" w:eastAsiaTheme="minorEastAsia" w:hAnsi="Microsoft JhengHei" w:cs="Microsoft JhengHei"/>
                <w:sz w:val="28"/>
                <w:szCs w:val="28"/>
                <w:lang w:eastAsia="zh-CN"/>
              </w:rPr>
            </w:pPr>
            <w:r>
              <w:rPr>
                <w:rFonts w:ascii="Microsoft JhengHei" w:hAnsi="Microsoft JhengHei" w:cs="Microsoft JhengHei" w:hint="eastAsia"/>
                <w:sz w:val="28"/>
                <w:szCs w:val="28"/>
                <w:lang w:eastAsia="zh-CN"/>
              </w:rPr>
              <w:t>性别</w:t>
            </w:r>
            <w:r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</w:tr>
      <w:tr w:rsidR="00C108E2">
        <w:trPr>
          <w:trHeight w:val="541"/>
        </w:trPr>
        <w:tc>
          <w:tcPr>
            <w:tcW w:w="4891" w:type="dxa"/>
            <w:gridSpan w:val="3"/>
            <w:vAlign w:val="center"/>
          </w:tcPr>
          <w:p w:rsidR="00C108E2" w:rsidRDefault="00857ADA">
            <w:pPr>
              <w:pStyle w:val="TableParagraph"/>
              <w:spacing w:line="360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>
              <w:rPr>
                <w:rFonts w:ascii="Microsoft JhengHei" w:hAnsi="Microsoft JhengHei" w:cs="Microsoft JhengHei" w:hint="eastAsia"/>
                <w:sz w:val="28"/>
                <w:szCs w:val="28"/>
                <w:lang w:eastAsia="zh-CN"/>
              </w:rPr>
              <w:t>省</w:t>
            </w:r>
            <w:r>
              <w:rPr>
                <w:rFonts w:hAnsi="Microsoft JhengHei" w:cs="Microsoft JhengHei" w:hint="eastAsia"/>
                <w:sz w:val="28"/>
                <w:szCs w:val="28"/>
                <w:lang w:eastAsia="zh-CN"/>
              </w:rPr>
              <w:t>/</w:t>
            </w:r>
            <w:r>
              <w:rPr>
                <w:rFonts w:hAnsi="Microsoft JhengHei" w:cs="Microsoft JhengHei" w:hint="eastAsia"/>
                <w:sz w:val="28"/>
                <w:szCs w:val="28"/>
                <w:lang w:eastAsia="zh-CN"/>
              </w:rPr>
              <w:t>市</w:t>
            </w:r>
            <w:r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  <w:tc>
          <w:tcPr>
            <w:tcW w:w="4779" w:type="dxa"/>
            <w:vAlign w:val="center"/>
          </w:tcPr>
          <w:p w:rsidR="00C108E2" w:rsidRDefault="00857ADA">
            <w:pPr>
              <w:pStyle w:val="TableParagraph"/>
              <w:spacing w:line="360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>
              <w:rPr>
                <w:rFonts w:ascii="Microsoft JhengHei" w:hAnsi="Microsoft JhengHei" w:cs="Microsoft JhengHei" w:hint="eastAsia"/>
                <w:sz w:val="28"/>
                <w:szCs w:val="28"/>
                <w:lang w:eastAsia="zh-CN"/>
              </w:rPr>
              <w:t>国家</w:t>
            </w:r>
            <w:r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</w:tr>
      <w:tr w:rsidR="00C108E2">
        <w:trPr>
          <w:trHeight w:val="374"/>
        </w:trPr>
        <w:tc>
          <w:tcPr>
            <w:tcW w:w="9670" w:type="dxa"/>
            <w:gridSpan w:val="4"/>
          </w:tcPr>
          <w:p w:rsidR="00C108E2" w:rsidRDefault="00857ADA">
            <w:pPr>
              <w:spacing w:line="360" w:lineRule="exact"/>
              <w:ind w:firstLineChars="50" w:firstLine="143"/>
            </w:pPr>
            <w:r>
              <w:rPr>
                <w:rFonts w:ascii="Times New Roman" w:eastAsia="Times New Roman" w:hAnsi="Times New Roman" w:cs="Times New Roman"/>
                <w:bCs/>
                <w:spacing w:val="5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spacing w:val="-3"/>
                <w:sz w:val="28"/>
                <w:szCs w:val="28"/>
              </w:rPr>
              <w:t>-m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spacing w:val="-4"/>
                <w:sz w:val="28"/>
                <w:szCs w:val="28"/>
              </w:rPr>
              <w:t>l</w:t>
            </w:r>
            <w:r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</w:tr>
      <w:tr w:rsidR="00C108E2">
        <w:trPr>
          <w:trHeight w:val="429"/>
        </w:trPr>
        <w:tc>
          <w:tcPr>
            <w:tcW w:w="9670" w:type="dxa"/>
            <w:gridSpan w:val="4"/>
            <w:shd w:val="clear" w:color="auto" w:fill="DBE5F1"/>
          </w:tcPr>
          <w:p w:rsidR="00C108E2" w:rsidRDefault="00857ADA">
            <w:pPr>
              <w:spacing w:line="360" w:lineRule="exact"/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  <w:lang w:eastAsia="zh-CN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注册费</w:t>
            </w:r>
            <w:r w:rsidR="00C6086E">
              <w:rPr>
                <w:rFonts w:ascii="Times New Roman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(</w:t>
            </w:r>
            <w:r w:rsidR="00C6086E">
              <w:rPr>
                <w:rFonts w:ascii="Times New Roman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人民币</w:t>
            </w:r>
            <w:r w:rsidR="00F662C8">
              <w:rPr>
                <w:rFonts w:ascii="Times New Roman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，单位：元</w:t>
            </w:r>
            <w:r w:rsidR="00C6086E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  <w:lang w:eastAsia="zh-CN"/>
              </w:rPr>
              <w:t>)</w:t>
            </w:r>
          </w:p>
        </w:tc>
      </w:tr>
      <w:tr w:rsidR="00F203F1" w:rsidTr="0093370F">
        <w:trPr>
          <w:trHeight w:val="440"/>
        </w:trPr>
        <w:tc>
          <w:tcPr>
            <w:tcW w:w="2916" w:type="dxa"/>
            <w:vAlign w:val="center"/>
          </w:tcPr>
          <w:p w:rsidR="00F203F1" w:rsidRDefault="00F203F1">
            <w:pPr>
              <w:pStyle w:val="TableParagraph"/>
              <w:spacing w:before="74"/>
              <w:ind w:right="3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作者注册</w:t>
            </w:r>
          </w:p>
        </w:tc>
        <w:tc>
          <w:tcPr>
            <w:tcW w:w="6754" w:type="dxa"/>
            <w:gridSpan w:val="3"/>
          </w:tcPr>
          <w:p w:rsidR="00F203F1" w:rsidRDefault="00F203F1" w:rsidP="00F203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position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position w:val="1"/>
                <w:sz w:val="28"/>
                <w:szCs w:val="28"/>
              </w:rPr>
              <w:t>00</w:t>
            </w:r>
          </w:p>
        </w:tc>
      </w:tr>
      <w:tr w:rsidR="00C108E2">
        <w:trPr>
          <w:trHeight w:val="430"/>
        </w:trPr>
        <w:tc>
          <w:tcPr>
            <w:tcW w:w="2916" w:type="dxa"/>
            <w:vAlign w:val="center"/>
          </w:tcPr>
          <w:p w:rsidR="00C108E2" w:rsidRDefault="00857ADA">
            <w:pPr>
              <w:pStyle w:val="TableParagraph"/>
              <w:spacing w:before="74"/>
              <w:ind w:left="6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论文题目及编号</w:t>
            </w:r>
          </w:p>
        </w:tc>
        <w:tc>
          <w:tcPr>
            <w:tcW w:w="6754" w:type="dxa"/>
            <w:gridSpan w:val="3"/>
          </w:tcPr>
          <w:p w:rsidR="00C108E2" w:rsidRDefault="00C108E2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</w:p>
        </w:tc>
      </w:tr>
      <w:tr w:rsidR="00F203F1" w:rsidTr="00C119CF">
        <w:trPr>
          <w:trHeight w:val="515"/>
        </w:trPr>
        <w:tc>
          <w:tcPr>
            <w:tcW w:w="2916" w:type="dxa"/>
            <w:vAlign w:val="center"/>
          </w:tcPr>
          <w:p w:rsidR="00F203F1" w:rsidRDefault="00F203F1">
            <w:pPr>
              <w:pStyle w:val="TableParagraph"/>
              <w:spacing w:before="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一般注册</w:t>
            </w:r>
          </w:p>
        </w:tc>
        <w:tc>
          <w:tcPr>
            <w:tcW w:w="6754" w:type="dxa"/>
            <w:gridSpan w:val="3"/>
          </w:tcPr>
          <w:p w:rsidR="00F203F1" w:rsidRDefault="00F203F1" w:rsidP="00F203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position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position w:val="1"/>
                <w:sz w:val="28"/>
                <w:szCs w:val="28"/>
              </w:rPr>
              <w:t>00</w:t>
            </w:r>
          </w:p>
        </w:tc>
      </w:tr>
      <w:tr w:rsidR="00F203F1" w:rsidTr="00F0265F">
        <w:trPr>
          <w:trHeight w:val="437"/>
        </w:trPr>
        <w:tc>
          <w:tcPr>
            <w:tcW w:w="2916" w:type="dxa"/>
            <w:vAlign w:val="center"/>
          </w:tcPr>
          <w:p w:rsidR="00F203F1" w:rsidRDefault="00F203F1">
            <w:pPr>
              <w:pStyle w:val="TableParagraph"/>
              <w:spacing w:before="94"/>
              <w:jc w:val="center"/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学生注册</w:t>
            </w:r>
          </w:p>
        </w:tc>
        <w:tc>
          <w:tcPr>
            <w:tcW w:w="6754" w:type="dxa"/>
            <w:gridSpan w:val="3"/>
          </w:tcPr>
          <w:p w:rsidR="00F203F1" w:rsidRDefault="00F203F1" w:rsidP="00F203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500</w:t>
            </w:r>
          </w:p>
        </w:tc>
      </w:tr>
      <w:tr w:rsidR="00C108E2">
        <w:trPr>
          <w:trHeight w:val="580"/>
        </w:trPr>
        <w:tc>
          <w:tcPr>
            <w:tcW w:w="9670" w:type="dxa"/>
            <w:gridSpan w:val="4"/>
            <w:shd w:val="clear" w:color="auto" w:fill="F2DBDB"/>
            <w:vAlign w:val="center"/>
          </w:tcPr>
          <w:p w:rsidR="00C108E2" w:rsidRDefault="00857ADA">
            <w:pP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ascii="Times New Roman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支付方式</w:t>
            </w:r>
          </w:p>
        </w:tc>
      </w:tr>
      <w:tr w:rsidR="00C108E2">
        <w:trPr>
          <w:trHeight w:val="454"/>
        </w:trPr>
        <w:tc>
          <w:tcPr>
            <w:tcW w:w="9670" w:type="dxa"/>
            <w:gridSpan w:val="4"/>
            <w:vAlign w:val="center"/>
          </w:tcPr>
          <w:p w:rsidR="00C108E2" w:rsidRDefault="00857ADA">
            <w:pP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  <w:bCs/>
                <w:position w:val="1"/>
                <w:sz w:val="28"/>
                <w:szCs w:val="28"/>
                <w:lang w:eastAsia="zh-CN"/>
              </w:rPr>
              <w:t>银行转账</w:t>
            </w:r>
          </w:p>
        </w:tc>
      </w:tr>
      <w:tr w:rsidR="00C108E2">
        <w:trPr>
          <w:trHeight w:val="454"/>
        </w:trPr>
        <w:tc>
          <w:tcPr>
            <w:tcW w:w="2916" w:type="dxa"/>
            <w:vAlign w:val="center"/>
          </w:tcPr>
          <w:p w:rsidR="00C108E2" w:rsidRDefault="00857ADA">
            <w:pPr>
              <w:pStyle w:val="TableParagraph"/>
              <w:spacing w:line="338" w:lineRule="exact"/>
              <w:ind w:right="3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 xml:space="preserve">               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开户行</w:t>
            </w:r>
          </w:p>
        </w:tc>
        <w:tc>
          <w:tcPr>
            <w:tcW w:w="6754" w:type="dxa"/>
            <w:gridSpan w:val="3"/>
          </w:tcPr>
          <w:p w:rsidR="00C108E2" w:rsidRDefault="00857A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Cs w:val="28"/>
                <w:lang w:eastAsia="zh-CN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DFDFD"/>
                <w:lang w:eastAsia="zh-CN"/>
              </w:rPr>
              <w:t> </w:t>
            </w:r>
            <w:r w:rsidR="00AF1BA6" w:rsidRPr="00AF1BA6">
              <w:rPr>
                <w:rFonts w:ascii="Arial" w:hAnsi="Arial" w:cs="Arial" w:hint="eastAsia"/>
                <w:color w:val="000000"/>
                <w:sz w:val="27"/>
                <w:szCs w:val="27"/>
                <w:shd w:val="clear" w:color="auto" w:fill="FDFDFD"/>
                <w:lang w:eastAsia="zh-CN"/>
              </w:rPr>
              <w:t>中国建设银行股份有限公司成都温江支行</w:t>
            </w:r>
          </w:p>
        </w:tc>
      </w:tr>
      <w:tr w:rsidR="00C108E2">
        <w:trPr>
          <w:trHeight w:val="454"/>
        </w:trPr>
        <w:tc>
          <w:tcPr>
            <w:tcW w:w="2916" w:type="dxa"/>
            <w:vAlign w:val="center"/>
          </w:tcPr>
          <w:p w:rsidR="00C108E2" w:rsidRDefault="00857ADA">
            <w:pPr>
              <w:pStyle w:val="TableParagraph"/>
              <w:spacing w:line="326" w:lineRule="exact"/>
              <w:ind w:left="8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帐号</w:t>
            </w:r>
            <w:proofErr w:type="gramEnd"/>
          </w:p>
        </w:tc>
        <w:tc>
          <w:tcPr>
            <w:tcW w:w="6754" w:type="dxa"/>
            <w:gridSpan w:val="3"/>
          </w:tcPr>
          <w:p w:rsidR="00C108E2" w:rsidRDefault="00AF1B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Cs w:val="28"/>
              </w:rPr>
            </w:pPr>
            <w:r w:rsidRPr="00AF1BA6">
              <w:rPr>
                <w:rFonts w:ascii="Arial" w:hAnsi="Arial" w:cs="Arial"/>
                <w:color w:val="000000"/>
                <w:sz w:val="27"/>
                <w:szCs w:val="27"/>
                <w:shd w:val="clear" w:color="auto" w:fill="FDFDFD"/>
              </w:rPr>
              <w:t>51050183710800005244</w:t>
            </w:r>
          </w:p>
        </w:tc>
      </w:tr>
      <w:tr w:rsidR="00C108E2">
        <w:trPr>
          <w:trHeight w:val="454"/>
        </w:trPr>
        <w:tc>
          <w:tcPr>
            <w:tcW w:w="2916" w:type="dxa"/>
            <w:vAlign w:val="center"/>
          </w:tcPr>
          <w:p w:rsidR="00C108E2" w:rsidRDefault="00BA4043">
            <w:pPr>
              <w:pStyle w:val="TableParagraph"/>
              <w:spacing w:line="340" w:lineRule="exact"/>
              <w:ind w:right="2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付款</w:t>
            </w: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二维码</w:t>
            </w:r>
            <w:proofErr w:type="gramEnd"/>
          </w:p>
        </w:tc>
        <w:tc>
          <w:tcPr>
            <w:tcW w:w="6754" w:type="dxa"/>
            <w:gridSpan w:val="3"/>
            <w:vAlign w:val="center"/>
          </w:tcPr>
          <w:p w:rsidR="00C108E2" w:rsidRDefault="00BA4043" w:rsidP="00BA4043">
            <w:pPr>
              <w:pStyle w:val="TableParagraph"/>
              <w:jc w:val="center"/>
              <w:rPr>
                <w:rFonts w:ascii="Times New Roman" w:hAnsi="Times New Roman" w:cs="Times New Roman"/>
                <w:szCs w:val="28"/>
                <w:lang w:eastAsia="zh-CN"/>
              </w:rPr>
            </w:pPr>
            <w:r w:rsidRPr="00BA4043">
              <w:rPr>
                <w:rFonts w:ascii="Times New Roman" w:hAnsi="Times New Roman" w:cs="Times New Roman"/>
                <w:noProof/>
                <w:szCs w:val="28"/>
                <w:lang w:eastAsia="zh-CN"/>
              </w:rPr>
              <w:drawing>
                <wp:inline distT="0" distB="0" distL="0" distR="0">
                  <wp:extent cx="1343132" cy="2159000"/>
                  <wp:effectExtent l="0" t="0" r="9525" b="0"/>
                  <wp:docPr id="1" name="图片 1" descr="C:\Users\hj\AppData\Local\Temp\WeChat Files\cc56b3864313fb675e36d25a9dd76c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j\AppData\Local\Temp\WeChat Files\cc56b3864313fb675e36d25a9dd76c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993" cy="2223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8E2">
        <w:trPr>
          <w:trHeight w:val="525"/>
        </w:trPr>
        <w:tc>
          <w:tcPr>
            <w:tcW w:w="2916" w:type="dxa"/>
            <w:vAlign w:val="center"/>
          </w:tcPr>
          <w:p w:rsidR="00C108E2" w:rsidRDefault="00857ADA">
            <w:pPr>
              <w:pStyle w:val="TableParagraph"/>
              <w:spacing w:line="340" w:lineRule="exact"/>
              <w:ind w:right="2"/>
              <w:jc w:val="center"/>
              <w:rPr>
                <w:rFonts w:ascii="Times New Roman" w:hAnsi="Times New Roman" w:cs="Times New Roman"/>
                <w:spacing w:val="3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3"/>
                <w:sz w:val="28"/>
                <w:szCs w:val="28"/>
                <w:lang w:eastAsia="zh-CN"/>
              </w:rPr>
              <w:t>银行账户名称</w:t>
            </w:r>
          </w:p>
        </w:tc>
        <w:tc>
          <w:tcPr>
            <w:tcW w:w="6754" w:type="dxa"/>
            <w:gridSpan w:val="3"/>
            <w:vAlign w:val="center"/>
          </w:tcPr>
          <w:p w:rsidR="00C108E2" w:rsidRDefault="00AF1BA6">
            <w:pPr>
              <w:pStyle w:val="TableParagraph"/>
              <w:spacing w:line="312" w:lineRule="exact"/>
              <w:jc w:val="center"/>
              <w:rPr>
                <w:rFonts w:ascii="Times New Roman" w:hAnsi="Times New Roman" w:cs="Times New Roman"/>
                <w:szCs w:val="28"/>
                <w:lang w:eastAsia="zh-CN"/>
              </w:rPr>
            </w:pPr>
            <w:r w:rsidRPr="00AF1BA6">
              <w:rPr>
                <w:rFonts w:ascii="Arial" w:hAnsi="Arial" w:cs="Arial" w:hint="eastAsia"/>
                <w:color w:val="000000"/>
                <w:sz w:val="27"/>
                <w:szCs w:val="27"/>
                <w:shd w:val="clear" w:color="auto" w:fill="FDFDFD"/>
                <w:lang w:eastAsia="zh-CN"/>
              </w:rPr>
              <w:t>四川真意达会展服务有限公司</w:t>
            </w:r>
          </w:p>
        </w:tc>
      </w:tr>
      <w:tr w:rsidR="00C108E2">
        <w:trPr>
          <w:trHeight w:val="525"/>
        </w:trPr>
        <w:tc>
          <w:tcPr>
            <w:tcW w:w="9670" w:type="dxa"/>
            <w:gridSpan w:val="4"/>
            <w:vAlign w:val="center"/>
          </w:tcPr>
          <w:p w:rsidR="00C108E2" w:rsidRDefault="00857ADA">
            <w:pPr>
              <w:pStyle w:val="TableParagraph"/>
              <w:spacing w:line="312" w:lineRule="exact"/>
              <w:rPr>
                <w:rFonts w:ascii="Times New Roman" w:hAnsi="Times New Roman" w:cs="Times New Roman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  <w:lang w:eastAsia="zh-CN"/>
              </w:rPr>
              <w:t xml:space="preserve">. </w:t>
            </w:r>
            <w:r w:rsidR="003C3220">
              <w:rPr>
                <w:rFonts w:ascii="Times New Roman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会议地址</w:t>
            </w:r>
          </w:p>
        </w:tc>
      </w:tr>
      <w:tr w:rsidR="00903AB1" w:rsidTr="00D4262E">
        <w:trPr>
          <w:trHeight w:val="525"/>
        </w:trPr>
        <w:tc>
          <w:tcPr>
            <w:tcW w:w="9670" w:type="dxa"/>
            <w:gridSpan w:val="4"/>
            <w:vAlign w:val="center"/>
          </w:tcPr>
          <w:p w:rsidR="00903AB1" w:rsidRDefault="00903AB1" w:rsidP="00903AB1">
            <w:pPr>
              <w:pStyle w:val="TableParagraph"/>
              <w:spacing w:line="312" w:lineRule="exact"/>
              <w:rPr>
                <w:rFonts w:ascii="Times New Roman" w:hAnsi="Times New Roman" w:cs="Times New Roman" w:hint="eastAsia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Cs w:val="28"/>
                <w:lang w:eastAsia="zh-CN"/>
              </w:rPr>
              <w:t>地址：成都市</w:t>
            </w:r>
            <w:r w:rsidRPr="00903AB1">
              <w:rPr>
                <w:rFonts w:ascii="Times New Roman" w:hAnsi="Times New Roman" w:cs="Times New Roman" w:hint="eastAsia"/>
                <w:szCs w:val="28"/>
                <w:lang w:eastAsia="zh-CN"/>
              </w:rPr>
              <w:t>高新区天府大道北段</w:t>
            </w:r>
            <w:r w:rsidRPr="00903AB1">
              <w:rPr>
                <w:rFonts w:ascii="Times New Roman" w:hAnsi="Times New Roman" w:cs="Times New Roman" w:hint="eastAsia"/>
                <w:szCs w:val="28"/>
                <w:lang w:eastAsia="zh-CN"/>
              </w:rPr>
              <w:t xml:space="preserve"> 999 </w:t>
            </w:r>
            <w:r w:rsidRPr="00903AB1">
              <w:rPr>
                <w:rFonts w:ascii="Times New Roman" w:hAnsi="Times New Roman" w:cs="Times New Roman" w:hint="eastAsia"/>
                <w:szCs w:val="28"/>
                <w:lang w:eastAsia="zh-CN"/>
              </w:rPr>
              <w:t>号</w:t>
            </w:r>
            <w:r w:rsidR="00946EEE" w:rsidRPr="00946EEE">
              <w:rPr>
                <w:rFonts w:ascii="Times New Roman" w:hAnsi="Times New Roman" w:cs="Times New Roman" w:hint="eastAsia"/>
                <w:szCs w:val="28"/>
                <w:lang w:eastAsia="zh-CN"/>
              </w:rPr>
              <w:t>成都首座万豪酒店</w:t>
            </w:r>
          </w:p>
        </w:tc>
      </w:tr>
      <w:tr w:rsidR="00C108E2">
        <w:trPr>
          <w:trHeight w:val="585"/>
        </w:trPr>
        <w:tc>
          <w:tcPr>
            <w:tcW w:w="9670" w:type="dxa"/>
            <w:gridSpan w:val="4"/>
            <w:vAlign w:val="center"/>
          </w:tcPr>
          <w:p w:rsidR="00C108E2" w:rsidRDefault="00857ADA">
            <w:pPr>
              <w:pStyle w:val="TableParagraph"/>
              <w:spacing w:line="340" w:lineRule="exact"/>
              <w:ind w:right="2"/>
              <w:rPr>
                <w:rFonts w:ascii="Times New Roman" w:hAnsi="Times New Roman" w:cs="Times New Roman"/>
                <w:spacing w:val="3"/>
                <w:sz w:val="24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E.</w:t>
            </w:r>
            <w:r>
              <w:rPr>
                <w:rFonts w:ascii="Times New Roman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开具发票信息</w:t>
            </w:r>
          </w:p>
        </w:tc>
      </w:tr>
      <w:tr w:rsidR="00C108E2">
        <w:trPr>
          <w:trHeight w:val="525"/>
        </w:trPr>
        <w:tc>
          <w:tcPr>
            <w:tcW w:w="4835" w:type="dxa"/>
            <w:gridSpan w:val="2"/>
            <w:vAlign w:val="center"/>
          </w:tcPr>
          <w:p w:rsidR="00C108E2" w:rsidRDefault="00857ADA">
            <w:pPr>
              <w:pStyle w:val="TableParagraph"/>
              <w:spacing w:line="340" w:lineRule="exact"/>
              <w:ind w:right="2"/>
              <w:rPr>
                <w:rFonts w:ascii="Times New Roman" w:hAnsi="Times New Roman" w:cs="Times New Roman"/>
                <w:spacing w:val="3"/>
                <w:sz w:val="24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3"/>
                <w:sz w:val="24"/>
                <w:szCs w:val="28"/>
                <w:lang w:eastAsia="zh-CN"/>
              </w:rPr>
              <w:t>单位名称：</w:t>
            </w:r>
          </w:p>
        </w:tc>
        <w:tc>
          <w:tcPr>
            <w:tcW w:w="4835" w:type="dxa"/>
            <w:gridSpan w:val="2"/>
            <w:vAlign w:val="center"/>
          </w:tcPr>
          <w:p w:rsidR="00C108E2" w:rsidRDefault="00857ADA">
            <w:pPr>
              <w:pStyle w:val="TableParagraph"/>
              <w:spacing w:line="340" w:lineRule="exact"/>
              <w:ind w:right="2"/>
              <w:rPr>
                <w:rFonts w:ascii="Times New Roman" w:hAnsi="Times New Roman" w:cs="Times New Roman"/>
                <w:spacing w:val="3"/>
                <w:sz w:val="24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3"/>
                <w:sz w:val="24"/>
                <w:szCs w:val="28"/>
                <w:lang w:eastAsia="zh-CN"/>
              </w:rPr>
              <w:t>纳税人识别号：</w:t>
            </w:r>
          </w:p>
        </w:tc>
      </w:tr>
      <w:tr w:rsidR="00C108E2">
        <w:trPr>
          <w:trHeight w:val="782"/>
        </w:trPr>
        <w:tc>
          <w:tcPr>
            <w:tcW w:w="9670" w:type="dxa"/>
            <w:gridSpan w:val="4"/>
            <w:vAlign w:val="center"/>
          </w:tcPr>
          <w:p w:rsidR="00C108E2" w:rsidRDefault="00857ADA">
            <w:pPr>
              <w:rPr>
                <w:rFonts w:ascii="Times New Roman" w:hAnsi="Times New Roman" w:cs="Times New Roman"/>
                <w:b/>
                <w:bCs/>
                <w:position w:val="1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position w:val="1"/>
                <w:szCs w:val="24"/>
                <w:lang w:eastAsia="zh-CN"/>
              </w:rPr>
              <w:t>重要提示</w:t>
            </w:r>
            <w:r>
              <w:rPr>
                <w:rFonts w:ascii="Times New Roman" w:hAnsi="Times New Roman" w:cs="Times New Roman"/>
                <w:b/>
                <w:bCs/>
                <w:position w:val="1"/>
                <w:szCs w:val="24"/>
                <w:lang w:eastAsia="zh-CN"/>
              </w:rPr>
              <w:t>:</w:t>
            </w:r>
          </w:p>
          <w:p w:rsidR="00C108E2" w:rsidRDefault="00857ADA">
            <w:pP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转账附言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 xml:space="preserve">: 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请按以下格式填写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 xml:space="preserve">: FCS </w:t>
            </w:r>
            <w:r w:rsidR="00C26EE2"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2023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-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文章编号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作者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 xml:space="preserve">) 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或</w:t>
            </w:r>
            <w:r w:rsidR="00C26EE2"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 xml:space="preserve"> FCS 2023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-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姓名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参会者</w:t>
            </w:r>
            <w:r w:rsidR="00C26EE2"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)</w:t>
            </w: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。</w:t>
            </w:r>
            <w:bookmarkStart w:id="0" w:name="_GoBack"/>
            <w:bookmarkEnd w:id="0"/>
          </w:p>
          <w:p w:rsidR="00C108E2" w:rsidRDefault="00857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填好表格后，</w:t>
            </w:r>
            <w:r w:rsidR="00191261" w:rsidRPr="00105A60"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连同银行汇款凭证发送至</w:t>
            </w:r>
            <w:r w:rsidR="0068325B" w:rsidRPr="0068325B">
              <w:rPr>
                <w:rFonts w:ascii="Times New Roman" w:hAnsi="Times New Roman" w:cs="Times New Roman"/>
                <w:position w:val="1"/>
                <w:szCs w:val="24"/>
                <w:lang w:eastAsia="zh-CN"/>
              </w:rPr>
              <w:t>haomyang@uestc.edu.cn</w:t>
            </w:r>
          </w:p>
        </w:tc>
      </w:tr>
    </w:tbl>
    <w:p w:rsidR="00C108E2" w:rsidRDefault="00C108E2"/>
    <w:sectPr w:rsidR="00C108E2">
      <w:type w:val="continuous"/>
      <w:pgSz w:w="11900" w:h="16840"/>
      <w:pgMar w:top="1340" w:right="12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99"/>
    <w:rsid w:val="00097D5A"/>
    <w:rsid w:val="000D44DD"/>
    <w:rsid w:val="00105A60"/>
    <w:rsid w:val="001344C4"/>
    <w:rsid w:val="00191261"/>
    <w:rsid w:val="001F4C9E"/>
    <w:rsid w:val="00221328"/>
    <w:rsid w:val="0023525F"/>
    <w:rsid w:val="0026021F"/>
    <w:rsid w:val="002C67A5"/>
    <w:rsid w:val="002E6786"/>
    <w:rsid w:val="00320247"/>
    <w:rsid w:val="003516FC"/>
    <w:rsid w:val="003712E2"/>
    <w:rsid w:val="00381D22"/>
    <w:rsid w:val="003C3220"/>
    <w:rsid w:val="004306F7"/>
    <w:rsid w:val="00433629"/>
    <w:rsid w:val="004469EA"/>
    <w:rsid w:val="00451D72"/>
    <w:rsid w:val="004E30EB"/>
    <w:rsid w:val="005754C1"/>
    <w:rsid w:val="00630A3D"/>
    <w:rsid w:val="00667DE2"/>
    <w:rsid w:val="0068325B"/>
    <w:rsid w:val="00686C28"/>
    <w:rsid w:val="006A2999"/>
    <w:rsid w:val="006E68A5"/>
    <w:rsid w:val="007014C1"/>
    <w:rsid w:val="00736FBB"/>
    <w:rsid w:val="007C4496"/>
    <w:rsid w:val="007F6834"/>
    <w:rsid w:val="00826087"/>
    <w:rsid w:val="0084321C"/>
    <w:rsid w:val="00857ADA"/>
    <w:rsid w:val="00887353"/>
    <w:rsid w:val="008900F1"/>
    <w:rsid w:val="008E1E6E"/>
    <w:rsid w:val="00903AB1"/>
    <w:rsid w:val="0091238D"/>
    <w:rsid w:val="00946EEE"/>
    <w:rsid w:val="00947FF2"/>
    <w:rsid w:val="00984E4F"/>
    <w:rsid w:val="009A2074"/>
    <w:rsid w:val="009D37A9"/>
    <w:rsid w:val="009E379C"/>
    <w:rsid w:val="00A03547"/>
    <w:rsid w:val="00A121A1"/>
    <w:rsid w:val="00AC48B0"/>
    <w:rsid w:val="00AE09D8"/>
    <w:rsid w:val="00AE139E"/>
    <w:rsid w:val="00AF1BA6"/>
    <w:rsid w:val="00B44DD8"/>
    <w:rsid w:val="00B44E75"/>
    <w:rsid w:val="00B54956"/>
    <w:rsid w:val="00BA4043"/>
    <w:rsid w:val="00BC400E"/>
    <w:rsid w:val="00BD60A7"/>
    <w:rsid w:val="00C108E2"/>
    <w:rsid w:val="00C10ECC"/>
    <w:rsid w:val="00C26EE2"/>
    <w:rsid w:val="00C45E05"/>
    <w:rsid w:val="00C6086E"/>
    <w:rsid w:val="00CD3D2C"/>
    <w:rsid w:val="00D00302"/>
    <w:rsid w:val="00D019EA"/>
    <w:rsid w:val="00D10445"/>
    <w:rsid w:val="00D54213"/>
    <w:rsid w:val="00DD2F32"/>
    <w:rsid w:val="00E202AE"/>
    <w:rsid w:val="00E25719"/>
    <w:rsid w:val="00E56D66"/>
    <w:rsid w:val="00F138B4"/>
    <w:rsid w:val="00F203F1"/>
    <w:rsid w:val="00F662C8"/>
    <w:rsid w:val="00FA3AC7"/>
    <w:rsid w:val="00FB23E4"/>
    <w:rsid w:val="017F661A"/>
    <w:rsid w:val="06A30577"/>
    <w:rsid w:val="076427F5"/>
    <w:rsid w:val="0B09241A"/>
    <w:rsid w:val="123C675E"/>
    <w:rsid w:val="13C52972"/>
    <w:rsid w:val="1D4F2B81"/>
    <w:rsid w:val="1F864566"/>
    <w:rsid w:val="21184F15"/>
    <w:rsid w:val="21DE6B23"/>
    <w:rsid w:val="2ABC312B"/>
    <w:rsid w:val="2BB17B37"/>
    <w:rsid w:val="46DC2716"/>
    <w:rsid w:val="4EC548E1"/>
    <w:rsid w:val="4F7C30C1"/>
    <w:rsid w:val="5260488F"/>
    <w:rsid w:val="54293084"/>
    <w:rsid w:val="543579DA"/>
    <w:rsid w:val="556D1BE4"/>
    <w:rsid w:val="583525B1"/>
    <w:rsid w:val="5AF41E34"/>
    <w:rsid w:val="5BAC21E1"/>
    <w:rsid w:val="6516005D"/>
    <w:rsid w:val="70B8647B"/>
    <w:rsid w:val="72F25A91"/>
    <w:rsid w:val="731F5957"/>
    <w:rsid w:val="77D75480"/>
    <w:rsid w:val="79C6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43FC"/>
  <w15:docId w15:val="{B6AB4B05-A2A3-468B-8D0B-AB4CA9C4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outlineLvl w:val="0"/>
    </w:pPr>
    <w:rPr>
      <w:rFonts w:ascii="宋体" w:hAnsi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59" w:hanging="292"/>
    </w:pPr>
    <w:rPr>
      <w:rFonts w:ascii="Times New Roman" w:eastAsia="Times New Roman" w:hAnsi="Times New Roman"/>
      <w:b/>
      <w:bCs/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/>
      <w:b/>
      <w:bCs/>
      <w:kern w:val="36"/>
      <w:sz w:val="48"/>
      <w:szCs w:val="48"/>
      <w:lang w:eastAsia="zh-CN"/>
    </w:rPr>
  </w:style>
  <w:style w:type="character" w:customStyle="1" w:styleId="hd-title">
    <w:name w:val="hd-title"/>
    <w:basedOn w:val="a0"/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63</Words>
  <Characters>362</Characters>
  <Application>Microsoft Office Word</Application>
  <DocSecurity>0</DocSecurity>
  <Lines>3</Lines>
  <Paragraphs>1</Paragraphs>
  <ScaleCrop>false</ScaleCrop>
  <Company>A.C. Milan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chapter2</dc:subject>
  <dc:creator>chapter2</dc:creator>
  <cp:keywords>chapter2</cp:keywords>
  <cp:lastModifiedBy>hj</cp:lastModifiedBy>
  <cp:revision>295</cp:revision>
  <cp:lastPrinted>2018-09-07T04:20:00Z</cp:lastPrinted>
  <dcterms:created xsi:type="dcterms:W3CDTF">2016-01-11T10:00:00Z</dcterms:created>
  <dcterms:modified xsi:type="dcterms:W3CDTF">2023-08-05T08:46:00Z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2011-07-20T00:00:00Z</vt:filetime>
  </property>
  <property fmtid="{D5CDD505-2E9C-101B-9397-08002B2CF9AE}" pid="3" name="LastSaved">
    <vt:filetime>2016-01-11T00:00:00Z</vt:filetime>
  </property>
  <property fmtid="{D5CDD505-2E9C-101B-9397-08002B2CF9AE}" pid="4" name="KSOProductBuildVer">
    <vt:lpwstr>2052-10.1.0.7469</vt:lpwstr>
  </property>
</Properties>
</file>