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CE77" w14:textId="1113CE7A" w:rsidR="006B4A82" w:rsidRDefault="000773A8">
      <w:pPr>
        <w:rPr>
          <w:sz w:val="52"/>
          <w:szCs w:val="52"/>
        </w:rPr>
      </w:pPr>
      <w:r w:rsidRPr="000773A8">
        <w:rPr>
          <w:sz w:val="52"/>
          <w:szCs w:val="52"/>
        </w:rPr>
        <w:t>Module (Bootstrap Basic &amp; Advanced) – 6</w:t>
      </w:r>
    </w:p>
    <w:p w14:paraId="2F3A6DF6" w14:textId="27AB720F" w:rsidR="000773A8" w:rsidRDefault="000773A8">
      <w:pPr>
        <w:rPr>
          <w:sz w:val="32"/>
          <w:szCs w:val="32"/>
        </w:rPr>
      </w:pPr>
      <w:r>
        <w:rPr>
          <w:sz w:val="32"/>
          <w:szCs w:val="32"/>
        </w:rPr>
        <w:t xml:space="preserve">1). </w:t>
      </w:r>
      <w:r w:rsidRPr="000773A8">
        <w:rPr>
          <w:sz w:val="32"/>
          <w:szCs w:val="32"/>
        </w:rPr>
        <w:t>What are the advantages of Bootstrap?</w:t>
      </w:r>
    </w:p>
    <w:p w14:paraId="3152E06C" w14:textId="75C4B9EC" w:rsidR="000773A8" w:rsidRPr="000773A8" w:rsidRDefault="000773A8" w:rsidP="000773A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sz w:val="32"/>
          <w:szCs w:val="32"/>
        </w:rPr>
        <w:t xml:space="preserve"> </w:t>
      </w:r>
      <w:r w:rsidRPr="000773A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Bootstrap is the most popular HTML, CSS and JavaScript framework for developing a responsive and mobile friendly website.</w:t>
      </w:r>
    </w:p>
    <w:p w14:paraId="53786B3F" w14:textId="77777777" w:rsidR="000773A8" w:rsidRPr="000773A8" w:rsidRDefault="000773A8" w:rsidP="000773A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73A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is absolutely free to download and use.</w:t>
      </w:r>
    </w:p>
    <w:p w14:paraId="4DB72BD3" w14:textId="77777777" w:rsidR="000773A8" w:rsidRPr="000773A8" w:rsidRDefault="000773A8" w:rsidP="000773A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73A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is a front-end framework used for easier and faster web development.</w:t>
      </w:r>
    </w:p>
    <w:p w14:paraId="071912A0" w14:textId="77777777" w:rsidR="000773A8" w:rsidRPr="000773A8" w:rsidRDefault="000773A8" w:rsidP="000773A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73A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includes HTML and CSS based design templates for typography, forms, buttons, tables, navigation, modals, image carousels and many others.</w:t>
      </w:r>
    </w:p>
    <w:p w14:paraId="67EC36D9" w14:textId="77777777" w:rsidR="000773A8" w:rsidRPr="000773A8" w:rsidRDefault="000773A8" w:rsidP="000773A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73A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can also use JavaScript plug-ins.</w:t>
      </w:r>
    </w:p>
    <w:p w14:paraId="6C0121E8" w14:textId="77777777" w:rsidR="000773A8" w:rsidRDefault="000773A8" w:rsidP="000773A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773A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facilitates you to create responsive designs.</w:t>
      </w:r>
    </w:p>
    <w:p w14:paraId="2C402255" w14:textId="5AA71AE6" w:rsidR="000773A8" w:rsidRDefault="000773A8" w:rsidP="000773A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  <w:r w:rsidRPr="000773A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 xml:space="preserve">2). </w:t>
      </w:r>
      <w:r w:rsidRPr="000773A8"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>What is a Bootstrap Container, and how does it work?</w:t>
      </w:r>
    </w:p>
    <w:p w14:paraId="39D5CBEA" w14:textId="0A44A117" w:rsidR="000773A8" w:rsidRDefault="000773A8" w:rsidP="000773A8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Containers are </w:t>
      </w:r>
      <w:r>
        <w:rPr>
          <w:rFonts w:ascii="Arial" w:hAnsi="Arial" w:cs="Arial"/>
          <w:color w:val="040C28"/>
          <w:sz w:val="30"/>
          <w:szCs w:val="30"/>
        </w:rPr>
        <w:t>the most basic layout element in Bootstrap and are required when using our default grid system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Containers are used to contain, pad, and (sometimes) center the content within them. While containers can be nested, most layouts do not require a nested container.</w:t>
      </w:r>
    </w:p>
    <w:p w14:paraId="25E448CE" w14:textId="1C99D795" w:rsidR="000773A8" w:rsidRDefault="000773A8" w:rsidP="000773A8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3). </w:t>
      </w:r>
      <w:r w:rsidR="003039DA" w:rsidRPr="003039DA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are the default Bootstrap text settings?</w:t>
      </w:r>
    </w:p>
    <w:p w14:paraId="45373FEC" w14:textId="379DB9E6" w:rsidR="003039DA" w:rsidRDefault="003039DA" w:rsidP="000773A8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Pr="003039DA">
        <w:rPr>
          <w:rFonts w:ascii="Arial" w:hAnsi="Arial" w:cs="Arial"/>
          <w:color w:val="202124"/>
          <w:sz w:val="30"/>
          <w:szCs w:val="30"/>
          <w:shd w:val="clear" w:color="auto" w:fill="FFFFFF"/>
        </w:rPr>
        <w:t>Bootstrap 5 uses a default font-size of 1rem (16px by default), and its line-height is 1.5. In addition, all &lt;p&gt; elements have margin-top: 0 and margin-bottom: 1rem (16px by default).</w:t>
      </w:r>
    </w:p>
    <w:p w14:paraId="4758708A" w14:textId="45D45E48" w:rsidR="003039DA" w:rsidRDefault="003039DA" w:rsidP="000773A8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4). </w:t>
      </w:r>
      <w:r w:rsidRPr="003039DA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do you know about the Bootstrap Grid System?</w:t>
      </w:r>
    </w:p>
    <w:p w14:paraId="208996E7" w14:textId="1AB8A522" w:rsidR="003039DA" w:rsidRDefault="003039DA" w:rsidP="000773A8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Bootstrap's grid system </w:t>
      </w:r>
      <w:r>
        <w:rPr>
          <w:rFonts w:ascii="Arial" w:hAnsi="Arial" w:cs="Arial"/>
          <w:color w:val="040C28"/>
          <w:sz w:val="30"/>
          <w:szCs w:val="30"/>
        </w:rPr>
        <w:t>uses a series of containers, rows, and columns to layout and align content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It's built with flexbox and is fully responsive.</w:t>
      </w:r>
    </w:p>
    <w:p w14:paraId="1EC3B3B5" w14:textId="0ED2939A" w:rsidR="003039DA" w:rsidRDefault="003039DA" w:rsidP="000773A8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5). </w:t>
      </w:r>
      <w:r w:rsidRPr="003039DA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the difference between Bootstrap 4 and Bootstrap 5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?</w:t>
      </w:r>
    </w:p>
    <w:p w14:paraId="0BD38A4F" w14:textId="23EFB9A0" w:rsidR="003039DA" w:rsidRDefault="003039DA" w:rsidP="000773A8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3806"/>
        <w:gridCol w:w="3560"/>
      </w:tblGrid>
      <w:tr w:rsidR="003039DA" w:rsidRPr="003039DA" w14:paraId="4EBC61CB" w14:textId="77777777" w:rsidTr="003039D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9DE9831" w14:textId="77777777" w:rsidR="003039DA" w:rsidRPr="003039DA" w:rsidRDefault="003039DA" w:rsidP="003039D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B8161FF" w14:textId="77777777" w:rsidR="003039DA" w:rsidRPr="003039DA" w:rsidRDefault="003039DA" w:rsidP="003039D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D995772" w14:textId="77777777" w:rsidR="003039DA" w:rsidRPr="003039DA" w:rsidRDefault="003039DA" w:rsidP="003039D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BOOTSTRAP 5</w:t>
            </w:r>
          </w:p>
        </w:tc>
      </w:tr>
      <w:tr w:rsidR="003039DA" w:rsidRPr="003039DA" w14:paraId="493B0982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00771F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E6B9F4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has 5 tier (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xs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,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sm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, md,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lg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788960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has 6 tier (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xs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,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sm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, md,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lg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, xl,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xxl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).</w:t>
            </w:r>
          </w:p>
        </w:tc>
      </w:tr>
      <w:tr w:rsidR="003039DA" w:rsidRPr="003039DA" w14:paraId="12EBB459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E88DB3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910531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It has limited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colors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80D157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Extra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colors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added with the looks, A card improved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color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palette. there are various shades available to choose.</w:t>
            </w:r>
          </w:p>
        </w:tc>
      </w:tr>
      <w:tr w:rsidR="003039DA" w:rsidRPr="003039DA" w14:paraId="35619E36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728794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C84361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It has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jquery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CDE1F0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Jquery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is removed and switched to vanilla JS with some working plugins</w:t>
            </w:r>
          </w:p>
        </w:tc>
      </w:tr>
      <w:tr w:rsidR="003039DA" w:rsidRPr="003039DA" w14:paraId="7936AB0F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FF5847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EA93C0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33259C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Bootstrap 5 doesn’t support IE 10 and 11.</w:t>
            </w:r>
          </w:p>
        </w:tc>
      </w:tr>
      <w:tr w:rsidR="003039DA" w:rsidRPr="003039DA" w14:paraId="6712FD6E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4D530A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777262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6C0BF1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3039DA" w:rsidRPr="003039DA" w14:paraId="3580C706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915FD7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16B71E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7B9E9E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Bootstrap 5 gave freedom to modify and also create our own utility</w:t>
            </w:r>
          </w:p>
        </w:tc>
      </w:tr>
      <w:tr w:rsidR="003039DA" w:rsidRPr="003039DA" w14:paraId="77BC7A4F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6010CA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70E689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We use .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glutter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with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fontsize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in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48BE61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We use .g* with </w:t>
            </w:r>
            <w:proofErr w:type="spellStart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fontsize</w:t>
            </w:r>
            <w:proofErr w:type="spellEnd"/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in rem</w:t>
            </w:r>
          </w:p>
        </w:tc>
      </w:tr>
      <w:tr w:rsidR="003039DA" w:rsidRPr="003039DA" w14:paraId="22015CFE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AD1845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88D460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484163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Columns cannot be positioned relative</w:t>
            </w:r>
          </w:p>
        </w:tc>
      </w:tr>
      <w:tr w:rsidR="003039DA" w:rsidRPr="003039DA" w14:paraId="51C09C94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593093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A948FF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62576C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Bootstrap 5 have its own SVG icons</w:t>
            </w:r>
          </w:p>
        </w:tc>
      </w:tr>
      <w:tr w:rsidR="003039DA" w:rsidRPr="003039DA" w14:paraId="1DA9C650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43CB81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Jumbotron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E309B9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F8F3B2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doesn’t support jumbotron.</w:t>
            </w:r>
          </w:p>
        </w:tc>
      </w:tr>
      <w:tr w:rsidR="003039DA" w:rsidRPr="003039DA" w14:paraId="35F33897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29ABF4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B66EA7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BFF3A7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Card deck class in removed in bootstrap</w:t>
            </w:r>
          </w:p>
        </w:tc>
      </w:tr>
      <w:tr w:rsidR="003039DA" w:rsidRPr="003039DA" w14:paraId="493CADF6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CEDA69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Navbar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9DDB03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E7FF5E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Inline-block property is removed and we will get black dropdown as default for dropdown-menu-dark class.</w:t>
            </w:r>
          </w:p>
        </w:tc>
      </w:tr>
      <w:tr w:rsidR="003039DA" w:rsidRPr="003039DA" w14:paraId="3587474A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EA971A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B38707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4FF56E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Bootstrap 5 uses Hugo software as it is fast static site generator.</w:t>
            </w:r>
          </w:p>
        </w:tc>
      </w:tr>
      <w:tr w:rsidR="003039DA" w:rsidRPr="003039DA" w14:paraId="63D081AD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C6C2EB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flexbox grid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306D76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this makes easier to implement vertical designs, and the columns and rows can easily be implemented. the classes justify-center-content can directly be used to align according to the requirement.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E43BA2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advanced grid system is made available , also columns don’t have relative positions.  </w:t>
            </w:r>
          </w:p>
        </w:tc>
      </w:tr>
      <w:tr w:rsidR="003039DA" w:rsidRPr="003039DA" w14:paraId="168C8334" w14:textId="77777777" w:rsidTr="003039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0BC328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RTL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4AB24B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does not enable RTL(Right to Left) switching.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A6BC25" w14:textId="77777777" w:rsidR="003039DA" w:rsidRPr="003039DA" w:rsidRDefault="003039DA" w:rsidP="003039DA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039DA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enables RTL(Right to Left) switching.</w:t>
            </w:r>
          </w:p>
        </w:tc>
      </w:tr>
    </w:tbl>
    <w:p w14:paraId="270570AC" w14:textId="77777777" w:rsidR="003039DA" w:rsidRPr="000773A8" w:rsidRDefault="003039DA" w:rsidP="000773A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:lang w:eastAsia="en-IN"/>
          <w14:ligatures w14:val="none"/>
        </w:rPr>
      </w:pPr>
    </w:p>
    <w:p w14:paraId="4825C38E" w14:textId="77777777" w:rsidR="000773A8" w:rsidRPr="000773A8" w:rsidRDefault="000773A8" w:rsidP="000773A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93C730B" w14:textId="1DB27CA4" w:rsidR="000773A8" w:rsidRDefault="009B094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6). </w:t>
      </w:r>
      <w:r w:rsidRPr="009B094A">
        <w:rPr>
          <w:sz w:val="32"/>
          <w:szCs w:val="32"/>
        </w:rPr>
        <w:t>What is a Button Group, and what is the class for a basic Button Group?</w:t>
      </w:r>
    </w:p>
    <w:p w14:paraId="7CC22FF1" w14:textId="20B608FF" w:rsidR="009B094A" w:rsidRDefault="009B094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2"/>
          <w:szCs w:val="32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Button groups </w:t>
      </w:r>
      <w:r>
        <w:rPr>
          <w:rFonts w:ascii="Arial" w:hAnsi="Arial" w:cs="Arial"/>
          <w:color w:val="040C28"/>
          <w:sz w:val="30"/>
          <w:szCs w:val="30"/>
        </w:rPr>
        <w:t>allow multiple buttons to be stacked together on a single line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This is useful when you want to place items like alignment buttons together. You can add on optional JavaScript radio and checkbox style behavio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 with Bootstrap Button Plugin. This class is used for a basic button group.</w:t>
      </w:r>
    </w:p>
    <w:p w14:paraId="17EC7685" w14:textId="77777777" w:rsidR="009B094A" w:rsidRDefault="009B094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6F1320C" w14:textId="040224AB" w:rsidR="009B094A" w:rsidRDefault="009B094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7). </w:t>
      </w:r>
      <w:r w:rsidRPr="009B094A">
        <w:rPr>
          <w:rFonts w:ascii="Arial" w:hAnsi="Arial" w:cs="Arial"/>
          <w:color w:val="202124"/>
          <w:sz w:val="30"/>
          <w:szCs w:val="30"/>
          <w:shd w:val="clear" w:color="auto" w:fill="FFFFFF"/>
        </w:rPr>
        <w:t>How can you use Bootstrap to make thumbnails?</w:t>
      </w:r>
    </w:p>
    <w:p w14:paraId="4C0427DC" w14:textId="77777777" w:rsidR="00BE3AB4" w:rsidRDefault="009B094A" w:rsidP="00BE3AB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BE3AB4">
        <w:rPr>
          <w:rFonts w:ascii="Nunito" w:hAnsi="Nunito"/>
          <w:color w:val="000000"/>
        </w:rPr>
        <w:t>This chapter discusses about Bootstrap thumbnails. A lot of sites need a way to lay out images, videos, text, etc, in a grid, and Bootstrap has an easy way to do this with thumbnails. To create thumbnails using Bootstrap −</w:t>
      </w:r>
    </w:p>
    <w:p w14:paraId="5679FEC8" w14:textId="77777777" w:rsidR="00BE3AB4" w:rsidRDefault="00BE3AB4" w:rsidP="00BE3AB4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Add an &lt;a&gt; tag with the class of </w:t>
      </w:r>
      <w:r>
        <w:rPr>
          <w:rFonts w:ascii="Nunito" w:hAnsi="Nunito"/>
          <w:b/>
          <w:bCs/>
          <w:color w:val="000000"/>
        </w:rPr>
        <w:t>.thumbnail</w:t>
      </w:r>
      <w:r>
        <w:rPr>
          <w:rFonts w:ascii="Nunito" w:hAnsi="Nunito"/>
          <w:color w:val="000000"/>
        </w:rPr>
        <w:t> around an image.</w:t>
      </w:r>
    </w:p>
    <w:p w14:paraId="21303306" w14:textId="77777777" w:rsidR="00BE3AB4" w:rsidRDefault="00BE3AB4" w:rsidP="00BE3AB4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This adds four pixels of padding and a gray border.</w:t>
      </w:r>
    </w:p>
    <w:p w14:paraId="51222407" w14:textId="77777777" w:rsidR="00BE3AB4" w:rsidRDefault="00BE3AB4" w:rsidP="00BE3AB4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On hover, an animated glow outlines the image.</w:t>
      </w:r>
    </w:p>
    <w:p w14:paraId="7F85E58F" w14:textId="25CCF8E3" w:rsidR="009B094A" w:rsidRDefault="009B094A">
      <w:pPr>
        <w:rPr>
          <w:sz w:val="32"/>
          <w:szCs w:val="32"/>
        </w:rPr>
      </w:pPr>
    </w:p>
    <w:p w14:paraId="7B86D2EE" w14:textId="439A9565" w:rsidR="00BE3AB4" w:rsidRDefault="00BE3AB4">
      <w:pPr>
        <w:rPr>
          <w:sz w:val="32"/>
          <w:szCs w:val="32"/>
        </w:rPr>
      </w:pPr>
      <w:r>
        <w:rPr>
          <w:sz w:val="32"/>
          <w:szCs w:val="32"/>
        </w:rPr>
        <w:t xml:space="preserve">8). </w:t>
      </w:r>
      <w:r w:rsidRPr="00BE3AB4">
        <w:rPr>
          <w:sz w:val="32"/>
          <w:szCs w:val="32"/>
        </w:rPr>
        <w:t>In Bootstrap 4, what is flexbox?</w:t>
      </w:r>
    </w:p>
    <w:p w14:paraId="6E8952BB" w14:textId="3AFDCE63" w:rsidR="00BE3AB4" w:rsidRDefault="00BE3AB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2"/>
          <w:szCs w:val="32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Flexbox is </w:t>
      </w:r>
      <w:r>
        <w:rPr>
          <w:rFonts w:ascii="Arial" w:hAnsi="Arial" w:cs="Arial"/>
          <w:color w:val="040C28"/>
          <w:sz w:val="30"/>
          <w:szCs w:val="30"/>
        </w:rPr>
        <w:t>used to quickly manage the layout, alignment and sizing of grid columns, navigation, components, and more with a full suite of responsive flexbox utilities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You can also do complex implementations using custom CSS. Flexbox Properties: Enable flex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behaviors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8C65553" w14:textId="3EC9830F" w:rsidR="00BE3AB4" w:rsidRDefault="00BE3AB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9). </w:t>
      </w:r>
      <w:r w:rsidRPr="00BE3AB4">
        <w:rPr>
          <w:rFonts w:ascii="Arial" w:hAnsi="Arial" w:cs="Arial"/>
          <w:color w:val="202124"/>
          <w:sz w:val="30"/>
          <w:szCs w:val="30"/>
          <w:shd w:val="clear" w:color="auto" w:fill="FFFFFF"/>
        </w:rPr>
        <w:t>How can one create an alert in Bootstrap?</w:t>
      </w:r>
    </w:p>
    <w:p w14:paraId="62534A6D" w14:textId="17F2CF92" w:rsidR="00BE3AB4" w:rsidRDefault="00BE3AB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Alerts are created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class, followed by one of the four contextual classes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.alert-success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.alert-info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.alert-warning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.alert-danger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0EABB3B" w14:textId="77777777" w:rsidR="00BE3AB4" w:rsidRDefault="00BE3AB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CFB1A4A" w14:textId="7EBA2048" w:rsidR="00BE3AB4" w:rsidRDefault="00BE3AB4">
      <w:pPr>
        <w:rPr>
          <w:sz w:val="32"/>
          <w:szCs w:val="32"/>
        </w:rPr>
      </w:pPr>
      <w:r w:rsidRPr="00BE3AB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10). </w:t>
      </w:r>
      <w:r w:rsidRPr="00BE3AB4">
        <w:rPr>
          <w:sz w:val="32"/>
          <w:szCs w:val="32"/>
        </w:rPr>
        <w:t>What is a bootstrap card and how would you create one</w:t>
      </w:r>
      <w:r w:rsidRPr="00BE3AB4">
        <w:rPr>
          <w:sz w:val="32"/>
          <w:szCs w:val="32"/>
        </w:rPr>
        <w:t>?</w:t>
      </w:r>
    </w:p>
    <w:p w14:paraId="68CBBA93" w14:textId="2234CBD9" w:rsidR="00BE3AB4" w:rsidRPr="00BE3AB4" w:rsidRDefault="00BE3AB4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card is </w:t>
      </w:r>
      <w:r>
        <w:rPr>
          <w:rFonts w:ascii="Arial" w:hAnsi="Arial" w:cs="Arial"/>
          <w:color w:val="040C28"/>
          <w:sz w:val="30"/>
          <w:szCs w:val="30"/>
        </w:rPr>
        <w:t>a flexible and extensible content container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It includes options for headers and footers, a wide variety of content, contextual background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and powerful display options. If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you're familiar with Bootstrap 3, cards replace our old panels, wells, and thumbnails.</w:t>
      </w:r>
    </w:p>
    <w:sectPr w:rsidR="00BE3AB4" w:rsidRPr="00BE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23071"/>
    <w:multiLevelType w:val="multilevel"/>
    <w:tmpl w:val="204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7718F"/>
    <w:multiLevelType w:val="multilevel"/>
    <w:tmpl w:val="A0FC8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12198534">
    <w:abstractNumId w:val="1"/>
  </w:num>
  <w:num w:numId="2" w16cid:durableId="186301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30"/>
    <w:rsid w:val="000773A8"/>
    <w:rsid w:val="003039DA"/>
    <w:rsid w:val="00545B30"/>
    <w:rsid w:val="006B4A82"/>
    <w:rsid w:val="006E16F8"/>
    <w:rsid w:val="009B094A"/>
    <w:rsid w:val="00B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6105"/>
  <w15:chartTrackingRefBased/>
  <w15:docId w15:val="{08C14717-5F80-416E-9A97-F2370C23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39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3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3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delljp7lzt3@outlook.com</dc:creator>
  <cp:keywords/>
  <dc:description/>
  <cp:lastModifiedBy>delljp7lzt3@outlook.com</cp:lastModifiedBy>
  <cp:revision>3</cp:revision>
  <dcterms:created xsi:type="dcterms:W3CDTF">2023-05-11T10:08:00Z</dcterms:created>
  <dcterms:modified xsi:type="dcterms:W3CDTF">2023-05-11T10:34:00Z</dcterms:modified>
</cp:coreProperties>
</file>