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B29" w:rsidRPr="00680B29" w:rsidRDefault="00680B29" w:rsidP="00680B29">
      <w:pPr>
        <w:spacing w:before="100" w:beforeAutospacing="1" w:after="100" w:afterAutospacing="1"/>
        <w:jc w:val="both"/>
        <w:rPr>
          <w:rFonts w:asciiTheme="majorHAnsi" w:eastAsia="Times New Roman" w:hAnsiTheme="majorHAnsi" w:cstheme="majorHAnsi"/>
          <w:color w:val="000000"/>
        </w:rPr>
      </w:pPr>
      <w:r w:rsidRPr="00680B29">
        <w:rPr>
          <w:rFonts w:asciiTheme="majorHAnsi" w:eastAsia="Times New Roman" w:hAnsiTheme="majorHAnsi" w:cstheme="majorHAnsi"/>
          <w:color w:val="000000"/>
        </w:rPr>
        <w:t>Key Events in education reform 2016</w:t>
      </w:r>
    </w:p>
    <w:p w:rsidR="00680B29" w:rsidRPr="00680B29" w:rsidRDefault="00680B29" w:rsidP="00680B29">
      <w:pPr>
        <w:spacing w:before="100" w:beforeAutospacing="1" w:after="100" w:afterAutospacing="1"/>
        <w:jc w:val="both"/>
        <w:rPr>
          <w:rFonts w:asciiTheme="majorHAnsi" w:eastAsia="Times New Roman" w:hAnsiTheme="majorHAnsi" w:cstheme="majorHAnsi"/>
          <w:color w:val="000000"/>
        </w:rPr>
      </w:pPr>
      <w:r w:rsidRPr="00680B29">
        <w:rPr>
          <w:rFonts w:asciiTheme="majorHAnsi" w:eastAsia="Times New Roman" w:hAnsiTheme="majorHAnsi" w:cstheme="majorHAnsi"/>
          <w:color w:val="000000"/>
        </w:rPr>
        <w:t>Richard Banks</w:t>
      </w:r>
    </w:p>
    <w:p w:rsidR="00680B29" w:rsidRPr="00680B29" w:rsidRDefault="00680B29" w:rsidP="00680B29">
      <w:pPr>
        <w:spacing w:before="100" w:beforeAutospacing="1" w:after="100" w:afterAutospacing="1"/>
        <w:jc w:val="both"/>
        <w:rPr>
          <w:rFonts w:asciiTheme="majorHAnsi" w:eastAsia="Times New Roman" w:hAnsiTheme="majorHAnsi" w:cstheme="majorHAnsi"/>
          <w:color w:val="000000"/>
        </w:rPr>
      </w:pPr>
    </w:p>
    <w:p w:rsidR="00680B29" w:rsidRPr="00680B29" w:rsidRDefault="00680B29" w:rsidP="00680B29">
      <w:pPr>
        <w:spacing w:before="100" w:beforeAutospacing="1" w:after="100" w:afterAutospacing="1"/>
        <w:jc w:val="both"/>
        <w:rPr>
          <w:rFonts w:asciiTheme="majorHAnsi" w:eastAsia="Times New Roman" w:hAnsiTheme="majorHAnsi" w:cstheme="majorHAnsi"/>
          <w:color w:val="000000"/>
        </w:rPr>
      </w:pPr>
      <w:r w:rsidRPr="00680B29">
        <w:rPr>
          <w:rFonts w:asciiTheme="majorHAnsi" w:eastAsia="Times New Roman" w:hAnsiTheme="majorHAnsi" w:cstheme="majorHAnsi"/>
          <w:color w:val="000000"/>
        </w:rPr>
        <w:t>Sections 1-14 of the </w:t>
      </w:r>
      <w:r w:rsidRPr="00680B29">
        <w:rPr>
          <w:rFonts w:asciiTheme="majorHAnsi" w:eastAsia="Times New Roman" w:hAnsiTheme="majorHAnsi" w:cstheme="majorHAnsi"/>
          <w:b/>
          <w:i/>
          <w:iCs/>
          <w:color w:val="000000"/>
        </w:rPr>
        <w:t>2016 Education and Adoption Act</w:t>
      </w:r>
      <w:r w:rsidRPr="00680B29">
        <w:rPr>
          <w:rFonts w:asciiTheme="majorHAnsi" w:eastAsia="Times New Roman" w:hAnsiTheme="majorHAnsi" w:cstheme="majorHAnsi"/>
          <w:b/>
          <w:color w:val="000000"/>
        </w:rPr>
        <w:t> (16 March)</w:t>
      </w:r>
      <w:r w:rsidRPr="00680B29">
        <w:rPr>
          <w:rFonts w:asciiTheme="majorHAnsi" w:eastAsia="Times New Roman" w:hAnsiTheme="majorHAnsi" w:cstheme="majorHAnsi"/>
          <w:color w:val="000000"/>
        </w:rPr>
        <w:t xml:space="preserve"> sought to make it quicker and easier to convert maintained schools into academies; Section 15 concerned the functions of local authorities in relation to adoption.</w:t>
      </w:r>
    </w:p>
    <w:p w:rsidR="00680B29" w:rsidRPr="00680B29" w:rsidRDefault="00680B29" w:rsidP="00680B29">
      <w:pPr>
        <w:spacing w:before="100" w:beforeAutospacing="1" w:after="100" w:afterAutospacing="1"/>
        <w:jc w:val="both"/>
        <w:rPr>
          <w:rFonts w:asciiTheme="majorHAnsi" w:eastAsia="Times New Roman" w:hAnsiTheme="majorHAnsi" w:cstheme="majorHAnsi"/>
          <w:color w:val="000000"/>
        </w:rPr>
      </w:pPr>
      <w:r w:rsidRPr="00680B29">
        <w:rPr>
          <w:rFonts w:asciiTheme="majorHAnsi" w:eastAsia="Times New Roman" w:hAnsiTheme="majorHAnsi" w:cstheme="majorHAnsi"/>
          <w:color w:val="000000"/>
        </w:rPr>
        <w:t>The White Paper </w:t>
      </w:r>
      <w:r w:rsidRPr="00680B29">
        <w:rPr>
          <w:rFonts w:asciiTheme="majorHAnsi" w:eastAsia="Times New Roman" w:hAnsiTheme="majorHAnsi" w:cstheme="majorHAnsi"/>
          <w:b/>
          <w:i/>
          <w:iCs/>
          <w:color w:val="000000"/>
        </w:rPr>
        <w:t>Educational Excellence Everywhere</w:t>
      </w:r>
      <w:r w:rsidRPr="00680B29">
        <w:rPr>
          <w:rFonts w:asciiTheme="majorHAnsi" w:eastAsia="Times New Roman" w:hAnsiTheme="majorHAnsi" w:cstheme="majorHAnsi"/>
          <w:color w:val="000000"/>
        </w:rPr>
        <w:t xml:space="preserve">, published by the </w:t>
      </w:r>
      <w:proofErr w:type="spellStart"/>
      <w:r w:rsidRPr="00680B29">
        <w:rPr>
          <w:rFonts w:asciiTheme="majorHAnsi" w:eastAsia="Times New Roman" w:hAnsiTheme="majorHAnsi" w:cstheme="majorHAnsi"/>
          <w:b/>
          <w:color w:val="000000"/>
        </w:rPr>
        <w:t>DfE</w:t>
      </w:r>
      <w:proofErr w:type="spellEnd"/>
      <w:r w:rsidRPr="00680B29">
        <w:rPr>
          <w:rFonts w:asciiTheme="majorHAnsi" w:eastAsia="Times New Roman" w:hAnsiTheme="majorHAnsi" w:cstheme="majorHAnsi"/>
          <w:b/>
          <w:color w:val="000000"/>
        </w:rPr>
        <w:t xml:space="preserve"> in March 2016</w:t>
      </w:r>
      <w:r w:rsidRPr="00680B29">
        <w:rPr>
          <w:rFonts w:asciiTheme="majorHAnsi" w:eastAsia="Times New Roman" w:hAnsiTheme="majorHAnsi" w:cstheme="majorHAnsi"/>
          <w:color w:val="000000"/>
        </w:rPr>
        <w:t>, proposed:</w:t>
      </w:r>
    </w:p>
    <w:p w:rsidR="00680B29" w:rsidRPr="00680B29" w:rsidRDefault="00680B29" w:rsidP="00680B29">
      <w:pPr>
        <w:numPr>
          <w:ilvl w:val="0"/>
          <w:numId w:val="1"/>
        </w:numPr>
        <w:spacing w:before="100" w:beforeAutospacing="1" w:after="100" w:afterAutospacing="1"/>
        <w:jc w:val="both"/>
        <w:rPr>
          <w:rFonts w:asciiTheme="majorHAnsi" w:eastAsia="Times New Roman" w:hAnsiTheme="majorHAnsi" w:cstheme="majorHAnsi"/>
          <w:color w:val="000000"/>
        </w:rPr>
      </w:pPr>
      <w:r w:rsidRPr="00680B29">
        <w:rPr>
          <w:rFonts w:asciiTheme="majorHAnsi" w:eastAsia="Times New Roman" w:hAnsiTheme="majorHAnsi" w:cstheme="majorHAnsi"/>
          <w:color w:val="000000"/>
        </w:rPr>
        <w:t>Great teachers - everywhere they're needed</w:t>
      </w:r>
    </w:p>
    <w:p w:rsidR="00680B29" w:rsidRPr="00680B29" w:rsidRDefault="00680B29" w:rsidP="00680B29">
      <w:pPr>
        <w:numPr>
          <w:ilvl w:val="0"/>
          <w:numId w:val="1"/>
        </w:numPr>
        <w:spacing w:before="100" w:beforeAutospacing="1" w:after="100" w:afterAutospacing="1"/>
        <w:jc w:val="both"/>
        <w:rPr>
          <w:rFonts w:asciiTheme="majorHAnsi" w:eastAsia="Times New Roman" w:hAnsiTheme="majorHAnsi" w:cstheme="majorHAnsi"/>
          <w:color w:val="000000"/>
        </w:rPr>
      </w:pPr>
      <w:r w:rsidRPr="00680B29">
        <w:rPr>
          <w:rFonts w:asciiTheme="majorHAnsi" w:eastAsia="Times New Roman" w:hAnsiTheme="majorHAnsi" w:cstheme="majorHAnsi"/>
          <w:color w:val="000000"/>
        </w:rPr>
        <w:t>Great leaders running our schools and at the heart of our system</w:t>
      </w:r>
    </w:p>
    <w:p w:rsidR="00680B29" w:rsidRPr="00680B29" w:rsidRDefault="00680B29" w:rsidP="00680B29">
      <w:pPr>
        <w:numPr>
          <w:ilvl w:val="0"/>
          <w:numId w:val="1"/>
        </w:numPr>
        <w:spacing w:before="100" w:beforeAutospacing="1" w:after="100" w:afterAutospacing="1"/>
        <w:jc w:val="both"/>
        <w:rPr>
          <w:rFonts w:asciiTheme="majorHAnsi" w:eastAsia="Times New Roman" w:hAnsiTheme="majorHAnsi" w:cstheme="majorHAnsi"/>
          <w:color w:val="000000"/>
        </w:rPr>
      </w:pPr>
      <w:r w:rsidRPr="00680B29">
        <w:rPr>
          <w:rFonts w:asciiTheme="majorHAnsi" w:eastAsia="Times New Roman" w:hAnsiTheme="majorHAnsi" w:cstheme="majorHAnsi"/>
          <w:color w:val="000000"/>
        </w:rPr>
        <w:t>A school-led system with every school an academy, empowered pupils, parents and communities and a clearly defined role for local government</w:t>
      </w:r>
    </w:p>
    <w:p w:rsidR="00680B29" w:rsidRPr="00680B29" w:rsidRDefault="00680B29" w:rsidP="00680B29">
      <w:pPr>
        <w:numPr>
          <w:ilvl w:val="0"/>
          <w:numId w:val="1"/>
        </w:numPr>
        <w:spacing w:before="100" w:beforeAutospacing="1" w:after="100" w:afterAutospacing="1"/>
        <w:jc w:val="both"/>
        <w:rPr>
          <w:rFonts w:asciiTheme="majorHAnsi" w:eastAsia="Times New Roman" w:hAnsiTheme="majorHAnsi" w:cstheme="majorHAnsi"/>
          <w:color w:val="000000"/>
        </w:rPr>
      </w:pPr>
      <w:r w:rsidRPr="00680B29">
        <w:rPr>
          <w:rFonts w:asciiTheme="majorHAnsi" w:eastAsia="Times New Roman" w:hAnsiTheme="majorHAnsi" w:cstheme="majorHAnsi"/>
          <w:color w:val="000000"/>
        </w:rPr>
        <w:t>Preventing underperformance and helping schools go from good to great: school-led improvement, with scaffolding and support where it's needed</w:t>
      </w:r>
    </w:p>
    <w:p w:rsidR="00680B29" w:rsidRPr="00680B29" w:rsidRDefault="00680B29" w:rsidP="00680B29">
      <w:pPr>
        <w:numPr>
          <w:ilvl w:val="0"/>
          <w:numId w:val="1"/>
        </w:numPr>
        <w:spacing w:before="100" w:beforeAutospacing="1" w:after="100" w:afterAutospacing="1"/>
        <w:jc w:val="both"/>
        <w:rPr>
          <w:rFonts w:asciiTheme="majorHAnsi" w:eastAsia="Times New Roman" w:hAnsiTheme="majorHAnsi" w:cstheme="majorHAnsi"/>
          <w:color w:val="000000"/>
        </w:rPr>
      </w:pPr>
      <w:r w:rsidRPr="00680B29">
        <w:rPr>
          <w:rFonts w:asciiTheme="majorHAnsi" w:eastAsia="Times New Roman" w:hAnsiTheme="majorHAnsi" w:cstheme="majorHAnsi"/>
          <w:color w:val="000000"/>
        </w:rPr>
        <w:t>High expectations and a world-leading curriculum for all</w:t>
      </w:r>
    </w:p>
    <w:p w:rsidR="00680B29" w:rsidRPr="00680B29" w:rsidRDefault="00680B29" w:rsidP="00680B29">
      <w:pPr>
        <w:numPr>
          <w:ilvl w:val="0"/>
          <w:numId w:val="1"/>
        </w:numPr>
        <w:spacing w:before="100" w:beforeAutospacing="1" w:after="100" w:afterAutospacing="1"/>
        <w:jc w:val="both"/>
        <w:rPr>
          <w:rFonts w:asciiTheme="majorHAnsi" w:eastAsia="Times New Roman" w:hAnsiTheme="majorHAnsi" w:cstheme="majorHAnsi"/>
          <w:color w:val="000000"/>
        </w:rPr>
      </w:pPr>
      <w:r w:rsidRPr="00680B29">
        <w:rPr>
          <w:rFonts w:asciiTheme="majorHAnsi" w:eastAsia="Times New Roman" w:hAnsiTheme="majorHAnsi" w:cstheme="majorHAnsi"/>
          <w:color w:val="000000"/>
        </w:rPr>
        <w:t>Fair, stretching accountability, ambitious for every child</w:t>
      </w:r>
    </w:p>
    <w:p w:rsidR="00680B29" w:rsidRPr="00680B29" w:rsidRDefault="00680B29" w:rsidP="00680B29">
      <w:pPr>
        <w:numPr>
          <w:ilvl w:val="0"/>
          <w:numId w:val="1"/>
        </w:numPr>
        <w:spacing w:before="100" w:beforeAutospacing="1" w:after="100" w:afterAutospacing="1"/>
        <w:jc w:val="both"/>
        <w:rPr>
          <w:rFonts w:asciiTheme="majorHAnsi" w:eastAsia="Times New Roman" w:hAnsiTheme="majorHAnsi" w:cstheme="majorHAnsi"/>
          <w:color w:val="000000"/>
        </w:rPr>
      </w:pPr>
      <w:r w:rsidRPr="00680B29">
        <w:rPr>
          <w:rFonts w:asciiTheme="majorHAnsi" w:eastAsia="Times New Roman" w:hAnsiTheme="majorHAnsi" w:cstheme="majorHAnsi"/>
          <w:color w:val="000000"/>
        </w:rPr>
        <w:t>The right resources in the right hands: investing every penny where it can do the most good (</w:t>
      </w:r>
      <w:proofErr w:type="spellStart"/>
      <w:r w:rsidRPr="00680B29">
        <w:rPr>
          <w:rFonts w:asciiTheme="majorHAnsi" w:eastAsia="Times New Roman" w:hAnsiTheme="majorHAnsi" w:cstheme="majorHAnsi"/>
          <w:color w:val="000000"/>
        </w:rPr>
        <w:t>DfE</w:t>
      </w:r>
      <w:proofErr w:type="spellEnd"/>
      <w:r w:rsidRPr="00680B29">
        <w:rPr>
          <w:rFonts w:asciiTheme="majorHAnsi" w:eastAsia="Times New Roman" w:hAnsiTheme="majorHAnsi" w:cstheme="majorHAnsi"/>
          <w:color w:val="000000"/>
        </w:rPr>
        <w:t xml:space="preserve"> 2016a:1-2)</w:t>
      </w:r>
    </w:p>
    <w:p w:rsidR="00680B29" w:rsidRDefault="00680B29" w:rsidP="00680B29">
      <w:pPr>
        <w:jc w:val="both"/>
        <w:rPr>
          <w:rFonts w:asciiTheme="majorHAnsi" w:eastAsia="Times New Roman" w:hAnsiTheme="majorHAnsi" w:cstheme="majorHAnsi"/>
          <w:color w:val="000000"/>
        </w:rPr>
      </w:pPr>
      <w:r w:rsidRPr="00680B29">
        <w:rPr>
          <w:rFonts w:asciiTheme="majorHAnsi" w:eastAsia="Times New Roman" w:hAnsiTheme="majorHAnsi" w:cstheme="majorHAnsi"/>
          <w:color w:val="000000"/>
        </w:rPr>
        <w:t>In its report, </w:t>
      </w:r>
      <w:proofErr w:type="gramStart"/>
      <w:r w:rsidRPr="00680B29">
        <w:rPr>
          <w:rFonts w:asciiTheme="majorHAnsi" w:eastAsia="Times New Roman" w:hAnsiTheme="majorHAnsi" w:cstheme="majorHAnsi"/>
          <w:b/>
          <w:i/>
          <w:iCs/>
        </w:rPr>
        <w:t>Training</w:t>
      </w:r>
      <w:proofErr w:type="gramEnd"/>
      <w:r w:rsidRPr="00680B29">
        <w:rPr>
          <w:rFonts w:asciiTheme="majorHAnsi" w:eastAsia="Times New Roman" w:hAnsiTheme="majorHAnsi" w:cstheme="majorHAnsi"/>
          <w:b/>
          <w:i/>
          <w:iCs/>
        </w:rPr>
        <w:t xml:space="preserve"> new teachers</w:t>
      </w:r>
      <w:r w:rsidRPr="00680B29">
        <w:rPr>
          <w:rFonts w:asciiTheme="majorHAnsi" w:eastAsia="Times New Roman" w:hAnsiTheme="majorHAnsi" w:cstheme="majorHAnsi"/>
          <w:b/>
          <w:color w:val="000000"/>
        </w:rPr>
        <w:t>, published on 10 June 2016</w:t>
      </w:r>
      <w:r w:rsidRPr="00680B29">
        <w:rPr>
          <w:rFonts w:asciiTheme="majorHAnsi" w:eastAsia="Times New Roman" w:hAnsiTheme="majorHAnsi" w:cstheme="majorHAnsi"/>
          <w:color w:val="000000"/>
        </w:rPr>
        <w:t xml:space="preserve">, the Commons Public Accounts Committee was critical of the </w:t>
      </w:r>
      <w:proofErr w:type="spellStart"/>
      <w:r w:rsidRPr="00680B29">
        <w:rPr>
          <w:rFonts w:asciiTheme="majorHAnsi" w:eastAsia="Times New Roman" w:hAnsiTheme="majorHAnsi" w:cstheme="majorHAnsi"/>
          <w:color w:val="000000"/>
        </w:rPr>
        <w:t>DfE</w:t>
      </w:r>
      <w:proofErr w:type="spellEnd"/>
      <w:r w:rsidRPr="00680B29">
        <w:rPr>
          <w:rFonts w:asciiTheme="majorHAnsi" w:eastAsia="Times New Roman" w:hAnsiTheme="majorHAnsi" w:cstheme="majorHAnsi"/>
          <w:color w:val="000000"/>
        </w:rPr>
        <w:t>. It began by observing that:</w:t>
      </w:r>
    </w:p>
    <w:p w:rsidR="00680B29" w:rsidRPr="00680B29" w:rsidRDefault="00680B29" w:rsidP="00680B29">
      <w:pPr>
        <w:jc w:val="both"/>
        <w:rPr>
          <w:rFonts w:asciiTheme="majorHAnsi" w:eastAsia="Times New Roman" w:hAnsiTheme="majorHAnsi" w:cstheme="majorHAnsi"/>
        </w:rPr>
      </w:pPr>
    </w:p>
    <w:p w:rsidR="00680B29" w:rsidRPr="00680B29" w:rsidRDefault="00680B29" w:rsidP="00680B29">
      <w:pPr>
        <w:jc w:val="both"/>
        <w:rPr>
          <w:rFonts w:asciiTheme="majorHAnsi" w:eastAsia="Times New Roman" w:hAnsiTheme="majorHAnsi" w:cstheme="majorHAnsi"/>
          <w:color w:val="000000"/>
        </w:rPr>
      </w:pPr>
      <w:r w:rsidRPr="00680B29">
        <w:rPr>
          <w:rFonts w:asciiTheme="majorHAnsi" w:eastAsia="Times New Roman" w:hAnsiTheme="majorHAnsi" w:cstheme="majorHAnsi"/>
          <w:color w:val="000000"/>
        </w:rPr>
        <w:t>Training enough new teachers, of the right quality, is central to the performance of our schools and the life chances of pupils. We are, therefore, disappointed that the Department for Education has missed its targets to fill teacher training places four years running, with significant shortfalls in some subjects. There is a lot of good teaching delivered by teachers who do excellent jobs day in, day out, in classrooms across the country. One consequence of shortfalls is that a significant proportion of lessons in some important subjects is being taught by teachers without relevant post-A-level qualifications (CPAC 2016:3).</w:t>
      </w:r>
    </w:p>
    <w:p w:rsidR="00680B29" w:rsidRPr="00680B29" w:rsidRDefault="00680B29" w:rsidP="00680B29">
      <w:pPr>
        <w:jc w:val="both"/>
        <w:rPr>
          <w:rFonts w:asciiTheme="majorHAnsi" w:eastAsia="Times New Roman" w:hAnsiTheme="majorHAnsi" w:cstheme="majorHAnsi"/>
          <w:color w:val="000000"/>
        </w:rPr>
      </w:pPr>
      <w:r w:rsidRPr="00680B29">
        <w:rPr>
          <w:rFonts w:asciiTheme="majorHAnsi" w:eastAsia="Times New Roman" w:hAnsiTheme="majorHAnsi" w:cstheme="majorHAnsi"/>
          <w:color w:val="000000"/>
        </w:rPr>
        <w:t>The Committee was aware that some of the measures proposed in </w:t>
      </w:r>
      <w:r w:rsidRPr="00680B29">
        <w:rPr>
          <w:rFonts w:asciiTheme="majorHAnsi" w:eastAsia="Times New Roman" w:hAnsiTheme="majorHAnsi" w:cstheme="majorHAnsi"/>
          <w:i/>
          <w:iCs/>
          <w:color w:val="000000"/>
        </w:rPr>
        <w:t>Educational Excellence Everywhere</w:t>
      </w:r>
      <w:r w:rsidRPr="00680B29">
        <w:rPr>
          <w:rFonts w:asciiTheme="majorHAnsi" w:eastAsia="Times New Roman" w:hAnsiTheme="majorHAnsi" w:cstheme="majorHAnsi"/>
          <w:color w:val="000000"/>
        </w:rPr>
        <w:t> - 'if implemented effectively' - could address some of the problems but, it warned, 'for the moment the challenges, and our conclusions, remain unaddressed' (CPAC 2016:3). </w:t>
      </w:r>
      <w:r w:rsidRPr="00680B29">
        <w:rPr>
          <w:rFonts w:asciiTheme="majorHAnsi" w:eastAsia="Times New Roman" w:hAnsiTheme="majorHAnsi" w:cstheme="majorHAnsi"/>
          <w:color w:val="000000"/>
        </w:rPr>
        <w:br/>
      </w:r>
      <w:r w:rsidRPr="00680B29">
        <w:rPr>
          <w:rFonts w:asciiTheme="majorHAnsi" w:eastAsia="Times New Roman" w:hAnsiTheme="majorHAnsi" w:cstheme="majorHAnsi"/>
          <w:color w:val="000000"/>
        </w:rPr>
        <w:br/>
      </w:r>
    </w:p>
    <w:p w:rsidR="00680B29" w:rsidRPr="00680B29" w:rsidRDefault="00953F19" w:rsidP="00680B29">
      <w:pPr>
        <w:jc w:val="both"/>
        <w:rPr>
          <w:rFonts w:asciiTheme="majorHAnsi" w:eastAsia="Times New Roman" w:hAnsiTheme="majorHAnsi" w:cstheme="majorHAnsi"/>
          <w:color w:val="000000"/>
        </w:rPr>
      </w:pPr>
      <w:r w:rsidRPr="00953F19">
        <w:rPr>
          <w:rFonts w:asciiTheme="majorHAnsi" w:eastAsia="Times New Roman" w:hAnsiTheme="majorHAnsi" w:cstheme="majorHAnsi"/>
          <w:noProof/>
          <w:color w:val="000000"/>
        </w:rPr>
        <w:pict>
          <v:rect id="_x0000_i1025" alt="" style="width:451pt;height:.05pt;mso-width-percent:0;mso-height-percent:0;mso-width-percent:0;mso-height-percent:0" o:hralign="center" o:hrstd="t" o:hr="t" fillcolor="#a0a0a0" stroked="f"/>
        </w:pict>
      </w:r>
    </w:p>
    <w:p w:rsidR="00680B29" w:rsidRPr="00680B29" w:rsidRDefault="00680B29" w:rsidP="00680B29">
      <w:pPr>
        <w:jc w:val="both"/>
        <w:rPr>
          <w:rFonts w:asciiTheme="majorHAnsi" w:eastAsia="Times New Roman" w:hAnsiTheme="majorHAnsi" w:cstheme="majorHAnsi"/>
          <w:color w:val="000000"/>
        </w:rPr>
      </w:pPr>
    </w:p>
    <w:p w:rsidR="00680B29" w:rsidRPr="00680B29" w:rsidRDefault="00680B29" w:rsidP="00680B29">
      <w:pPr>
        <w:spacing w:before="100" w:beforeAutospacing="1" w:after="240"/>
        <w:jc w:val="both"/>
        <w:rPr>
          <w:rFonts w:asciiTheme="majorHAnsi" w:eastAsia="Times New Roman" w:hAnsiTheme="majorHAnsi" w:cstheme="majorHAnsi"/>
          <w:color w:val="000000"/>
        </w:rPr>
      </w:pPr>
      <w:r w:rsidRPr="00680B29">
        <w:rPr>
          <w:rFonts w:asciiTheme="majorHAnsi" w:eastAsia="Times New Roman" w:hAnsiTheme="majorHAnsi" w:cstheme="majorHAnsi"/>
          <w:b/>
          <w:bCs/>
          <w:color w:val="000000"/>
        </w:rPr>
        <w:t>Into the abyss</w:t>
      </w:r>
      <w:r w:rsidRPr="00680B29">
        <w:rPr>
          <w:rFonts w:asciiTheme="majorHAnsi" w:eastAsia="Times New Roman" w:hAnsiTheme="majorHAnsi" w:cstheme="majorHAnsi"/>
          <w:color w:val="000000"/>
        </w:rPr>
        <w:t> </w:t>
      </w:r>
    </w:p>
    <w:p w:rsidR="00680B29" w:rsidRPr="00680B29" w:rsidRDefault="00680B29" w:rsidP="00680B29">
      <w:pPr>
        <w:spacing w:before="100" w:beforeAutospacing="1" w:after="100" w:afterAutospacing="1"/>
        <w:jc w:val="both"/>
        <w:rPr>
          <w:rFonts w:asciiTheme="majorHAnsi" w:eastAsia="Times New Roman" w:hAnsiTheme="majorHAnsi" w:cstheme="majorHAnsi"/>
          <w:color w:val="000000"/>
        </w:rPr>
      </w:pPr>
      <w:r w:rsidRPr="00680B29">
        <w:rPr>
          <w:rFonts w:asciiTheme="majorHAnsi" w:eastAsia="Times New Roman" w:hAnsiTheme="majorHAnsi" w:cstheme="majorHAnsi"/>
          <w:noProof/>
          <w:color w:val="000000"/>
        </w:rPr>
        <w:lastRenderedPageBreak/>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08100" cy="1714500"/>
            <wp:effectExtent l="0" t="0" r="0" b="0"/>
            <wp:wrapSquare wrapText="bothSides"/>
            <wp:docPr id="2" name="Picture 2" descr="/var/folders/yl/3fqsng891034cglx2l35xmwr0000gn/T/com.microsoft.Word/WebArchiveCopyPasteTempFiles/maythe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yl/3fqsng891034cglx2l35xmwr0000gn/T/com.microsoft.Word/WebArchiveCopyPasteTempFiles/maytheres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0"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0B29">
        <w:rPr>
          <w:rFonts w:asciiTheme="majorHAnsi" w:eastAsia="Times New Roman" w:hAnsiTheme="majorHAnsi" w:cstheme="majorHAnsi"/>
          <w:color w:val="000000"/>
        </w:rPr>
        <w:t>David Cameron's decision to hold a referendum on Britain's membership of the European Union, in an attempt to placate the right wing of the Conservative party, ended in disaster. Following the narrow victory for the 'Leave' campaign, he resigned as Prime Minister on 13 July 2016 and was succeeded by Theresa May (1956- ) (</w:t>
      </w:r>
      <w:r w:rsidRPr="00680B29">
        <w:rPr>
          <w:rFonts w:asciiTheme="majorHAnsi" w:eastAsia="Times New Roman" w:hAnsiTheme="majorHAnsi" w:cstheme="majorHAnsi"/>
          <w:i/>
          <w:iCs/>
          <w:color w:val="000000"/>
        </w:rPr>
        <w:t>pictured</w:t>
      </w:r>
      <w:r w:rsidRPr="00680B29">
        <w:rPr>
          <w:rFonts w:asciiTheme="majorHAnsi" w:eastAsia="Times New Roman" w:hAnsiTheme="majorHAnsi" w:cstheme="majorHAnsi"/>
          <w:color w:val="000000"/>
        </w:rPr>
        <w:t>).</w:t>
      </w:r>
    </w:p>
    <w:p w:rsidR="00680B29" w:rsidRPr="00680B29" w:rsidRDefault="00680B29" w:rsidP="00680B29">
      <w:pPr>
        <w:spacing w:before="100" w:beforeAutospacing="1" w:after="240"/>
        <w:jc w:val="both"/>
        <w:rPr>
          <w:rFonts w:asciiTheme="majorHAnsi" w:eastAsia="Times New Roman" w:hAnsiTheme="majorHAnsi" w:cstheme="majorHAnsi"/>
          <w:color w:val="000000"/>
        </w:rPr>
      </w:pPr>
      <w:r w:rsidRPr="00680B29">
        <w:rPr>
          <w:rFonts w:asciiTheme="majorHAnsi" w:eastAsia="Times New Roman" w:hAnsiTheme="majorHAnsi" w:cstheme="majorHAnsi"/>
          <w:color w:val="000000"/>
        </w:rPr>
        <w:t>Justine Greening replaced Nicky Morgan as Secretary of State for Education on 14 July. </w:t>
      </w:r>
    </w:p>
    <w:p w:rsidR="00680B29" w:rsidRPr="00680B29" w:rsidRDefault="00680B29" w:rsidP="00680B29">
      <w:pPr>
        <w:spacing w:before="100" w:beforeAutospacing="1" w:after="100" w:afterAutospacing="1"/>
        <w:jc w:val="both"/>
        <w:rPr>
          <w:rFonts w:asciiTheme="majorHAnsi" w:eastAsia="Times New Roman" w:hAnsiTheme="majorHAnsi" w:cstheme="majorHAnsi"/>
          <w:color w:val="000000"/>
        </w:rPr>
      </w:pPr>
      <w:r w:rsidRPr="00680B29">
        <w:rPr>
          <w:rFonts w:asciiTheme="majorHAnsi" w:eastAsia="Times New Roman" w:hAnsiTheme="majorHAnsi" w:cstheme="majorHAnsi"/>
          <w:b/>
          <w:bCs/>
          <w:color w:val="000000"/>
        </w:rPr>
        <w:t>May's grammar schools</w:t>
      </w:r>
    </w:p>
    <w:p w:rsidR="00680B29" w:rsidRPr="00680B29" w:rsidRDefault="00680B29" w:rsidP="00680B29">
      <w:pPr>
        <w:spacing w:before="100" w:beforeAutospacing="1" w:after="100" w:afterAutospacing="1"/>
        <w:jc w:val="both"/>
        <w:rPr>
          <w:rFonts w:asciiTheme="majorHAnsi" w:eastAsia="Times New Roman" w:hAnsiTheme="majorHAnsi" w:cstheme="majorHAnsi"/>
          <w:color w:val="000000"/>
        </w:rPr>
      </w:pPr>
      <w:bookmarkStart w:id="0" w:name="03"/>
      <w:r w:rsidRPr="00680B29">
        <w:rPr>
          <w:rFonts w:asciiTheme="majorHAnsi" w:eastAsia="Times New Roman" w:hAnsiTheme="majorHAnsi" w:cstheme="majorHAnsi"/>
          <w:color w:val="000000"/>
        </w:rPr>
        <w:t xml:space="preserve">On </w:t>
      </w:r>
      <w:r w:rsidRPr="00680B29">
        <w:rPr>
          <w:rFonts w:asciiTheme="majorHAnsi" w:eastAsia="Times New Roman" w:hAnsiTheme="majorHAnsi" w:cstheme="majorHAnsi"/>
          <w:b/>
          <w:color w:val="000000"/>
        </w:rPr>
        <w:t xml:space="preserve">9 September 2016, </w:t>
      </w:r>
      <w:proofErr w:type="gramStart"/>
      <w:r w:rsidRPr="00680B29">
        <w:rPr>
          <w:rFonts w:asciiTheme="majorHAnsi" w:eastAsia="Times New Roman" w:hAnsiTheme="majorHAnsi" w:cstheme="majorHAnsi"/>
          <w:b/>
          <w:color w:val="000000"/>
        </w:rPr>
        <w:t>May</w:t>
      </w:r>
      <w:proofErr w:type="gramEnd"/>
      <w:r w:rsidRPr="00680B29">
        <w:rPr>
          <w:rFonts w:asciiTheme="majorHAnsi" w:eastAsia="Times New Roman" w:hAnsiTheme="majorHAnsi" w:cstheme="majorHAnsi"/>
          <w:b/>
          <w:color w:val="000000"/>
        </w:rPr>
        <w:t xml:space="preserve"> gave her 'great meritocracy'</w:t>
      </w:r>
      <w:r w:rsidRPr="00680B29">
        <w:rPr>
          <w:rFonts w:asciiTheme="majorHAnsi" w:eastAsia="Times New Roman" w:hAnsiTheme="majorHAnsi" w:cstheme="majorHAnsi"/>
          <w:color w:val="000000"/>
        </w:rPr>
        <w:t xml:space="preserve"> speech, </w:t>
      </w:r>
      <w:r w:rsidRPr="00680B29">
        <w:rPr>
          <w:rFonts w:asciiTheme="majorHAnsi" w:eastAsia="Times New Roman" w:hAnsiTheme="majorHAnsi" w:cstheme="majorHAnsi"/>
          <w:b/>
          <w:color w:val="000000"/>
        </w:rPr>
        <w:t>announcing an end to the ban on new grammar schools.</w:t>
      </w:r>
      <w:r w:rsidRPr="00680B29">
        <w:rPr>
          <w:rFonts w:asciiTheme="majorHAnsi" w:eastAsia="Times New Roman" w:hAnsiTheme="majorHAnsi" w:cstheme="majorHAnsi"/>
          <w:color w:val="000000"/>
        </w:rPr>
        <w:t xml:space="preserve"> Three days later, the </w:t>
      </w:r>
      <w:proofErr w:type="spellStart"/>
      <w:r w:rsidRPr="00680B29">
        <w:rPr>
          <w:rFonts w:asciiTheme="majorHAnsi" w:eastAsia="Times New Roman" w:hAnsiTheme="majorHAnsi" w:cstheme="majorHAnsi"/>
          <w:color w:val="000000"/>
        </w:rPr>
        <w:t>DfE</w:t>
      </w:r>
      <w:proofErr w:type="spellEnd"/>
      <w:r w:rsidRPr="00680B29">
        <w:rPr>
          <w:rFonts w:asciiTheme="majorHAnsi" w:eastAsia="Times New Roman" w:hAnsiTheme="majorHAnsi" w:cstheme="majorHAnsi"/>
          <w:color w:val="000000"/>
        </w:rPr>
        <w:t xml:space="preserve"> published </w:t>
      </w:r>
      <w:bookmarkStart w:id="1" w:name="_GoBack"/>
      <w:bookmarkEnd w:id="0"/>
      <w:r w:rsidRPr="00680B29">
        <w:rPr>
          <w:rFonts w:asciiTheme="majorHAnsi" w:eastAsia="Times New Roman" w:hAnsiTheme="majorHAnsi" w:cstheme="majorHAnsi"/>
          <w:b/>
          <w:i/>
          <w:iCs/>
          <w:color w:val="000000"/>
        </w:rPr>
        <w:t>Schools that work for everyone</w:t>
      </w:r>
      <w:r w:rsidRPr="00680B29">
        <w:rPr>
          <w:rFonts w:asciiTheme="majorHAnsi" w:eastAsia="Times New Roman" w:hAnsiTheme="majorHAnsi" w:cstheme="majorHAnsi"/>
          <w:b/>
          <w:color w:val="000000"/>
        </w:rPr>
        <w:t>,</w:t>
      </w:r>
      <w:bookmarkEnd w:id="1"/>
      <w:r w:rsidRPr="00680B29">
        <w:rPr>
          <w:rFonts w:asciiTheme="majorHAnsi" w:eastAsia="Times New Roman" w:hAnsiTheme="majorHAnsi" w:cstheme="majorHAnsi"/>
          <w:color w:val="000000"/>
        </w:rPr>
        <w:t xml:space="preserve"> a consultation </w:t>
      </w:r>
      <w:proofErr w:type="gramStart"/>
      <w:r w:rsidRPr="00680B29">
        <w:rPr>
          <w:rFonts w:asciiTheme="majorHAnsi" w:eastAsia="Times New Roman" w:hAnsiTheme="majorHAnsi" w:cstheme="majorHAnsi"/>
          <w:color w:val="000000"/>
        </w:rPr>
        <w:t>document</w:t>
      </w:r>
      <w:proofErr w:type="gramEnd"/>
      <w:r w:rsidRPr="00680B29">
        <w:rPr>
          <w:rFonts w:asciiTheme="majorHAnsi" w:eastAsia="Times New Roman" w:hAnsiTheme="majorHAnsi" w:cstheme="majorHAnsi"/>
          <w:color w:val="000000"/>
        </w:rPr>
        <w:t xml:space="preserve"> whose main concern was the creation or expansion of schools which were specifically </w:t>
      </w:r>
      <w:r w:rsidRPr="00680B29">
        <w:rPr>
          <w:rFonts w:asciiTheme="majorHAnsi" w:eastAsia="Times New Roman" w:hAnsiTheme="majorHAnsi" w:cstheme="majorHAnsi"/>
          <w:i/>
          <w:iCs/>
          <w:color w:val="000000"/>
        </w:rPr>
        <w:t>not</w:t>
      </w:r>
      <w:r w:rsidRPr="00680B29">
        <w:rPr>
          <w:rFonts w:asciiTheme="majorHAnsi" w:eastAsia="Times New Roman" w:hAnsiTheme="majorHAnsi" w:cstheme="majorHAnsi"/>
          <w:color w:val="000000"/>
        </w:rPr>
        <w:t> for everyone. It proposed that:</w:t>
      </w:r>
    </w:p>
    <w:p w:rsidR="00680B29" w:rsidRPr="00680B29" w:rsidRDefault="00680B29" w:rsidP="00680B29">
      <w:pPr>
        <w:numPr>
          <w:ilvl w:val="0"/>
          <w:numId w:val="2"/>
        </w:numPr>
        <w:spacing w:before="100" w:beforeAutospacing="1" w:after="100" w:afterAutospacing="1"/>
        <w:jc w:val="both"/>
        <w:rPr>
          <w:rFonts w:asciiTheme="majorHAnsi" w:eastAsia="Times New Roman" w:hAnsiTheme="majorHAnsi" w:cstheme="majorHAnsi"/>
          <w:color w:val="000000"/>
        </w:rPr>
      </w:pPr>
      <w:r w:rsidRPr="00680B29">
        <w:rPr>
          <w:rFonts w:asciiTheme="majorHAnsi" w:eastAsia="Times New Roman" w:hAnsiTheme="majorHAnsi" w:cstheme="majorHAnsi"/>
          <w:color w:val="000000"/>
        </w:rPr>
        <w:t>independent schools should sponsor academies or free schools, and should offer free places to 'those who are insufficiently wealthy to pay fees' (</w:t>
      </w:r>
      <w:proofErr w:type="spellStart"/>
      <w:r w:rsidRPr="00680B29">
        <w:rPr>
          <w:rFonts w:asciiTheme="majorHAnsi" w:eastAsia="Times New Roman" w:hAnsiTheme="majorHAnsi" w:cstheme="majorHAnsi"/>
          <w:color w:val="000000"/>
        </w:rPr>
        <w:t>DfE</w:t>
      </w:r>
      <w:proofErr w:type="spellEnd"/>
      <w:r w:rsidRPr="00680B29">
        <w:rPr>
          <w:rFonts w:asciiTheme="majorHAnsi" w:eastAsia="Times New Roman" w:hAnsiTheme="majorHAnsi" w:cstheme="majorHAnsi"/>
          <w:color w:val="000000"/>
        </w:rPr>
        <w:t xml:space="preserve"> 2016b:14);</w:t>
      </w:r>
    </w:p>
    <w:p w:rsidR="00680B29" w:rsidRPr="00680B29" w:rsidRDefault="00680B29" w:rsidP="00680B29">
      <w:pPr>
        <w:numPr>
          <w:ilvl w:val="0"/>
          <w:numId w:val="2"/>
        </w:numPr>
        <w:spacing w:before="100" w:beforeAutospacing="1" w:after="100" w:afterAutospacing="1"/>
        <w:jc w:val="both"/>
        <w:rPr>
          <w:rFonts w:asciiTheme="majorHAnsi" w:eastAsia="Times New Roman" w:hAnsiTheme="majorHAnsi" w:cstheme="majorHAnsi"/>
          <w:color w:val="000000"/>
        </w:rPr>
      </w:pPr>
      <w:r w:rsidRPr="00680B29">
        <w:rPr>
          <w:rFonts w:asciiTheme="majorHAnsi" w:eastAsia="Times New Roman" w:hAnsiTheme="majorHAnsi" w:cstheme="majorHAnsi"/>
          <w:color w:val="000000"/>
        </w:rPr>
        <w:t>universities should be required to sponsor schools as a condition of charging higher fees (</w:t>
      </w:r>
      <w:proofErr w:type="spellStart"/>
      <w:r w:rsidRPr="00680B29">
        <w:rPr>
          <w:rFonts w:asciiTheme="majorHAnsi" w:eastAsia="Times New Roman" w:hAnsiTheme="majorHAnsi" w:cstheme="majorHAnsi"/>
          <w:color w:val="000000"/>
        </w:rPr>
        <w:t>DfE</w:t>
      </w:r>
      <w:proofErr w:type="spellEnd"/>
      <w:r w:rsidRPr="00680B29">
        <w:rPr>
          <w:rFonts w:asciiTheme="majorHAnsi" w:eastAsia="Times New Roman" w:hAnsiTheme="majorHAnsi" w:cstheme="majorHAnsi"/>
          <w:color w:val="000000"/>
        </w:rPr>
        <w:t xml:space="preserve"> 2016b:20);</w:t>
      </w:r>
    </w:p>
    <w:p w:rsidR="00680B29" w:rsidRPr="00680B29" w:rsidRDefault="00680B29" w:rsidP="00680B29">
      <w:pPr>
        <w:numPr>
          <w:ilvl w:val="0"/>
          <w:numId w:val="2"/>
        </w:numPr>
        <w:spacing w:before="100" w:beforeAutospacing="1" w:after="100" w:afterAutospacing="1"/>
        <w:jc w:val="both"/>
        <w:rPr>
          <w:rFonts w:asciiTheme="majorHAnsi" w:eastAsia="Times New Roman" w:hAnsiTheme="majorHAnsi" w:cstheme="majorHAnsi"/>
          <w:color w:val="000000"/>
        </w:rPr>
      </w:pPr>
      <w:r w:rsidRPr="00680B29">
        <w:rPr>
          <w:rFonts w:asciiTheme="majorHAnsi" w:eastAsia="Times New Roman" w:hAnsiTheme="majorHAnsi" w:cstheme="majorHAnsi"/>
          <w:color w:val="000000"/>
        </w:rPr>
        <w:t>existing grammar schools should be encouraged to expand, new grammar schools should be permitted, and existing comprehensive schools should be allowed to become selective (</w:t>
      </w:r>
      <w:proofErr w:type="spellStart"/>
      <w:r w:rsidRPr="00680B29">
        <w:rPr>
          <w:rFonts w:asciiTheme="majorHAnsi" w:eastAsia="Times New Roman" w:hAnsiTheme="majorHAnsi" w:cstheme="majorHAnsi"/>
          <w:color w:val="000000"/>
        </w:rPr>
        <w:t>DfE</w:t>
      </w:r>
      <w:proofErr w:type="spellEnd"/>
      <w:r w:rsidRPr="00680B29">
        <w:rPr>
          <w:rFonts w:asciiTheme="majorHAnsi" w:eastAsia="Times New Roman" w:hAnsiTheme="majorHAnsi" w:cstheme="majorHAnsi"/>
          <w:color w:val="000000"/>
        </w:rPr>
        <w:t xml:space="preserve"> 2016b:24); and</w:t>
      </w:r>
    </w:p>
    <w:p w:rsidR="00680B29" w:rsidRPr="00680B29" w:rsidRDefault="00680B29" w:rsidP="00680B29">
      <w:pPr>
        <w:numPr>
          <w:ilvl w:val="0"/>
          <w:numId w:val="2"/>
        </w:numPr>
        <w:spacing w:before="100" w:beforeAutospacing="1" w:after="100" w:afterAutospacing="1"/>
        <w:jc w:val="both"/>
        <w:rPr>
          <w:rFonts w:asciiTheme="majorHAnsi" w:eastAsia="Times New Roman" w:hAnsiTheme="majorHAnsi" w:cstheme="majorHAnsi"/>
          <w:color w:val="000000"/>
        </w:rPr>
      </w:pPr>
      <w:r w:rsidRPr="00680B29">
        <w:rPr>
          <w:rFonts w:asciiTheme="majorHAnsi" w:eastAsia="Times New Roman" w:hAnsiTheme="majorHAnsi" w:cstheme="majorHAnsi"/>
          <w:color w:val="000000"/>
        </w:rPr>
        <w:t>the 50 per cent cap on faith-based admissions should be abolished (</w:t>
      </w:r>
      <w:proofErr w:type="spellStart"/>
      <w:r w:rsidRPr="00680B29">
        <w:rPr>
          <w:rFonts w:asciiTheme="majorHAnsi" w:eastAsia="Times New Roman" w:hAnsiTheme="majorHAnsi" w:cstheme="majorHAnsi"/>
          <w:color w:val="000000"/>
        </w:rPr>
        <w:t>DfE</w:t>
      </w:r>
      <w:proofErr w:type="spellEnd"/>
      <w:r w:rsidRPr="00680B29">
        <w:rPr>
          <w:rFonts w:asciiTheme="majorHAnsi" w:eastAsia="Times New Roman" w:hAnsiTheme="majorHAnsi" w:cstheme="majorHAnsi"/>
          <w:color w:val="000000"/>
        </w:rPr>
        <w:t xml:space="preserve"> 2016b:33).</w:t>
      </w:r>
    </w:p>
    <w:p w:rsidR="00680B29" w:rsidRPr="00680B29" w:rsidRDefault="00680B29" w:rsidP="00680B29">
      <w:pPr>
        <w:jc w:val="both"/>
        <w:rPr>
          <w:rFonts w:asciiTheme="majorHAnsi" w:eastAsia="Times New Roman" w:hAnsiTheme="majorHAnsi" w:cstheme="majorHAnsi"/>
        </w:rPr>
      </w:pPr>
      <w:r w:rsidRPr="00680B29">
        <w:rPr>
          <w:rFonts w:asciiTheme="majorHAnsi" w:eastAsia="Times New Roman" w:hAnsiTheme="majorHAnsi" w:cstheme="majorHAnsi"/>
          <w:noProof/>
          <w:color w:val="000000"/>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270000" cy="1879600"/>
            <wp:effectExtent l="0" t="0" r="0" b="0"/>
            <wp:wrapSquare wrapText="bothSides"/>
            <wp:docPr id="1" name="Picture 1" descr="/var/folders/yl/3fqsng891034cglx2l35xmwr0000gn/T/com.microsoft.Word/WebArchiveCopyPasteTempFiles/raynerange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yl/3fqsng891034cglx2l35xmwr0000gn/T/com.microsoft.Word/WebArchiveCopyPasteTempFiles/raynerangel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00" cy="1879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0B29">
        <w:rPr>
          <w:rFonts w:asciiTheme="majorHAnsi" w:eastAsia="Times New Roman" w:hAnsiTheme="majorHAnsi" w:cstheme="majorHAnsi"/>
          <w:color w:val="000000"/>
        </w:rPr>
        <w:t>Shadow education secretary Angela Rayner (</w:t>
      </w:r>
      <w:r w:rsidRPr="00680B29">
        <w:rPr>
          <w:rFonts w:asciiTheme="majorHAnsi" w:eastAsia="Times New Roman" w:hAnsiTheme="majorHAnsi" w:cstheme="majorHAnsi"/>
          <w:i/>
          <w:iCs/>
          <w:color w:val="000000"/>
        </w:rPr>
        <w:t>pictured</w:t>
      </w:r>
      <w:r w:rsidRPr="00680B29">
        <w:rPr>
          <w:rFonts w:asciiTheme="majorHAnsi" w:eastAsia="Times New Roman" w:hAnsiTheme="majorHAnsi" w:cstheme="majorHAnsi"/>
          <w:color w:val="000000"/>
        </w:rPr>
        <w:t>) was vigorous in her condemnation of the proposals, and hoped that Conservatives who were sceptical about them would join her:</w:t>
      </w:r>
    </w:p>
    <w:p w:rsidR="00680B29" w:rsidRPr="00680B29" w:rsidRDefault="00680B29" w:rsidP="00680B29">
      <w:pPr>
        <w:jc w:val="both"/>
        <w:rPr>
          <w:rFonts w:asciiTheme="majorHAnsi" w:eastAsia="Times New Roman" w:hAnsiTheme="majorHAnsi" w:cstheme="majorHAnsi"/>
          <w:color w:val="000000"/>
        </w:rPr>
      </w:pPr>
      <w:r w:rsidRPr="00680B29">
        <w:rPr>
          <w:rFonts w:asciiTheme="majorHAnsi" w:eastAsia="Times New Roman" w:hAnsiTheme="majorHAnsi" w:cstheme="majorHAnsi"/>
          <w:color w:val="000000"/>
        </w:rPr>
        <w:t>If there are Conservatives, and I genuinely feel there are, who believe this is not going to help our children - and it won't - then they need to speak out and do the honourable thing (quoted in </w:t>
      </w:r>
      <w:r w:rsidRPr="00680B29">
        <w:rPr>
          <w:rFonts w:asciiTheme="majorHAnsi" w:eastAsia="Times New Roman" w:hAnsiTheme="majorHAnsi" w:cstheme="majorHAnsi"/>
          <w:i/>
          <w:iCs/>
          <w:color w:val="000000"/>
        </w:rPr>
        <w:t>The Guardian</w:t>
      </w:r>
      <w:r w:rsidRPr="00680B29">
        <w:rPr>
          <w:rFonts w:asciiTheme="majorHAnsi" w:eastAsia="Times New Roman" w:hAnsiTheme="majorHAnsi" w:cstheme="majorHAnsi"/>
          <w:color w:val="000000"/>
        </w:rPr>
        <w:t> 9 September 2016).</w:t>
      </w:r>
    </w:p>
    <w:p w:rsidR="00680B29" w:rsidRPr="00680B29" w:rsidRDefault="00680B29" w:rsidP="00680B29">
      <w:pPr>
        <w:jc w:val="both"/>
        <w:rPr>
          <w:rFonts w:asciiTheme="majorHAnsi" w:eastAsia="Times New Roman" w:hAnsiTheme="majorHAnsi" w:cstheme="majorHAnsi"/>
        </w:rPr>
      </w:pPr>
      <w:r w:rsidRPr="00680B29">
        <w:rPr>
          <w:rFonts w:asciiTheme="majorHAnsi" w:eastAsia="Times New Roman" w:hAnsiTheme="majorHAnsi" w:cstheme="majorHAnsi"/>
          <w:color w:val="000000"/>
        </w:rPr>
        <w:t xml:space="preserve">A week later, the </w:t>
      </w:r>
      <w:r w:rsidRPr="00680B29">
        <w:rPr>
          <w:rFonts w:asciiTheme="majorHAnsi" w:eastAsia="Times New Roman" w:hAnsiTheme="majorHAnsi" w:cstheme="majorHAnsi"/>
          <w:b/>
          <w:color w:val="000000"/>
        </w:rPr>
        <w:t>Education Policy Institute (EPI) published research showing that grammar schools had no 'significant positive impact' on social mobility</w:t>
      </w:r>
      <w:r w:rsidRPr="00680B29">
        <w:rPr>
          <w:rFonts w:asciiTheme="majorHAnsi" w:eastAsia="Times New Roman" w:hAnsiTheme="majorHAnsi" w:cstheme="majorHAnsi"/>
          <w:color w:val="000000"/>
        </w:rPr>
        <w:t>. David Laws, Chair of EPI and a former schools minister, said</w:t>
      </w:r>
    </w:p>
    <w:p w:rsidR="00680B29" w:rsidRPr="00680B29" w:rsidRDefault="00680B29" w:rsidP="00680B29">
      <w:pPr>
        <w:jc w:val="both"/>
        <w:rPr>
          <w:rFonts w:asciiTheme="majorHAnsi" w:eastAsia="Times New Roman" w:hAnsiTheme="majorHAnsi" w:cstheme="majorHAnsi"/>
          <w:color w:val="000000"/>
        </w:rPr>
      </w:pPr>
      <w:r w:rsidRPr="00680B29">
        <w:rPr>
          <w:rFonts w:asciiTheme="majorHAnsi" w:eastAsia="Times New Roman" w:hAnsiTheme="majorHAnsi" w:cstheme="majorHAnsi"/>
          <w:color w:val="000000"/>
        </w:rPr>
        <w:t>It is clear from our analysis that creating additional grammar schools is unlikely to lead to either a significant improvement in overall education standards or an increase in social mobility. Indeed ... the total attainment gaps between poor children and richer children could well increase (quoted in </w:t>
      </w:r>
      <w:r w:rsidRPr="00680B29">
        <w:rPr>
          <w:rFonts w:asciiTheme="majorHAnsi" w:eastAsia="Times New Roman" w:hAnsiTheme="majorHAnsi" w:cstheme="majorHAnsi"/>
          <w:i/>
          <w:iCs/>
          <w:color w:val="000000"/>
        </w:rPr>
        <w:t>The Guardian</w:t>
      </w:r>
      <w:r w:rsidRPr="00680B29">
        <w:rPr>
          <w:rFonts w:asciiTheme="majorHAnsi" w:eastAsia="Times New Roman" w:hAnsiTheme="majorHAnsi" w:cstheme="majorHAnsi"/>
          <w:color w:val="000000"/>
        </w:rPr>
        <w:t> 23 September 2016).</w:t>
      </w:r>
    </w:p>
    <w:p w:rsidR="00680B29" w:rsidRDefault="00680B29" w:rsidP="00680B29">
      <w:pPr>
        <w:jc w:val="both"/>
        <w:rPr>
          <w:rFonts w:asciiTheme="majorHAnsi" w:eastAsia="Times New Roman" w:hAnsiTheme="majorHAnsi" w:cstheme="majorHAnsi"/>
          <w:color w:val="000000"/>
        </w:rPr>
      </w:pPr>
      <w:r w:rsidRPr="00680B29">
        <w:rPr>
          <w:rFonts w:asciiTheme="majorHAnsi" w:eastAsia="Times New Roman" w:hAnsiTheme="majorHAnsi" w:cstheme="majorHAnsi"/>
          <w:color w:val="000000"/>
        </w:rPr>
        <w:t>Angela Rayner commented:</w:t>
      </w:r>
    </w:p>
    <w:p w:rsidR="00680B29" w:rsidRPr="00680B29" w:rsidRDefault="00680B29" w:rsidP="00680B29">
      <w:pPr>
        <w:jc w:val="both"/>
        <w:rPr>
          <w:rFonts w:asciiTheme="majorHAnsi" w:eastAsia="Times New Roman" w:hAnsiTheme="majorHAnsi" w:cstheme="majorHAnsi"/>
        </w:rPr>
      </w:pPr>
    </w:p>
    <w:p w:rsidR="00680B29" w:rsidRPr="00680B29" w:rsidRDefault="00680B29" w:rsidP="00680B29">
      <w:pPr>
        <w:jc w:val="both"/>
        <w:rPr>
          <w:rFonts w:asciiTheme="majorHAnsi" w:eastAsia="Times New Roman" w:hAnsiTheme="majorHAnsi" w:cstheme="majorHAnsi"/>
          <w:color w:val="000000"/>
        </w:rPr>
      </w:pPr>
      <w:r w:rsidRPr="00680B29">
        <w:rPr>
          <w:rFonts w:asciiTheme="majorHAnsi" w:eastAsia="Times New Roman" w:hAnsiTheme="majorHAnsi" w:cstheme="majorHAnsi"/>
          <w:color w:val="000000"/>
        </w:rPr>
        <w:t xml:space="preserve">This report demonstrates, once again, that grammar schools only take a tiny number of pupils from disadvantaged backgrounds. </w:t>
      </w:r>
      <w:r w:rsidRPr="00680B29">
        <w:rPr>
          <w:rFonts w:asciiTheme="majorHAnsi" w:eastAsia="Times New Roman" w:hAnsiTheme="majorHAnsi" w:cstheme="majorHAnsi"/>
          <w:b/>
          <w:color w:val="000000"/>
        </w:rPr>
        <w:t>The truth is that results and performance in every school, not just in grammars, have far more to do with a child's background than anything else. That's why we need an education policy for all our children, not just a tiny minority in grammar schools (quoted in </w:t>
      </w:r>
      <w:r w:rsidRPr="00680B29">
        <w:rPr>
          <w:rFonts w:asciiTheme="majorHAnsi" w:eastAsia="Times New Roman" w:hAnsiTheme="majorHAnsi" w:cstheme="majorHAnsi"/>
          <w:b/>
          <w:i/>
          <w:iCs/>
          <w:color w:val="000000"/>
        </w:rPr>
        <w:t>Schools Week</w:t>
      </w:r>
      <w:r w:rsidRPr="00680B29">
        <w:rPr>
          <w:rFonts w:asciiTheme="majorHAnsi" w:eastAsia="Times New Roman" w:hAnsiTheme="majorHAnsi" w:cstheme="majorHAnsi"/>
          <w:b/>
          <w:color w:val="000000"/>
        </w:rPr>
        <w:t> 23 September 2016).</w:t>
      </w:r>
    </w:p>
    <w:p w:rsidR="00680B29" w:rsidRPr="00680B29" w:rsidRDefault="00680B29" w:rsidP="00680B29">
      <w:pPr>
        <w:jc w:val="both"/>
        <w:rPr>
          <w:rFonts w:asciiTheme="majorHAnsi" w:eastAsia="Times New Roman" w:hAnsiTheme="majorHAnsi" w:cstheme="majorHAnsi"/>
        </w:rPr>
      </w:pPr>
      <w:r w:rsidRPr="00680B29">
        <w:rPr>
          <w:rFonts w:asciiTheme="majorHAnsi" w:eastAsia="Times New Roman" w:hAnsiTheme="majorHAnsi" w:cstheme="majorHAnsi"/>
          <w:color w:val="000000"/>
        </w:rPr>
        <w:lastRenderedPageBreak/>
        <w:t>The day after the EPI report was published, Jeremy Corbyn launched a national campaign against the government's grammar-schools policy. Rayner said</w:t>
      </w:r>
    </w:p>
    <w:p w:rsidR="00680B29" w:rsidRPr="00680B29" w:rsidRDefault="00680B29" w:rsidP="00680B29">
      <w:pPr>
        <w:jc w:val="both"/>
        <w:rPr>
          <w:rFonts w:asciiTheme="majorHAnsi" w:eastAsia="Times New Roman" w:hAnsiTheme="majorHAnsi" w:cstheme="majorHAnsi"/>
          <w:b/>
          <w:color w:val="000000"/>
        </w:rPr>
      </w:pPr>
      <w:r w:rsidRPr="00680B29">
        <w:rPr>
          <w:rFonts w:asciiTheme="majorHAnsi" w:eastAsia="Times New Roman" w:hAnsiTheme="majorHAnsi" w:cstheme="majorHAnsi"/>
          <w:color w:val="000000"/>
        </w:rPr>
        <w:t xml:space="preserve">We will not let Theresa May get away with segregating children by creating new grammar schools. </w:t>
      </w:r>
      <w:r w:rsidRPr="00680B29">
        <w:rPr>
          <w:rFonts w:asciiTheme="majorHAnsi" w:eastAsia="Times New Roman" w:hAnsiTheme="majorHAnsi" w:cstheme="majorHAnsi"/>
          <w:b/>
          <w:color w:val="000000"/>
        </w:rPr>
        <w:t>Labour is united against her plans to provide a privileged education for the few, and a second-class education for the rest (quoted in </w:t>
      </w:r>
      <w:r w:rsidRPr="00680B29">
        <w:rPr>
          <w:rFonts w:asciiTheme="majorHAnsi" w:eastAsia="Times New Roman" w:hAnsiTheme="majorHAnsi" w:cstheme="majorHAnsi"/>
          <w:b/>
          <w:i/>
          <w:iCs/>
          <w:color w:val="000000"/>
        </w:rPr>
        <w:t>Schools Week</w:t>
      </w:r>
      <w:r w:rsidRPr="00680B29">
        <w:rPr>
          <w:rFonts w:asciiTheme="majorHAnsi" w:eastAsia="Times New Roman" w:hAnsiTheme="majorHAnsi" w:cstheme="majorHAnsi"/>
          <w:b/>
          <w:color w:val="000000"/>
        </w:rPr>
        <w:t> 24 September 2016).</w:t>
      </w:r>
    </w:p>
    <w:p w:rsidR="00680B29" w:rsidRPr="00680B29" w:rsidRDefault="00680B29" w:rsidP="00680B29">
      <w:pPr>
        <w:jc w:val="both"/>
        <w:rPr>
          <w:rFonts w:asciiTheme="majorHAnsi" w:eastAsia="Times New Roman" w:hAnsiTheme="majorHAnsi" w:cstheme="majorHAnsi"/>
        </w:rPr>
      </w:pPr>
      <w:r w:rsidRPr="00680B29">
        <w:rPr>
          <w:rFonts w:asciiTheme="majorHAnsi" w:eastAsia="Times New Roman" w:hAnsiTheme="majorHAnsi" w:cstheme="majorHAnsi"/>
          <w:b/>
          <w:color w:val="000000"/>
        </w:rPr>
        <w:t>By March 2017 there was widespread hostility to May's plans.</w:t>
      </w:r>
    </w:p>
    <w:p w:rsidR="007616AF" w:rsidRPr="00680B29" w:rsidRDefault="007616AF" w:rsidP="00680B29">
      <w:pPr>
        <w:jc w:val="both"/>
        <w:rPr>
          <w:rFonts w:asciiTheme="majorHAnsi" w:hAnsiTheme="majorHAnsi" w:cstheme="majorHAnsi"/>
        </w:rPr>
      </w:pPr>
    </w:p>
    <w:sectPr w:rsidR="007616AF" w:rsidRPr="00680B29" w:rsidSect="00091F7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33CD6"/>
    <w:multiLevelType w:val="multilevel"/>
    <w:tmpl w:val="1860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581B62"/>
    <w:multiLevelType w:val="multilevel"/>
    <w:tmpl w:val="7652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B29"/>
    <w:rsid w:val="00091F7C"/>
    <w:rsid w:val="00680B29"/>
    <w:rsid w:val="007616AF"/>
    <w:rsid w:val="00953F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F53E2"/>
  <w15:chartTrackingRefBased/>
  <w15:docId w15:val="{0A281649-01EF-C947-B478-6CDF83A4F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0B2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80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295951">
      <w:bodyDiv w:val="1"/>
      <w:marLeft w:val="0"/>
      <w:marRight w:val="0"/>
      <w:marTop w:val="0"/>
      <w:marBottom w:val="0"/>
      <w:divBdr>
        <w:top w:val="none" w:sz="0" w:space="0" w:color="auto"/>
        <w:left w:val="none" w:sz="0" w:space="0" w:color="auto"/>
        <w:bottom w:val="none" w:sz="0" w:space="0" w:color="auto"/>
        <w:right w:val="none" w:sz="0" w:space="0" w:color="auto"/>
      </w:divBdr>
      <w:divsChild>
        <w:div w:id="1091783065">
          <w:blockQuote w:val="1"/>
          <w:marLeft w:val="720"/>
          <w:marRight w:val="720"/>
          <w:marTop w:val="100"/>
          <w:marBottom w:val="100"/>
          <w:divBdr>
            <w:top w:val="none" w:sz="0" w:space="0" w:color="auto"/>
            <w:left w:val="none" w:sz="0" w:space="0" w:color="auto"/>
            <w:bottom w:val="none" w:sz="0" w:space="0" w:color="auto"/>
            <w:right w:val="none" w:sz="0" w:space="0" w:color="auto"/>
          </w:divBdr>
        </w:div>
        <w:div w:id="433744003">
          <w:blockQuote w:val="1"/>
          <w:marLeft w:val="720"/>
          <w:marRight w:val="720"/>
          <w:marTop w:val="100"/>
          <w:marBottom w:val="100"/>
          <w:divBdr>
            <w:top w:val="none" w:sz="0" w:space="0" w:color="auto"/>
            <w:left w:val="none" w:sz="0" w:space="0" w:color="auto"/>
            <w:bottom w:val="none" w:sz="0" w:space="0" w:color="auto"/>
            <w:right w:val="none" w:sz="0" w:space="0" w:color="auto"/>
          </w:divBdr>
        </w:div>
        <w:div w:id="552667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760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042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785</Words>
  <Characters>4476</Characters>
  <Application>Microsoft Office Word</Application>
  <DocSecurity>0</DocSecurity>
  <Lines>37</Lines>
  <Paragraphs>10</Paragraphs>
  <ScaleCrop>false</ScaleCrop>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Banks</dc:creator>
  <cp:keywords/>
  <dc:description/>
  <cp:lastModifiedBy>Richard Banks</cp:lastModifiedBy>
  <cp:revision>1</cp:revision>
  <dcterms:created xsi:type="dcterms:W3CDTF">2019-03-18T15:55:00Z</dcterms:created>
  <dcterms:modified xsi:type="dcterms:W3CDTF">2019-03-18T16:03:00Z</dcterms:modified>
</cp:coreProperties>
</file>