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C72E4E5" w14:textId="77777777" w:rsidR="00CC0EB4" w:rsidRPr="00CC0EB4" w:rsidRDefault="00CC0EB4" w:rsidP="00CC0EB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/>
          <w:b/>
          <w:bCs/>
          <w:kern w:val="36"/>
          <w:sz w:val="48"/>
          <w:szCs w:val="48"/>
          <w:lang w:val="es-PE" w:eastAsia="es-PE"/>
        </w:rPr>
      </w:pPr>
      <w:r w:rsidRPr="00CC0EB4">
        <w:rPr>
          <w:rFonts w:ascii="Times New Roman" w:eastAsia="Times New Roman" w:hAnsi="Times New Roman"/>
          <w:b/>
          <w:bCs/>
          <w:kern w:val="36"/>
          <w:sz w:val="48"/>
          <w:szCs w:val="48"/>
          <w:lang w:val="es-PE" w:eastAsia="es-PE"/>
        </w:rPr>
        <w:t>I. TÍTULO DEL PROYECTO</w:t>
      </w:r>
    </w:p>
    <w:p w14:paraId="3A112D28" w14:textId="1C6F7676" w:rsidR="00CC0EB4" w:rsidRPr="00CC0EB4" w:rsidRDefault="00CC0EB4" w:rsidP="00CC0EB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/>
          <w:b/>
          <w:bCs/>
          <w:sz w:val="27"/>
          <w:szCs w:val="27"/>
          <w:lang w:val="es-PE" w:eastAsia="es-PE"/>
        </w:rPr>
      </w:pPr>
      <w:proofErr w:type="spellStart"/>
      <w:r w:rsidRPr="00CC0EB4">
        <w:rPr>
          <w:rFonts w:ascii="Times New Roman" w:eastAsia="Times New Roman" w:hAnsi="Times New Roman"/>
          <w:b/>
          <w:bCs/>
          <w:sz w:val="36"/>
          <w:szCs w:val="36"/>
          <w:lang w:val="es-PE" w:eastAsia="es-PE"/>
        </w:rPr>
        <w:t>GoalVend</w:t>
      </w:r>
      <w:proofErr w:type="spellEnd"/>
      <w:r>
        <w:rPr>
          <w:rFonts w:ascii="Times New Roman" w:eastAsia="Times New Roman" w:hAnsi="Times New Roman"/>
          <w:b/>
          <w:bCs/>
          <w:sz w:val="36"/>
          <w:szCs w:val="36"/>
          <w:lang w:val="es-PE" w:eastAsia="es-PE"/>
        </w:rPr>
        <w:t xml:space="preserve">: </w:t>
      </w:r>
      <w:r w:rsidRPr="00CC0EB4">
        <w:rPr>
          <w:rFonts w:ascii="Times New Roman" w:eastAsia="Times New Roman" w:hAnsi="Times New Roman"/>
          <w:b/>
          <w:bCs/>
          <w:sz w:val="27"/>
          <w:szCs w:val="27"/>
          <w:lang w:val="es-PE" w:eastAsia="es-PE"/>
        </w:rPr>
        <w:t>Plataforma inteligente para gestión comercial, seguimiento de metas de ventas y análisis del rendimiento empresarial mediante indicadores estratégicos.</w:t>
      </w:r>
    </w:p>
    <w:p w14:paraId="3FFE28FB" w14:textId="77777777" w:rsidR="00CC0EB4" w:rsidRPr="00CC0EB4" w:rsidRDefault="00CC0EB4" w:rsidP="00CC0EB4">
      <w:pPr>
        <w:spacing w:after="0" w:line="240" w:lineRule="auto"/>
        <w:rPr>
          <w:rFonts w:ascii="Times New Roman" w:eastAsia="Times New Roman" w:hAnsi="Times New Roman"/>
          <w:sz w:val="24"/>
          <w:szCs w:val="24"/>
          <w:lang w:val="es-PE" w:eastAsia="es-PE"/>
        </w:rPr>
      </w:pPr>
      <w:r w:rsidRPr="00CC0EB4">
        <w:rPr>
          <w:rFonts w:ascii="Times New Roman" w:eastAsia="Times New Roman" w:hAnsi="Times New Roman"/>
          <w:sz w:val="24"/>
          <w:szCs w:val="24"/>
          <w:lang w:val="es-PE" w:eastAsia="es-PE"/>
        </w:rPr>
        <w:pict w14:anchorId="1B55A9BF">
          <v:rect id="_x0000_i1025" style="width:0;height:1.5pt" o:hralign="center" o:hrstd="t" o:hr="t" fillcolor="#a0a0a0" stroked="f"/>
        </w:pict>
      </w:r>
    </w:p>
    <w:p w14:paraId="1476E9AC" w14:textId="77777777" w:rsidR="00CC0EB4" w:rsidRPr="00CC0EB4" w:rsidRDefault="00CC0EB4" w:rsidP="00CC0EB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/>
          <w:b/>
          <w:bCs/>
          <w:kern w:val="36"/>
          <w:sz w:val="48"/>
          <w:szCs w:val="48"/>
          <w:lang w:val="es-PE" w:eastAsia="es-PE"/>
        </w:rPr>
      </w:pPr>
      <w:r w:rsidRPr="00CC0EB4">
        <w:rPr>
          <w:rFonts w:ascii="Times New Roman" w:eastAsia="Times New Roman" w:hAnsi="Times New Roman"/>
          <w:b/>
          <w:bCs/>
          <w:kern w:val="36"/>
          <w:sz w:val="48"/>
          <w:szCs w:val="48"/>
          <w:lang w:val="es-PE" w:eastAsia="es-PE"/>
        </w:rPr>
        <w:t>II. IDENTIFICACIÓN DE LA REALIDAD PROBLEMÁTICA</w:t>
      </w:r>
    </w:p>
    <w:p w14:paraId="30EF1FB6" w14:textId="77777777" w:rsidR="00CC0EB4" w:rsidRPr="00CC0EB4" w:rsidRDefault="00CC0EB4" w:rsidP="00CC0EB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/>
          <w:b/>
          <w:bCs/>
          <w:sz w:val="36"/>
          <w:szCs w:val="36"/>
          <w:lang w:val="es-PE" w:eastAsia="es-PE"/>
        </w:rPr>
      </w:pPr>
      <w:r w:rsidRPr="00CC0EB4">
        <w:rPr>
          <w:rFonts w:ascii="Times New Roman" w:eastAsia="Times New Roman" w:hAnsi="Times New Roman"/>
          <w:b/>
          <w:bCs/>
          <w:sz w:val="36"/>
          <w:szCs w:val="36"/>
          <w:lang w:val="es-PE" w:eastAsia="es-PE"/>
        </w:rPr>
        <w:t>Diagnóstico</w:t>
      </w:r>
    </w:p>
    <w:p w14:paraId="60A053BE" w14:textId="77777777" w:rsidR="00CC0EB4" w:rsidRPr="00CC0EB4" w:rsidRDefault="00CC0EB4" w:rsidP="00CC0EB4">
      <w:p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  <w:lang w:val="es-PE" w:eastAsia="es-PE"/>
        </w:rPr>
      </w:pPr>
      <w:r w:rsidRPr="00CC0EB4">
        <w:rPr>
          <w:rFonts w:ascii="Times New Roman" w:eastAsia="Times New Roman" w:hAnsi="Times New Roman"/>
          <w:sz w:val="24"/>
          <w:szCs w:val="24"/>
          <w:lang w:val="es-PE" w:eastAsia="es-PE"/>
        </w:rPr>
        <w:t>Muchas empresas presentan dificultades en el monitoreo y evaluación de su desempeño comercial, evidenciándose:</w:t>
      </w:r>
    </w:p>
    <w:p w14:paraId="01B99CEF" w14:textId="77777777" w:rsidR="00CC0EB4" w:rsidRPr="00CC0EB4" w:rsidRDefault="00CC0EB4" w:rsidP="00CC0EB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  <w:lang w:val="es-PE" w:eastAsia="es-PE"/>
        </w:rPr>
      </w:pPr>
      <w:r w:rsidRPr="00CC0EB4">
        <w:rPr>
          <w:rFonts w:ascii="Times New Roman" w:eastAsia="Times New Roman" w:hAnsi="Times New Roman"/>
          <w:sz w:val="24"/>
          <w:szCs w:val="24"/>
          <w:lang w:val="es-PE" w:eastAsia="es-PE"/>
        </w:rPr>
        <w:t xml:space="preserve">bajo control de metas de ventas, </w:t>
      </w:r>
    </w:p>
    <w:p w14:paraId="48C6286F" w14:textId="77777777" w:rsidR="00CC0EB4" w:rsidRPr="00CC0EB4" w:rsidRDefault="00CC0EB4" w:rsidP="00CC0EB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  <w:lang w:val="es-PE" w:eastAsia="es-PE"/>
        </w:rPr>
      </w:pPr>
      <w:r w:rsidRPr="00CC0EB4">
        <w:rPr>
          <w:rFonts w:ascii="Times New Roman" w:eastAsia="Times New Roman" w:hAnsi="Times New Roman"/>
          <w:sz w:val="24"/>
          <w:szCs w:val="24"/>
          <w:lang w:val="es-PE" w:eastAsia="es-PE"/>
        </w:rPr>
        <w:t xml:space="preserve">escaso seguimiento del rendimiento comercial, </w:t>
      </w:r>
    </w:p>
    <w:p w14:paraId="7509F939" w14:textId="77777777" w:rsidR="00CC0EB4" w:rsidRPr="00CC0EB4" w:rsidRDefault="00CC0EB4" w:rsidP="00CC0EB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  <w:lang w:val="es-PE" w:eastAsia="es-PE"/>
        </w:rPr>
      </w:pPr>
      <w:r w:rsidRPr="00CC0EB4">
        <w:rPr>
          <w:rFonts w:ascii="Times New Roman" w:eastAsia="Times New Roman" w:hAnsi="Times New Roman"/>
          <w:sz w:val="24"/>
          <w:szCs w:val="24"/>
          <w:lang w:val="es-PE" w:eastAsia="es-PE"/>
        </w:rPr>
        <w:t xml:space="preserve">falta de indicadores estratégicos, </w:t>
      </w:r>
    </w:p>
    <w:p w14:paraId="1AAAFAD1" w14:textId="77777777" w:rsidR="00CC0EB4" w:rsidRPr="00CC0EB4" w:rsidRDefault="00CC0EB4" w:rsidP="00CC0EB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  <w:lang w:val="es-PE" w:eastAsia="es-PE"/>
        </w:rPr>
      </w:pPr>
      <w:r w:rsidRPr="00CC0EB4">
        <w:rPr>
          <w:rFonts w:ascii="Times New Roman" w:eastAsia="Times New Roman" w:hAnsi="Times New Roman"/>
          <w:sz w:val="24"/>
          <w:szCs w:val="24"/>
          <w:lang w:val="es-PE" w:eastAsia="es-PE"/>
        </w:rPr>
        <w:t xml:space="preserve">débil análisis de productividad, </w:t>
      </w:r>
    </w:p>
    <w:p w14:paraId="2C64E830" w14:textId="77777777" w:rsidR="00CC0EB4" w:rsidRPr="00CC0EB4" w:rsidRDefault="00CC0EB4" w:rsidP="00CC0EB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  <w:lang w:val="es-PE" w:eastAsia="es-PE"/>
        </w:rPr>
      </w:pPr>
      <w:r w:rsidRPr="00CC0EB4">
        <w:rPr>
          <w:rFonts w:ascii="Times New Roman" w:eastAsia="Times New Roman" w:hAnsi="Times New Roman"/>
          <w:sz w:val="24"/>
          <w:szCs w:val="24"/>
          <w:lang w:val="es-PE" w:eastAsia="es-PE"/>
        </w:rPr>
        <w:t xml:space="preserve">gestión ineficiente de clientes, </w:t>
      </w:r>
    </w:p>
    <w:p w14:paraId="362C3F1F" w14:textId="77777777" w:rsidR="00CC0EB4" w:rsidRPr="00CC0EB4" w:rsidRDefault="00CC0EB4" w:rsidP="00CC0EB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  <w:lang w:val="es-PE" w:eastAsia="es-PE"/>
        </w:rPr>
      </w:pPr>
      <w:r w:rsidRPr="00CC0EB4">
        <w:rPr>
          <w:rFonts w:ascii="Times New Roman" w:eastAsia="Times New Roman" w:hAnsi="Times New Roman"/>
          <w:sz w:val="24"/>
          <w:szCs w:val="24"/>
          <w:lang w:val="es-PE" w:eastAsia="es-PE"/>
        </w:rPr>
        <w:t xml:space="preserve">y limitada información para la toma de decisiones gerenciales. </w:t>
      </w:r>
    </w:p>
    <w:p w14:paraId="5A7E5F41" w14:textId="77777777" w:rsidR="00CC0EB4" w:rsidRPr="00CC0EB4" w:rsidRDefault="00CC0EB4" w:rsidP="00CC0EB4">
      <w:p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  <w:lang w:val="es-PE" w:eastAsia="es-PE"/>
        </w:rPr>
      </w:pPr>
      <w:r w:rsidRPr="00CC0EB4">
        <w:rPr>
          <w:rFonts w:ascii="Times New Roman" w:eastAsia="Times New Roman" w:hAnsi="Times New Roman"/>
          <w:sz w:val="24"/>
          <w:szCs w:val="24"/>
          <w:lang w:val="es-PE" w:eastAsia="es-PE"/>
        </w:rPr>
        <w:t>Estas situaciones afectan la competitividad empresarial y reducen la eficiencia de las áreas comerciales.</w:t>
      </w:r>
    </w:p>
    <w:p w14:paraId="3D191608" w14:textId="77777777" w:rsidR="00CC0EB4" w:rsidRPr="00CC0EB4" w:rsidRDefault="00CC0EB4" w:rsidP="00CC0EB4">
      <w:pPr>
        <w:spacing w:after="0" w:line="240" w:lineRule="auto"/>
        <w:rPr>
          <w:rFonts w:ascii="Times New Roman" w:eastAsia="Times New Roman" w:hAnsi="Times New Roman"/>
          <w:sz w:val="24"/>
          <w:szCs w:val="24"/>
          <w:lang w:val="es-PE" w:eastAsia="es-PE"/>
        </w:rPr>
      </w:pPr>
      <w:r w:rsidRPr="00CC0EB4">
        <w:rPr>
          <w:rFonts w:ascii="Times New Roman" w:eastAsia="Times New Roman" w:hAnsi="Times New Roman"/>
          <w:sz w:val="24"/>
          <w:szCs w:val="24"/>
          <w:lang w:val="es-PE" w:eastAsia="es-PE"/>
        </w:rPr>
        <w:pict w14:anchorId="405DBC35">
          <v:rect id="_x0000_i1026" style="width:0;height:1.5pt" o:hralign="center" o:hrstd="t" o:hr="t" fillcolor="#a0a0a0" stroked="f"/>
        </w:pict>
      </w:r>
    </w:p>
    <w:p w14:paraId="066F0D72" w14:textId="77777777" w:rsidR="00CC0EB4" w:rsidRPr="00CC0EB4" w:rsidRDefault="00CC0EB4" w:rsidP="00CC0EB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/>
          <w:b/>
          <w:bCs/>
          <w:sz w:val="36"/>
          <w:szCs w:val="36"/>
          <w:lang w:val="es-PE" w:eastAsia="es-PE"/>
        </w:rPr>
      </w:pPr>
      <w:r w:rsidRPr="00CC0EB4">
        <w:rPr>
          <w:rFonts w:ascii="Times New Roman" w:eastAsia="Times New Roman" w:hAnsi="Times New Roman"/>
          <w:b/>
          <w:bCs/>
          <w:sz w:val="36"/>
          <w:szCs w:val="36"/>
          <w:lang w:val="es-PE" w:eastAsia="es-PE"/>
        </w:rPr>
        <w:t>Definición de la idea</w:t>
      </w:r>
    </w:p>
    <w:p w14:paraId="6D638E66" w14:textId="77777777" w:rsidR="00CC0EB4" w:rsidRPr="00CC0EB4" w:rsidRDefault="00CC0EB4" w:rsidP="00CC0EB4">
      <w:p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  <w:lang w:val="es-PE" w:eastAsia="es-PE"/>
        </w:rPr>
      </w:pPr>
      <w:r w:rsidRPr="00CC0EB4">
        <w:rPr>
          <w:rFonts w:ascii="Times New Roman" w:eastAsia="Times New Roman" w:hAnsi="Times New Roman"/>
          <w:sz w:val="24"/>
          <w:szCs w:val="24"/>
          <w:lang w:val="es-PE" w:eastAsia="es-PE"/>
        </w:rPr>
        <w:t>Desarrollar el software “</w:t>
      </w:r>
      <w:proofErr w:type="spellStart"/>
      <w:r w:rsidRPr="00CC0EB4">
        <w:rPr>
          <w:rFonts w:ascii="Times New Roman" w:eastAsia="Times New Roman" w:hAnsi="Times New Roman"/>
          <w:sz w:val="24"/>
          <w:szCs w:val="24"/>
          <w:lang w:val="es-PE" w:eastAsia="es-PE"/>
        </w:rPr>
        <w:t>GoalVend</w:t>
      </w:r>
      <w:proofErr w:type="spellEnd"/>
      <w:r w:rsidRPr="00CC0EB4">
        <w:rPr>
          <w:rFonts w:ascii="Times New Roman" w:eastAsia="Times New Roman" w:hAnsi="Times New Roman"/>
          <w:sz w:val="24"/>
          <w:szCs w:val="24"/>
          <w:lang w:val="es-PE" w:eastAsia="es-PE"/>
        </w:rPr>
        <w:t>”, una plataforma inteligente orientada a la gestión comercial y evaluación estratégica del rendimiento empresarial, integrando metas de ventas, análisis de indicadores y monitoreo automatizado del desempeño comercial en tiempo real.</w:t>
      </w:r>
    </w:p>
    <w:p w14:paraId="1F5AE3E8" w14:textId="77777777" w:rsidR="00CC0EB4" w:rsidRPr="00CC0EB4" w:rsidRDefault="00CC0EB4" w:rsidP="00CC0EB4">
      <w:pPr>
        <w:spacing w:after="0" w:line="240" w:lineRule="auto"/>
        <w:rPr>
          <w:rFonts w:ascii="Times New Roman" w:eastAsia="Times New Roman" w:hAnsi="Times New Roman"/>
          <w:sz w:val="24"/>
          <w:szCs w:val="24"/>
          <w:lang w:val="es-PE" w:eastAsia="es-PE"/>
        </w:rPr>
      </w:pPr>
      <w:r w:rsidRPr="00CC0EB4">
        <w:rPr>
          <w:rFonts w:ascii="Times New Roman" w:eastAsia="Times New Roman" w:hAnsi="Times New Roman"/>
          <w:sz w:val="24"/>
          <w:szCs w:val="24"/>
          <w:lang w:val="es-PE" w:eastAsia="es-PE"/>
        </w:rPr>
        <w:pict w14:anchorId="670A2374">
          <v:rect id="_x0000_i1027" style="width:0;height:1.5pt" o:hralign="center" o:hrstd="t" o:hr="t" fillcolor="#a0a0a0" stroked="f"/>
        </w:pict>
      </w:r>
    </w:p>
    <w:p w14:paraId="7CE5F0B4" w14:textId="77777777" w:rsidR="00CC0EB4" w:rsidRPr="00CC0EB4" w:rsidRDefault="00CC0EB4" w:rsidP="00CC0EB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/>
          <w:b/>
          <w:bCs/>
          <w:kern w:val="36"/>
          <w:sz w:val="48"/>
          <w:szCs w:val="48"/>
          <w:lang w:val="es-PE" w:eastAsia="es-PE"/>
        </w:rPr>
      </w:pPr>
      <w:r w:rsidRPr="00CC0EB4">
        <w:rPr>
          <w:rFonts w:ascii="Times New Roman" w:eastAsia="Times New Roman" w:hAnsi="Times New Roman"/>
          <w:b/>
          <w:bCs/>
          <w:kern w:val="36"/>
          <w:sz w:val="48"/>
          <w:szCs w:val="48"/>
          <w:lang w:val="es-PE" w:eastAsia="es-PE"/>
        </w:rPr>
        <w:t>III. OBJETIVOS</w:t>
      </w:r>
    </w:p>
    <w:p w14:paraId="1C5016CA" w14:textId="77777777" w:rsidR="00CC0EB4" w:rsidRPr="00CC0EB4" w:rsidRDefault="00CC0EB4" w:rsidP="00CC0EB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/>
          <w:b/>
          <w:bCs/>
          <w:sz w:val="36"/>
          <w:szCs w:val="36"/>
          <w:lang w:val="es-PE" w:eastAsia="es-PE"/>
        </w:rPr>
      </w:pPr>
      <w:r w:rsidRPr="00CC0EB4">
        <w:rPr>
          <w:rFonts w:ascii="Times New Roman" w:eastAsia="Times New Roman" w:hAnsi="Times New Roman"/>
          <w:b/>
          <w:bCs/>
          <w:sz w:val="36"/>
          <w:szCs w:val="36"/>
          <w:lang w:val="es-PE" w:eastAsia="es-PE"/>
        </w:rPr>
        <w:t>Objetivo General</w:t>
      </w:r>
    </w:p>
    <w:p w14:paraId="4786FE5A" w14:textId="77777777" w:rsidR="00CC0EB4" w:rsidRPr="00CC0EB4" w:rsidRDefault="00CC0EB4" w:rsidP="00CC0EB4">
      <w:p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  <w:lang w:val="es-PE" w:eastAsia="es-PE"/>
        </w:rPr>
      </w:pPr>
      <w:r w:rsidRPr="00CC0EB4">
        <w:rPr>
          <w:rFonts w:ascii="Times New Roman" w:eastAsia="Times New Roman" w:hAnsi="Times New Roman"/>
          <w:sz w:val="24"/>
          <w:szCs w:val="24"/>
          <w:lang w:val="es-PE" w:eastAsia="es-PE"/>
        </w:rPr>
        <w:lastRenderedPageBreak/>
        <w:t>Desarrollar una plataforma inteligente que permita gestionar y evaluar el rendimiento comercial mediante el análisis automatizado de ventas, metas e indicadores estratégicos.</w:t>
      </w:r>
    </w:p>
    <w:p w14:paraId="20D89AAA" w14:textId="77777777" w:rsidR="00CC0EB4" w:rsidRPr="00CC0EB4" w:rsidRDefault="00CC0EB4" w:rsidP="00CC0EB4">
      <w:pPr>
        <w:spacing w:after="0" w:line="240" w:lineRule="auto"/>
        <w:rPr>
          <w:rFonts w:ascii="Times New Roman" w:eastAsia="Times New Roman" w:hAnsi="Times New Roman"/>
          <w:sz w:val="24"/>
          <w:szCs w:val="24"/>
          <w:lang w:val="es-PE" w:eastAsia="es-PE"/>
        </w:rPr>
      </w:pPr>
      <w:r w:rsidRPr="00CC0EB4">
        <w:rPr>
          <w:rFonts w:ascii="Times New Roman" w:eastAsia="Times New Roman" w:hAnsi="Times New Roman"/>
          <w:sz w:val="24"/>
          <w:szCs w:val="24"/>
          <w:lang w:val="es-PE" w:eastAsia="es-PE"/>
        </w:rPr>
        <w:pict w14:anchorId="0AFF100E">
          <v:rect id="_x0000_i1028" style="width:0;height:1.5pt" o:hralign="center" o:hrstd="t" o:hr="t" fillcolor="#a0a0a0" stroked="f"/>
        </w:pict>
      </w:r>
    </w:p>
    <w:p w14:paraId="30B228AD" w14:textId="77777777" w:rsidR="00CC0EB4" w:rsidRPr="00CC0EB4" w:rsidRDefault="00CC0EB4" w:rsidP="00CC0EB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/>
          <w:b/>
          <w:bCs/>
          <w:sz w:val="36"/>
          <w:szCs w:val="36"/>
          <w:lang w:val="es-PE" w:eastAsia="es-PE"/>
        </w:rPr>
      </w:pPr>
      <w:r w:rsidRPr="00CC0EB4">
        <w:rPr>
          <w:rFonts w:ascii="Times New Roman" w:eastAsia="Times New Roman" w:hAnsi="Times New Roman"/>
          <w:b/>
          <w:bCs/>
          <w:sz w:val="36"/>
          <w:szCs w:val="36"/>
          <w:lang w:val="es-PE" w:eastAsia="es-PE"/>
        </w:rPr>
        <w:t>Objetivos Específicos</w:t>
      </w:r>
    </w:p>
    <w:p w14:paraId="3DCF422D" w14:textId="77777777" w:rsidR="00CC0EB4" w:rsidRPr="00CC0EB4" w:rsidRDefault="00CC0EB4" w:rsidP="00CC0EB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  <w:lang w:val="es-PE" w:eastAsia="es-PE"/>
        </w:rPr>
      </w:pPr>
      <w:r w:rsidRPr="00CC0EB4">
        <w:rPr>
          <w:rFonts w:ascii="Times New Roman" w:eastAsia="Times New Roman" w:hAnsi="Times New Roman"/>
          <w:sz w:val="24"/>
          <w:szCs w:val="24"/>
          <w:lang w:val="es-PE" w:eastAsia="es-PE"/>
        </w:rPr>
        <w:t xml:space="preserve">Diseñar módulos de gestión comercial y cartera de clientes </w:t>
      </w:r>
    </w:p>
    <w:p w14:paraId="532A7D35" w14:textId="77777777" w:rsidR="00CC0EB4" w:rsidRPr="00CC0EB4" w:rsidRDefault="00CC0EB4" w:rsidP="00CC0EB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  <w:lang w:val="es-PE" w:eastAsia="es-PE"/>
        </w:rPr>
      </w:pPr>
      <w:r w:rsidRPr="00CC0EB4">
        <w:rPr>
          <w:rFonts w:ascii="Times New Roman" w:eastAsia="Times New Roman" w:hAnsi="Times New Roman"/>
          <w:sz w:val="24"/>
          <w:szCs w:val="24"/>
          <w:lang w:val="es-PE" w:eastAsia="es-PE"/>
        </w:rPr>
        <w:t xml:space="preserve">Implementar seguimiento automatizado de ventas </w:t>
      </w:r>
    </w:p>
    <w:p w14:paraId="20123153" w14:textId="77777777" w:rsidR="00CC0EB4" w:rsidRPr="00CC0EB4" w:rsidRDefault="00CC0EB4" w:rsidP="00CC0EB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  <w:lang w:val="es-PE" w:eastAsia="es-PE"/>
        </w:rPr>
      </w:pPr>
      <w:r w:rsidRPr="00CC0EB4">
        <w:rPr>
          <w:rFonts w:ascii="Times New Roman" w:eastAsia="Times New Roman" w:hAnsi="Times New Roman"/>
          <w:sz w:val="24"/>
          <w:szCs w:val="24"/>
          <w:lang w:val="es-PE" w:eastAsia="es-PE"/>
        </w:rPr>
        <w:t xml:space="preserve">Configurar metas comerciales por periodos </w:t>
      </w:r>
    </w:p>
    <w:p w14:paraId="74FAF32C" w14:textId="77777777" w:rsidR="00CC0EB4" w:rsidRPr="00CC0EB4" w:rsidRDefault="00CC0EB4" w:rsidP="00CC0EB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  <w:lang w:val="es-PE" w:eastAsia="es-PE"/>
        </w:rPr>
      </w:pPr>
      <w:r w:rsidRPr="00CC0EB4">
        <w:rPr>
          <w:rFonts w:ascii="Times New Roman" w:eastAsia="Times New Roman" w:hAnsi="Times New Roman"/>
          <w:sz w:val="24"/>
          <w:szCs w:val="24"/>
          <w:lang w:val="es-PE" w:eastAsia="es-PE"/>
        </w:rPr>
        <w:t xml:space="preserve">Analizar indicadores estratégicos de desempeño </w:t>
      </w:r>
    </w:p>
    <w:p w14:paraId="5A4FDDC3" w14:textId="77777777" w:rsidR="00CC0EB4" w:rsidRPr="00CC0EB4" w:rsidRDefault="00CC0EB4" w:rsidP="00CC0EB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  <w:lang w:val="es-PE" w:eastAsia="es-PE"/>
        </w:rPr>
      </w:pPr>
      <w:r w:rsidRPr="00CC0EB4">
        <w:rPr>
          <w:rFonts w:ascii="Times New Roman" w:eastAsia="Times New Roman" w:hAnsi="Times New Roman"/>
          <w:sz w:val="24"/>
          <w:szCs w:val="24"/>
          <w:lang w:val="es-PE" w:eastAsia="es-PE"/>
        </w:rPr>
        <w:t xml:space="preserve">Generar alertas de productividad comercial </w:t>
      </w:r>
    </w:p>
    <w:p w14:paraId="44FB6891" w14:textId="77777777" w:rsidR="00CC0EB4" w:rsidRPr="00CC0EB4" w:rsidRDefault="00CC0EB4" w:rsidP="00CC0EB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  <w:lang w:val="es-PE" w:eastAsia="es-PE"/>
        </w:rPr>
      </w:pPr>
      <w:r w:rsidRPr="00CC0EB4">
        <w:rPr>
          <w:rFonts w:ascii="Times New Roman" w:eastAsia="Times New Roman" w:hAnsi="Times New Roman"/>
          <w:sz w:val="24"/>
          <w:szCs w:val="24"/>
          <w:lang w:val="es-PE" w:eastAsia="es-PE"/>
        </w:rPr>
        <w:t xml:space="preserve">Elaborar reportes gerenciales automatizados </w:t>
      </w:r>
    </w:p>
    <w:p w14:paraId="7BE75DA3" w14:textId="77777777" w:rsidR="00CC0EB4" w:rsidRPr="00CC0EB4" w:rsidRDefault="00CC0EB4" w:rsidP="00CC0EB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  <w:lang w:val="es-PE" w:eastAsia="es-PE"/>
        </w:rPr>
      </w:pPr>
      <w:r w:rsidRPr="00CC0EB4">
        <w:rPr>
          <w:rFonts w:ascii="Times New Roman" w:eastAsia="Times New Roman" w:hAnsi="Times New Roman"/>
          <w:sz w:val="24"/>
          <w:szCs w:val="24"/>
          <w:lang w:val="es-PE" w:eastAsia="es-PE"/>
        </w:rPr>
        <w:t xml:space="preserve">Optimizar la toma de decisiones empresariales </w:t>
      </w:r>
    </w:p>
    <w:p w14:paraId="760023AF" w14:textId="77777777" w:rsidR="00CC0EB4" w:rsidRPr="00CC0EB4" w:rsidRDefault="00CC0EB4" w:rsidP="00CC0EB4">
      <w:pPr>
        <w:spacing w:after="0" w:line="240" w:lineRule="auto"/>
        <w:rPr>
          <w:rFonts w:ascii="Times New Roman" w:eastAsia="Times New Roman" w:hAnsi="Times New Roman"/>
          <w:sz w:val="24"/>
          <w:szCs w:val="24"/>
          <w:lang w:val="es-PE" w:eastAsia="es-PE"/>
        </w:rPr>
      </w:pPr>
      <w:r w:rsidRPr="00CC0EB4">
        <w:rPr>
          <w:rFonts w:ascii="Times New Roman" w:eastAsia="Times New Roman" w:hAnsi="Times New Roman"/>
          <w:sz w:val="24"/>
          <w:szCs w:val="24"/>
          <w:lang w:val="es-PE" w:eastAsia="es-PE"/>
        </w:rPr>
        <w:pict w14:anchorId="7617A6AD">
          <v:rect id="_x0000_i1029" style="width:0;height:1.5pt" o:hralign="center" o:hrstd="t" o:hr="t" fillcolor="#a0a0a0" stroked="f"/>
        </w:pict>
      </w:r>
    </w:p>
    <w:p w14:paraId="7E65D8F2" w14:textId="77777777" w:rsidR="00CC0EB4" w:rsidRPr="00CC0EB4" w:rsidRDefault="00CC0EB4" w:rsidP="00CC0EB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/>
          <w:b/>
          <w:bCs/>
          <w:kern w:val="36"/>
          <w:sz w:val="48"/>
          <w:szCs w:val="48"/>
          <w:lang w:val="es-PE" w:eastAsia="es-PE"/>
        </w:rPr>
      </w:pPr>
      <w:r w:rsidRPr="00CC0EB4">
        <w:rPr>
          <w:rFonts w:ascii="Times New Roman" w:eastAsia="Times New Roman" w:hAnsi="Times New Roman"/>
          <w:b/>
          <w:bCs/>
          <w:kern w:val="36"/>
          <w:sz w:val="48"/>
          <w:szCs w:val="48"/>
          <w:lang w:val="es-PE" w:eastAsia="es-PE"/>
        </w:rPr>
        <w:t>IV. FUNCIONALIDAD DEL SISTEMA</w:t>
      </w:r>
    </w:p>
    <w:p w14:paraId="2440BD2B" w14:textId="77777777" w:rsidR="00CC0EB4" w:rsidRPr="00CC0EB4" w:rsidRDefault="00CC0EB4" w:rsidP="00CC0EB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/>
          <w:b/>
          <w:bCs/>
          <w:sz w:val="36"/>
          <w:szCs w:val="36"/>
          <w:lang w:val="es-PE" w:eastAsia="es-PE"/>
        </w:rPr>
      </w:pPr>
      <w:r w:rsidRPr="00CC0EB4">
        <w:rPr>
          <w:rFonts w:ascii="Times New Roman" w:eastAsia="Times New Roman" w:hAnsi="Times New Roman"/>
          <w:b/>
          <w:bCs/>
          <w:sz w:val="36"/>
          <w:szCs w:val="36"/>
          <w:lang w:val="es-PE" w:eastAsia="es-PE"/>
        </w:rPr>
        <w:t>1. Módulo de gestión de clientes</w:t>
      </w:r>
    </w:p>
    <w:p w14:paraId="62A5DAD5" w14:textId="77777777" w:rsidR="00CC0EB4" w:rsidRPr="00CC0EB4" w:rsidRDefault="00CC0EB4" w:rsidP="00CC0EB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/>
          <w:b/>
          <w:bCs/>
          <w:sz w:val="27"/>
          <w:szCs w:val="27"/>
          <w:lang w:val="es-PE" w:eastAsia="es-PE"/>
        </w:rPr>
      </w:pPr>
      <w:r w:rsidRPr="00CC0EB4">
        <w:rPr>
          <w:rFonts w:ascii="Times New Roman" w:eastAsia="Times New Roman" w:hAnsi="Times New Roman"/>
          <w:b/>
          <w:bCs/>
          <w:sz w:val="27"/>
          <w:szCs w:val="27"/>
          <w:lang w:val="es-PE" w:eastAsia="es-PE"/>
        </w:rPr>
        <w:t>Datos de entrada:</w:t>
      </w:r>
    </w:p>
    <w:p w14:paraId="0FC910C6" w14:textId="77777777" w:rsidR="00CC0EB4" w:rsidRPr="00CC0EB4" w:rsidRDefault="00CC0EB4" w:rsidP="00CC0EB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  <w:lang w:val="es-PE" w:eastAsia="es-PE"/>
        </w:rPr>
      </w:pPr>
      <w:r w:rsidRPr="00CC0EB4">
        <w:rPr>
          <w:rFonts w:ascii="Times New Roman" w:eastAsia="Times New Roman" w:hAnsi="Times New Roman"/>
          <w:sz w:val="24"/>
          <w:szCs w:val="24"/>
          <w:lang w:val="es-PE" w:eastAsia="es-PE"/>
        </w:rPr>
        <w:t xml:space="preserve">Nombre o razón social </w:t>
      </w:r>
    </w:p>
    <w:p w14:paraId="2F9524EB" w14:textId="77777777" w:rsidR="00CC0EB4" w:rsidRPr="00CC0EB4" w:rsidRDefault="00CC0EB4" w:rsidP="00CC0EB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  <w:lang w:val="es-PE" w:eastAsia="es-PE"/>
        </w:rPr>
      </w:pPr>
      <w:r w:rsidRPr="00CC0EB4">
        <w:rPr>
          <w:rFonts w:ascii="Times New Roman" w:eastAsia="Times New Roman" w:hAnsi="Times New Roman"/>
          <w:sz w:val="24"/>
          <w:szCs w:val="24"/>
          <w:lang w:val="es-PE" w:eastAsia="es-PE"/>
        </w:rPr>
        <w:t xml:space="preserve">Documento (DNI/RUC) </w:t>
      </w:r>
    </w:p>
    <w:p w14:paraId="07B60C90" w14:textId="77777777" w:rsidR="00CC0EB4" w:rsidRPr="00CC0EB4" w:rsidRDefault="00CC0EB4" w:rsidP="00CC0EB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  <w:lang w:val="es-PE" w:eastAsia="es-PE"/>
        </w:rPr>
      </w:pPr>
      <w:r w:rsidRPr="00CC0EB4">
        <w:rPr>
          <w:rFonts w:ascii="Times New Roman" w:eastAsia="Times New Roman" w:hAnsi="Times New Roman"/>
          <w:sz w:val="24"/>
          <w:szCs w:val="24"/>
          <w:lang w:val="es-PE" w:eastAsia="es-PE"/>
        </w:rPr>
        <w:t xml:space="preserve">Segmento comercial </w:t>
      </w:r>
    </w:p>
    <w:p w14:paraId="6E0CA4D6" w14:textId="77777777" w:rsidR="00CC0EB4" w:rsidRPr="00CC0EB4" w:rsidRDefault="00CC0EB4" w:rsidP="00CC0EB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  <w:lang w:val="es-PE" w:eastAsia="es-PE"/>
        </w:rPr>
      </w:pPr>
      <w:r w:rsidRPr="00CC0EB4">
        <w:rPr>
          <w:rFonts w:ascii="Times New Roman" w:eastAsia="Times New Roman" w:hAnsi="Times New Roman"/>
          <w:sz w:val="24"/>
          <w:szCs w:val="24"/>
          <w:lang w:val="es-PE" w:eastAsia="es-PE"/>
        </w:rPr>
        <w:t xml:space="preserve">Historial de compras </w:t>
      </w:r>
    </w:p>
    <w:p w14:paraId="761C8C3E" w14:textId="77777777" w:rsidR="00CC0EB4" w:rsidRPr="00CC0EB4" w:rsidRDefault="00CC0EB4" w:rsidP="00CC0EB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  <w:lang w:val="es-PE" w:eastAsia="es-PE"/>
        </w:rPr>
      </w:pPr>
      <w:r w:rsidRPr="00CC0EB4">
        <w:rPr>
          <w:rFonts w:ascii="Times New Roman" w:eastAsia="Times New Roman" w:hAnsi="Times New Roman"/>
          <w:sz w:val="24"/>
          <w:szCs w:val="24"/>
          <w:lang w:val="es-PE" w:eastAsia="es-PE"/>
        </w:rPr>
        <w:t xml:space="preserve">Nivel de actividad </w:t>
      </w:r>
    </w:p>
    <w:p w14:paraId="403D12F2" w14:textId="77777777" w:rsidR="00CC0EB4" w:rsidRPr="00CC0EB4" w:rsidRDefault="00CC0EB4" w:rsidP="00CC0EB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/>
          <w:b/>
          <w:bCs/>
          <w:sz w:val="27"/>
          <w:szCs w:val="27"/>
          <w:lang w:val="es-PE" w:eastAsia="es-PE"/>
        </w:rPr>
      </w:pPr>
      <w:r w:rsidRPr="00CC0EB4">
        <w:rPr>
          <w:rFonts w:ascii="Times New Roman" w:eastAsia="Times New Roman" w:hAnsi="Times New Roman"/>
          <w:b/>
          <w:bCs/>
          <w:sz w:val="27"/>
          <w:szCs w:val="27"/>
          <w:lang w:val="es-PE" w:eastAsia="es-PE"/>
        </w:rPr>
        <w:t>Procesos automáticos:</w:t>
      </w:r>
    </w:p>
    <w:p w14:paraId="020CA177" w14:textId="77777777" w:rsidR="00CC0EB4" w:rsidRPr="00CC0EB4" w:rsidRDefault="00CC0EB4" w:rsidP="00CC0EB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  <w:lang w:val="es-PE" w:eastAsia="es-PE"/>
        </w:rPr>
      </w:pPr>
      <w:r w:rsidRPr="00CC0EB4">
        <w:rPr>
          <w:rFonts w:ascii="Times New Roman" w:eastAsia="Times New Roman" w:hAnsi="Times New Roman"/>
          <w:sz w:val="24"/>
          <w:szCs w:val="24"/>
          <w:lang w:val="es-PE" w:eastAsia="es-PE"/>
        </w:rPr>
        <w:t xml:space="preserve">Organización de cartera comercial </w:t>
      </w:r>
    </w:p>
    <w:p w14:paraId="399AF3A6" w14:textId="77777777" w:rsidR="00CC0EB4" w:rsidRPr="00CC0EB4" w:rsidRDefault="00CC0EB4" w:rsidP="00CC0EB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  <w:lang w:val="es-PE" w:eastAsia="es-PE"/>
        </w:rPr>
      </w:pPr>
      <w:r w:rsidRPr="00CC0EB4">
        <w:rPr>
          <w:rFonts w:ascii="Times New Roman" w:eastAsia="Times New Roman" w:hAnsi="Times New Roman"/>
          <w:sz w:val="24"/>
          <w:szCs w:val="24"/>
          <w:lang w:val="es-PE" w:eastAsia="es-PE"/>
        </w:rPr>
        <w:t xml:space="preserve">Clasificación de clientes </w:t>
      </w:r>
    </w:p>
    <w:p w14:paraId="08820199" w14:textId="77777777" w:rsidR="00CC0EB4" w:rsidRPr="00CC0EB4" w:rsidRDefault="00CC0EB4" w:rsidP="00CC0EB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  <w:lang w:val="es-PE" w:eastAsia="es-PE"/>
        </w:rPr>
      </w:pPr>
      <w:r w:rsidRPr="00CC0EB4">
        <w:rPr>
          <w:rFonts w:ascii="Times New Roman" w:eastAsia="Times New Roman" w:hAnsi="Times New Roman"/>
          <w:sz w:val="24"/>
          <w:szCs w:val="24"/>
          <w:lang w:val="es-PE" w:eastAsia="es-PE"/>
        </w:rPr>
        <w:t xml:space="preserve">Seguimiento comercial </w:t>
      </w:r>
    </w:p>
    <w:p w14:paraId="7E841056" w14:textId="77777777" w:rsidR="00CC0EB4" w:rsidRPr="00CC0EB4" w:rsidRDefault="00CC0EB4" w:rsidP="00CC0EB4">
      <w:pPr>
        <w:spacing w:after="0" w:line="240" w:lineRule="auto"/>
        <w:rPr>
          <w:rFonts w:ascii="Times New Roman" w:eastAsia="Times New Roman" w:hAnsi="Times New Roman"/>
          <w:sz w:val="24"/>
          <w:szCs w:val="24"/>
          <w:lang w:val="es-PE" w:eastAsia="es-PE"/>
        </w:rPr>
      </w:pPr>
      <w:r w:rsidRPr="00CC0EB4">
        <w:rPr>
          <w:rFonts w:ascii="Times New Roman" w:eastAsia="Times New Roman" w:hAnsi="Times New Roman"/>
          <w:sz w:val="24"/>
          <w:szCs w:val="24"/>
          <w:lang w:val="es-PE" w:eastAsia="es-PE"/>
        </w:rPr>
        <w:pict w14:anchorId="04622088">
          <v:rect id="_x0000_i1030" style="width:0;height:1.5pt" o:hralign="center" o:hrstd="t" o:hr="t" fillcolor="#a0a0a0" stroked="f"/>
        </w:pict>
      </w:r>
    </w:p>
    <w:p w14:paraId="2B73B791" w14:textId="77777777" w:rsidR="00CC0EB4" w:rsidRPr="00CC0EB4" w:rsidRDefault="00CC0EB4" w:rsidP="00CC0EB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/>
          <w:b/>
          <w:bCs/>
          <w:sz w:val="36"/>
          <w:szCs w:val="36"/>
          <w:lang w:val="es-PE" w:eastAsia="es-PE"/>
        </w:rPr>
      </w:pPr>
      <w:r w:rsidRPr="00CC0EB4">
        <w:rPr>
          <w:rFonts w:ascii="Times New Roman" w:eastAsia="Times New Roman" w:hAnsi="Times New Roman"/>
          <w:b/>
          <w:bCs/>
          <w:sz w:val="36"/>
          <w:szCs w:val="36"/>
          <w:lang w:val="es-PE" w:eastAsia="es-PE"/>
        </w:rPr>
        <w:t>2. Módulo de ventas inteligentes</w:t>
      </w:r>
    </w:p>
    <w:p w14:paraId="11560720" w14:textId="77777777" w:rsidR="00CC0EB4" w:rsidRPr="00CC0EB4" w:rsidRDefault="00CC0EB4" w:rsidP="00CC0EB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/>
          <w:b/>
          <w:bCs/>
          <w:sz w:val="27"/>
          <w:szCs w:val="27"/>
          <w:lang w:val="es-PE" w:eastAsia="es-PE"/>
        </w:rPr>
      </w:pPr>
      <w:r w:rsidRPr="00CC0EB4">
        <w:rPr>
          <w:rFonts w:ascii="Times New Roman" w:eastAsia="Times New Roman" w:hAnsi="Times New Roman"/>
          <w:b/>
          <w:bCs/>
          <w:sz w:val="27"/>
          <w:szCs w:val="27"/>
          <w:lang w:val="es-PE" w:eastAsia="es-PE"/>
        </w:rPr>
        <w:t>Datos:</w:t>
      </w:r>
    </w:p>
    <w:p w14:paraId="2C5C1B1C" w14:textId="77777777" w:rsidR="00CC0EB4" w:rsidRPr="00CC0EB4" w:rsidRDefault="00CC0EB4" w:rsidP="00CC0EB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  <w:lang w:val="es-PE" w:eastAsia="es-PE"/>
        </w:rPr>
      </w:pPr>
      <w:r w:rsidRPr="00CC0EB4">
        <w:rPr>
          <w:rFonts w:ascii="Times New Roman" w:eastAsia="Times New Roman" w:hAnsi="Times New Roman"/>
          <w:sz w:val="24"/>
          <w:szCs w:val="24"/>
          <w:lang w:val="es-PE" w:eastAsia="es-PE"/>
        </w:rPr>
        <w:t xml:space="preserve">Producto o servicio </w:t>
      </w:r>
    </w:p>
    <w:p w14:paraId="6488DBC2" w14:textId="77777777" w:rsidR="00CC0EB4" w:rsidRPr="00CC0EB4" w:rsidRDefault="00CC0EB4" w:rsidP="00CC0EB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  <w:lang w:val="es-PE" w:eastAsia="es-PE"/>
        </w:rPr>
      </w:pPr>
      <w:r w:rsidRPr="00CC0EB4">
        <w:rPr>
          <w:rFonts w:ascii="Times New Roman" w:eastAsia="Times New Roman" w:hAnsi="Times New Roman"/>
          <w:sz w:val="24"/>
          <w:szCs w:val="24"/>
          <w:lang w:val="es-PE" w:eastAsia="es-PE"/>
        </w:rPr>
        <w:t xml:space="preserve">Cantidad </w:t>
      </w:r>
    </w:p>
    <w:p w14:paraId="71639277" w14:textId="77777777" w:rsidR="00CC0EB4" w:rsidRPr="00CC0EB4" w:rsidRDefault="00CC0EB4" w:rsidP="00CC0EB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  <w:lang w:val="es-PE" w:eastAsia="es-PE"/>
        </w:rPr>
      </w:pPr>
      <w:r w:rsidRPr="00CC0EB4">
        <w:rPr>
          <w:rFonts w:ascii="Times New Roman" w:eastAsia="Times New Roman" w:hAnsi="Times New Roman"/>
          <w:sz w:val="24"/>
          <w:szCs w:val="24"/>
          <w:lang w:val="es-PE" w:eastAsia="es-PE"/>
        </w:rPr>
        <w:t xml:space="preserve">Precio </w:t>
      </w:r>
    </w:p>
    <w:p w14:paraId="13F6DC24" w14:textId="77777777" w:rsidR="00CC0EB4" w:rsidRPr="00CC0EB4" w:rsidRDefault="00CC0EB4" w:rsidP="00CC0EB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  <w:lang w:val="es-PE" w:eastAsia="es-PE"/>
        </w:rPr>
      </w:pPr>
      <w:r w:rsidRPr="00CC0EB4">
        <w:rPr>
          <w:rFonts w:ascii="Times New Roman" w:eastAsia="Times New Roman" w:hAnsi="Times New Roman"/>
          <w:sz w:val="24"/>
          <w:szCs w:val="24"/>
          <w:lang w:val="es-PE" w:eastAsia="es-PE"/>
        </w:rPr>
        <w:t xml:space="preserve">Vendedor responsable </w:t>
      </w:r>
    </w:p>
    <w:p w14:paraId="0067FCC4" w14:textId="77777777" w:rsidR="00CC0EB4" w:rsidRPr="00CC0EB4" w:rsidRDefault="00CC0EB4" w:rsidP="00CC0EB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  <w:lang w:val="es-PE" w:eastAsia="es-PE"/>
        </w:rPr>
      </w:pPr>
      <w:r w:rsidRPr="00CC0EB4">
        <w:rPr>
          <w:rFonts w:ascii="Times New Roman" w:eastAsia="Times New Roman" w:hAnsi="Times New Roman"/>
          <w:sz w:val="24"/>
          <w:szCs w:val="24"/>
          <w:lang w:val="es-PE" w:eastAsia="es-PE"/>
        </w:rPr>
        <w:t xml:space="preserve">Fecha de operación </w:t>
      </w:r>
    </w:p>
    <w:p w14:paraId="30589AB5" w14:textId="77777777" w:rsidR="00CC0EB4" w:rsidRPr="00CC0EB4" w:rsidRDefault="00CC0EB4" w:rsidP="00CC0EB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/>
          <w:b/>
          <w:bCs/>
          <w:sz w:val="27"/>
          <w:szCs w:val="27"/>
          <w:lang w:val="es-PE" w:eastAsia="es-PE"/>
        </w:rPr>
      </w:pPr>
      <w:r w:rsidRPr="00CC0EB4">
        <w:rPr>
          <w:rFonts w:ascii="Times New Roman" w:eastAsia="Times New Roman" w:hAnsi="Times New Roman"/>
          <w:b/>
          <w:bCs/>
          <w:sz w:val="27"/>
          <w:szCs w:val="27"/>
          <w:lang w:val="es-PE" w:eastAsia="es-PE"/>
        </w:rPr>
        <w:t>Procesos:</w:t>
      </w:r>
    </w:p>
    <w:p w14:paraId="5233F1BD" w14:textId="77777777" w:rsidR="00CC0EB4" w:rsidRPr="00CC0EB4" w:rsidRDefault="00CC0EB4" w:rsidP="00CC0EB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  <w:lang w:val="es-PE" w:eastAsia="es-PE"/>
        </w:rPr>
      </w:pPr>
      <w:r w:rsidRPr="00CC0EB4">
        <w:rPr>
          <w:rFonts w:ascii="Times New Roman" w:eastAsia="Times New Roman" w:hAnsi="Times New Roman"/>
          <w:sz w:val="24"/>
          <w:szCs w:val="24"/>
          <w:lang w:val="es-PE" w:eastAsia="es-PE"/>
        </w:rPr>
        <w:t xml:space="preserve">Consolidación automática de ventas </w:t>
      </w:r>
    </w:p>
    <w:p w14:paraId="2DCDBBAC" w14:textId="77777777" w:rsidR="00CC0EB4" w:rsidRPr="00CC0EB4" w:rsidRDefault="00CC0EB4" w:rsidP="00CC0EB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  <w:lang w:val="es-PE" w:eastAsia="es-PE"/>
        </w:rPr>
      </w:pPr>
      <w:r w:rsidRPr="00CC0EB4">
        <w:rPr>
          <w:rFonts w:ascii="Times New Roman" w:eastAsia="Times New Roman" w:hAnsi="Times New Roman"/>
          <w:sz w:val="24"/>
          <w:szCs w:val="24"/>
          <w:lang w:val="es-PE" w:eastAsia="es-PE"/>
        </w:rPr>
        <w:t xml:space="preserve">Actualización de indicadores </w:t>
      </w:r>
    </w:p>
    <w:p w14:paraId="48A5916C" w14:textId="77777777" w:rsidR="00CC0EB4" w:rsidRPr="00CC0EB4" w:rsidRDefault="00CC0EB4" w:rsidP="00CC0EB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  <w:lang w:val="es-PE" w:eastAsia="es-PE"/>
        </w:rPr>
      </w:pPr>
      <w:r w:rsidRPr="00CC0EB4">
        <w:rPr>
          <w:rFonts w:ascii="Times New Roman" w:eastAsia="Times New Roman" w:hAnsi="Times New Roman"/>
          <w:sz w:val="24"/>
          <w:szCs w:val="24"/>
          <w:lang w:val="es-PE" w:eastAsia="es-PE"/>
        </w:rPr>
        <w:t xml:space="preserve">Seguimiento del desempeño comercial </w:t>
      </w:r>
    </w:p>
    <w:p w14:paraId="12C8B135" w14:textId="77777777" w:rsidR="00CC0EB4" w:rsidRPr="00CC0EB4" w:rsidRDefault="00CC0EB4" w:rsidP="00CC0EB4">
      <w:pPr>
        <w:spacing w:after="0" w:line="240" w:lineRule="auto"/>
        <w:rPr>
          <w:rFonts w:ascii="Times New Roman" w:eastAsia="Times New Roman" w:hAnsi="Times New Roman"/>
          <w:sz w:val="24"/>
          <w:szCs w:val="24"/>
          <w:lang w:val="es-PE" w:eastAsia="es-PE"/>
        </w:rPr>
      </w:pPr>
      <w:r w:rsidRPr="00CC0EB4">
        <w:rPr>
          <w:rFonts w:ascii="Times New Roman" w:eastAsia="Times New Roman" w:hAnsi="Times New Roman"/>
          <w:sz w:val="24"/>
          <w:szCs w:val="24"/>
          <w:lang w:val="es-PE" w:eastAsia="es-PE"/>
        </w:rPr>
        <w:pict w14:anchorId="4386A140">
          <v:rect id="_x0000_i1031" style="width:0;height:1.5pt" o:hralign="center" o:hrstd="t" o:hr="t" fillcolor="#a0a0a0" stroked="f"/>
        </w:pict>
      </w:r>
    </w:p>
    <w:p w14:paraId="3842F0FB" w14:textId="77777777" w:rsidR="00CC0EB4" w:rsidRPr="00CC0EB4" w:rsidRDefault="00CC0EB4" w:rsidP="00CC0EB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/>
          <w:b/>
          <w:bCs/>
          <w:sz w:val="36"/>
          <w:szCs w:val="36"/>
          <w:lang w:val="es-PE" w:eastAsia="es-PE"/>
        </w:rPr>
      </w:pPr>
      <w:r w:rsidRPr="00CC0EB4">
        <w:rPr>
          <w:rFonts w:ascii="Times New Roman" w:eastAsia="Times New Roman" w:hAnsi="Times New Roman"/>
          <w:b/>
          <w:bCs/>
          <w:sz w:val="36"/>
          <w:szCs w:val="36"/>
          <w:lang w:val="es-PE" w:eastAsia="es-PE"/>
        </w:rPr>
        <w:t>3. Módulo de metas estratégicas</w:t>
      </w:r>
    </w:p>
    <w:p w14:paraId="7B23A5E5" w14:textId="77777777" w:rsidR="00CC0EB4" w:rsidRPr="00CC0EB4" w:rsidRDefault="00CC0EB4" w:rsidP="00CC0EB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/>
          <w:b/>
          <w:bCs/>
          <w:sz w:val="27"/>
          <w:szCs w:val="27"/>
          <w:lang w:val="es-PE" w:eastAsia="es-PE"/>
        </w:rPr>
      </w:pPr>
      <w:r w:rsidRPr="00CC0EB4">
        <w:rPr>
          <w:rFonts w:ascii="Times New Roman" w:eastAsia="Times New Roman" w:hAnsi="Times New Roman"/>
          <w:b/>
          <w:bCs/>
          <w:sz w:val="27"/>
          <w:szCs w:val="27"/>
          <w:lang w:val="es-PE" w:eastAsia="es-PE"/>
        </w:rPr>
        <w:t>Configuración:</w:t>
      </w:r>
    </w:p>
    <w:p w14:paraId="21A044CB" w14:textId="77777777" w:rsidR="00CC0EB4" w:rsidRPr="00CC0EB4" w:rsidRDefault="00CC0EB4" w:rsidP="00CC0EB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  <w:lang w:val="es-PE" w:eastAsia="es-PE"/>
        </w:rPr>
      </w:pPr>
      <w:r w:rsidRPr="00CC0EB4">
        <w:rPr>
          <w:rFonts w:ascii="Times New Roman" w:eastAsia="Times New Roman" w:hAnsi="Times New Roman"/>
          <w:sz w:val="24"/>
          <w:szCs w:val="24"/>
          <w:lang w:val="es-PE" w:eastAsia="es-PE"/>
        </w:rPr>
        <w:t xml:space="preserve">Metas individuales </w:t>
      </w:r>
    </w:p>
    <w:p w14:paraId="1C7BEA4D" w14:textId="77777777" w:rsidR="00CC0EB4" w:rsidRPr="00CC0EB4" w:rsidRDefault="00CC0EB4" w:rsidP="00CC0EB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  <w:lang w:val="es-PE" w:eastAsia="es-PE"/>
        </w:rPr>
      </w:pPr>
      <w:r w:rsidRPr="00CC0EB4">
        <w:rPr>
          <w:rFonts w:ascii="Times New Roman" w:eastAsia="Times New Roman" w:hAnsi="Times New Roman"/>
          <w:sz w:val="24"/>
          <w:szCs w:val="24"/>
          <w:lang w:val="es-PE" w:eastAsia="es-PE"/>
        </w:rPr>
        <w:t xml:space="preserve">Metas grupales </w:t>
      </w:r>
    </w:p>
    <w:p w14:paraId="58D85B8C" w14:textId="77777777" w:rsidR="00CC0EB4" w:rsidRPr="00CC0EB4" w:rsidRDefault="00CC0EB4" w:rsidP="00CC0EB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  <w:lang w:val="es-PE" w:eastAsia="es-PE"/>
        </w:rPr>
      </w:pPr>
      <w:r w:rsidRPr="00CC0EB4">
        <w:rPr>
          <w:rFonts w:ascii="Times New Roman" w:eastAsia="Times New Roman" w:hAnsi="Times New Roman"/>
          <w:sz w:val="24"/>
          <w:szCs w:val="24"/>
          <w:lang w:val="es-PE" w:eastAsia="es-PE"/>
        </w:rPr>
        <w:t xml:space="preserve">Objetivos mensuales </w:t>
      </w:r>
    </w:p>
    <w:p w14:paraId="7F3CDFF3" w14:textId="77777777" w:rsidR="00CC0EB4" w:rsidRPr="00CC0EB4" w:rsidRDefault="00CC0EB4" w:rsidP="00CC0EB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  <w:lang w:val="es-PE" w:eastAsia="es-PE"/>
        </w:rPr>
      </w:pPr>
      <w:r w:rsidRPr="00CC0EB4">
        <w:rPr>
          <w:rFonts w:ascii="Times New Roman" w:eastAsia="Times New Roman" w:hAnsi="Times New Roman"/>
          <w:sz w:val="24"/>
          <w:szCs w:val="24"/>
          <w:lang w:val="es-PE" w:eastAsia="es-PE"/>
        </w:rPr>
        <w:t xml:space="preserve">Objetivos trimestrales </w:t>
      </w:r>
    </w:p>
    <w:p w14:paraId="5D68622A" w14:textId="77777777" w:rsidR="00CC0EB4" w:rsidRPr="00CC0EB4" w:rsidRDefault="00CC0EB4" w:rsidP="00CC0EB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/>
          <w:b/>
          <w:bCs/>
          <w:sz w:val="27"/>
          <w:szCs w:val="27"/>
          <w:lang w:val="es-PE" w:eastAsia="es-PE"/>
        </w:rPr>
      </w:pPr>
      <w:r w:rsidRPr="00CC0EB4">
        <w:rPr>
          <w:rFonts w:ascii="Times New Roman" w:eastAsia="Times New Roman" w:hAnsi="Times New Roman"/>
          <w:b/>
          <w:bCs/>
          <w:sz w:val="27"/>
          <w:szCs w:val="27"/>
          <w:lang w:val="es-PE" w:eastAsia="es-PE"/>
        </w:rPr>
        <w:t>Funciones:</w:t>
      </w:r>
    </w:p>
    <w:p w14:paraId="088ACCE3" w14:textId="77777777" w:rsidR="00CC0EB4" w:rsidRPr="00CC0EB4" w:rsidRDefault="00CC0EB4" w:rsidP="00CC0EB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  <w:lang w:val="es-PE" w:eastAsia="es-PE"/>
        </w:rPr>
      </w:pPr>
      <w:r w:rsidRPr="00CC0EB4">
        <w:rPr>
          <w:rFonts w:ascii="Times New Roman" w:eastAsia="Times New Roman" w:hAnsi="Times New Roman"/>
          <w:sz w:val="24"/>
          <w:szCs w:val="24"/>
          <w:lang w:val="es-PE" w:eastAsia="es-PE"/>
        </w:rPr>
        <w:t xml:space="preserve">Comparación entre metas y resultados </w:t>
      </w:r>
    </w:p>
    <w:p w14:paraId="4FE2DBF5" w14:textId="77777777" w:rsidR="00CC0EB4" w:rsidRPr="00CC0EB4" w:rsidRDefault="00CC0EB4" w:rsidP="00CC0EB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  <w:lang w:val="es-PE" w:eastAsia="es-PE"/>
        </w:rPr>
      </w:pPr>
      <w:r w:rsidRPr="00CC0EB4">
        <w:rPr>
          <w:rFonts w:ascii="Times New Roman" w:eastAsia="Times New Roman" w:hAnsi="Times New Roman"/>
          <w:sz w:val="24"/>
          <w:szCs w:val="24"/>
          <w:lang w:val="es-PE" w:eastAsia="es-PE"/>
        </w:rPr>
        <w:t xml:space="preserve">Seguimiento de cumplimiento </w:t>
      </w:r>
    </w:p>
    <w:p w14:paraId="4D1D2862" w14:textId="77777777" w:rsidR="00CC0EB4" w:rsidRPr="00CC0EB4" w:rsidRDefault="00CC0EB4" w:rsidP="00CC0EB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  <w:lang w:val="es-PE" w:eastAsia="es-PE"/>
        </w:rPr>
      </w:pPr>
      <w:r w:rsidRPr="00CC0EB4">
        <w:rPr>
          <w:rFonts w:ascii="Times New Roman" w:eastAsia="Times New Roman" w:hAnsi="Times New Roman"/>
          <w:sz w:val="24"/>
          <w:szCs w:val="24"/>
          <w:lang w:val="es-PE" w:eastAsia="es-PE"/>
        </w:rPr>
        <w:t xml:space="preserve">Evaluación de productividad </w:t>
      </w:r>
    </w:p>
    <w:p w14:paraId="72A32465" w14:textId="77777777" w:rsidR="00CC0EB4" w:rsidRPr="00CC0EB4" w:rsidRDefault="00CC0EB4" w:rsidP="00CC0EB4">
      <w:pPr>
        <w:spacing w:after="0" w:line="240" w:lineRule="auto"/>
        <w:rPr>
          <w:rFonts w:ascii="Times New Roman" w:eastAsia="Times New Roman" w:hAnsi="Times New Roman"/>
          <w:sz w:val="24"/>
          <w:szCs w:val="24"/>
          <w:lang w:val="es-PE" w:eastAsia="es-PE"/>
        </w:rPr>
      </w:pPr>
      <w:r w:rsidRPr="00CC0EB4">
        <w:rPr>
          <w:rFonts w:ascii="Times New Roman" w:eastAsia="Times New Roman" w:hAnsi="Times New Roman"/>
          <w:sz w:val="24"/>
          <w:szCs w:val="24"/>
          <w:lang w:val="es-PE" w:eastAsia="es-PE"/>
        </w:rPr>
        <w:pict w14:anchorId="1EE4F5A9">
          <v:rect id="_x0000_i1032" style="width:0;height:1.5pt" o:hralign="center" o:hrstd="t" o:hr="t" fillcolor="#a0a0a0" stroked="f"/>
        </w:pict>
      </w:r>
    </w:p>
    <w:p w14:paraId="77B82D00" w14:textId="77777777" w:rsidR="00CC0EB4" w:rsidRPr="00CC0EB4" w:rsidRDefault="00CC0EB4" w:rsidP="00CC0EB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/>
          <w:b/>
          <w:bCs/>
          <w:sz w:val="36"/>
          <w:szCs w:val="36"/>
          <w:lang w:val="es-PE" w:eastAsia="es-PE"/>
        </w:rPr>
      </w:pPr>
      <w:r w:rsidRPr="00CC0EB4">
        <w:rPr>
          <w:rFonts w:ascii="Times New Roman" w:eastAsia="Times New Roman" w:hAnsi="Times New Roman"/>
          <w:b/>
          <w:bCs/>
          <w:sz w:val="36"/>
          <w:szCs w:val="36"/>
          <w:lang w:val="es-PE" w:eastAsia="es-PE"/>
        </w:rPr>
        <w:t>4. Módulo de indicadores estratégicos</w:t>
      </w:r>
    </w:p>
    <w:p w14:paraId="6FA35202" w14:textId="77777777" w:rsidR="00CC0EB4" w:rsidRPr="00CC0EB4" w:rsidRDefault="00CC0EB4" w:rsidP="00CC0EB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/>
          <w:b/>
          <w:bCs/>
          <w:sz w:val="27"/>
          <w:szCs w:val="27"/>
          <w:lang w:val="es-PE" w:eastAsia="es-PE"/>
        </w:rPr>
      </w:pPr>
      <w:r w:rsidRPr="00CC0EB4">
        <w:rPr>
          <w:rFonts w:ascii="Times New Roman" w:eastAsia="Times New Roman" w:hAnsi="Times New Roman"/>
          <w:b/>
          <w:bCs/>
          <w:sz w:val="27"/>
          <w:szCs w:val="27"/>
          <w:lang w:val="es-PE" w:eastAsia="es-PE"/>
        </w:rPr>
        <w:t>Cálculo automático:</w:t>
      </w:r>
    </w:p>
    <w:p w14:paraId="678DFE0D" w14:textId="77777777" w:rsidR="00CC0EB4" w:rsidRPr="00CC0EB4" w:rsidRDefault="00CC0EB4" w:rsidP="00CC0EB4">
      <w:p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  <w:lang w:val="es-PE" w:eastAsia="es-PE"/>
        </w:rPr>
      </w:pPr>
      <w:r w:rsidRPr="00CC0EB4">
        <w:rPr>
          <w:rFonts w:ascii="Times New Roman" w:eastAsia="Times New Roman" w:hAnsi="Times New Roman"/>
          <w:sz w:val="24"/>
          <w:szCs w:val="24"/>
          <w:lang w:val="es-PE" w:eastAsia="es-PE"/>
        </w:rPr>
        <w:t>Cumplimiento Comercial=Ventas RealesMeta Establecida×100Cumplimiento\ Comercial=\</w:t>
      </w:r>
      <w:proofErr w:type="gramStart"/>
      <w:r w:rsidRPr="00CC0EB4">
        <w:rPr>
          <w:rFonts w:ascii="Times New Roman" w:eastAsia="Times New Roman" w:hAnsi="Times New Roman"/>
          <w:sz w:val="24"/>
          <w:szCs w:val="24"/>
          <w:lang w:val="es-PE" w:eastAsia="es-PE"/>
        </w:rPr>
        <w:t>frac{</w:t>
      </w:r>
      <w:proofErr w:type="gramEnd"/>
      <w:r w:rsidRPr="00CC0EB4">
        <w:rPr>
          <w:rFonts w:ascii="Times New Roman" w:eastAsia="Times New Roman" w:hAnsi="Times New Roman"/>
          <w:sz w:val="24"/>
          <w:szCs w:val="24"/>
          <w:lang w:val="es-PE" w:eastAsia="es-PE"/>
        </w:rPr>
        <w:t>Ventas\ Reales}{Meta\ Establecida}\times100Cumplimiento Comercial=Meta EstablecidaVentas Reales​×100</w:t>
      </w:r>
    </w:p>
    <w:p w14:paraId="4D582525" w14:textId="77777777" w:rsidR="00CC0EB4" w:rsidRPr="00CC0EB4" w:rsidRDefault="00CC0EB4" w:rsidP="00CC0EB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/>
          <w:b/>
          <w:bCs/>
          <w:sz w:val="27"/>
          <w:szCs w:val="27"/>
          <w:lang w:val="es-PE" w:eastAsia="es-PE"/>
        </w:rPr>
      </w:pPr>
      <w:r w:rsidRPr="00CC0EB4">
        <w:rPr>
          <w:rFonts w:ascii="Times New Roman" w:eastAsia="Times New Roman" w:hAnsi="Times New Roman"/>
          <w:b/>
          <w:bCs/>
          <w:sz w:val="27"/>
          <w:szCs w:val="27"/>
          <w:lang w:val="es-PE" w:eastAsia="es-PE"/>
        </w:rPr>
        <w:t>Resultados:</w:t>
      </w:r>
    </w:p>
    <w:p w14:paraId="4995CFE9" w14:textId="77777777" w:rsidR="00CC0EB4" w:rsidRPr="00CC0EB4" w:rsidRDefault="00CC0EB4" w:rsidP="00CC0EB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  <w:lang w:val="es-PE" w:eastAsia="es-PE"/>
        </w:rPr>
      </w:pPr>
      <w:r w:rsidRPr="00CC0EB4">
        <w:rPr>
          <w:rFonts w:ascii="Segoe UI Emoji" w:eastAsia="Times New Roman" w:hAnsi="Segoe UI Emoji" w:cs="Segoe UI Emoji"/>
          <w:sz w:val="24"/>
          <w:szCs w:val="24"/>
          <w:lang w:val="es-PE" w:eastAsia="es-PE"/>
        </w:rPr>
        <w:t>🟢</w:t>
      </w:r>
      <w:r w:rsidRPr="00CC0EB4">
        <w:rPr>
          <w:rFonts w:ascii="Times New Roman" w:eastAsia="Times New Roman" w:hAnsi="Times New Roman"/>
          <w:sz w:val="24"/>
          <w:szCs w:val="24"/>
          <w:lang w:val="es-PE" w:eastAsia="es-PE"/>
        </w:rPr>
        <w:t xml:space="preserve"> Alto desempeño </w:t>
      </w:r>
    </w:p>
    <w:p w14:paraId="135604D3" w14:textId="77777777" w:rsidR="00CC0EB4" w:rsidRPr="00CC0EB4" w:rsidRDefault="00CC0EB4" w:rsidP="00CC0EB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  <w:lang w:val="es-PE" w:eastAsia="es-PE"/>
        </w:rPr>
      </w:pPr>
      <w:r w:rsidRPr="00CC0EB4">
        <w:rPr>
          <w:rFonts w:ascii="Segoe UI Emoji" w:eastAsia="Times New Roman" w:hAnsi="Segoe UI Emoji" w:cs="Segoe UI Emoji"/>
          <w:sz w:val="24"/>
          <w:szCs w:val="24"/>
          <w:lang w:val="es-PE" w:eastAsia="es-PE"/>
        </w:rPr>
        <w:t>🟡</w:t>
      </w:r>
      <w:r w:rsidRPr="00CC0EB4">
        <w:rPr>
          <w:rFonts w:ascii="Times New Roman" w:eastAsia="Times New Roman" w:hAnsi="Times New Roman"/>
          <w:sz w:val="24"/>
          <w:szCs w:val="24"/>
          <w:lang w:val="es-PE" w:eastAsia="es-PE"/>
        </w:rPr>
        <w:t xml:space="preserve"> Rendimiento moderado </w:t>
      </w:r>
    </w:p>
    <w:p w14:paraId="6603CAB2" w14:textId="77777777" w:rsidR="00CC0EB4" w:rsidRPr="00CC0EB4" w:rsidRDefault="00CC0EB4" w:rsidP="00CC0EB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  <w:lang w:val="es-PE" w:eastAsia="es-PE"/>
        </w:rPr>
      </w:pPr>
      <w:r w:rsidRPr="00CC0EB4">
        <w:rPr>
          <w:rFonts w:ascii="Segoe UI Emoji" w:eastAsia="Times New Roman" w:hAnsi="Segoe UI Emoji" w:cs="Segoe UI Emoji"/>
          <w:sz w:val="24"/>
          <w:szCs w:val="24"/>
          <w:lang w:val="es-PE" w:eastAsia="es-PE"/>
        </w:rPr>
        <w:t>🔴</w:t>
      </w:r>
      <w:r w:rsidRPr="00CC0EB4">
        <w:rPr>
          <w:rFonts w:ascii="Times New Roman" w:eastAsia="Times New Roman" w:hAnsi="Times New Roman"/>
          <w:sz w:val="24"/>
          <w:szCs w:val="24"/>
          <w:lang w:val="es-PE" w:eastAsia="es-PE"/>
        </w:rPr>
        <w:t xml:space="preserve"> Bajo cumplimiento </w:t>
      </w:r>
    </w:p>
    <w:p w14:paraId="3A8409C6" w14:textId="77777777" w:rsidR="00CC0EB4" w:rsidRPr="00CC0EB4" w:rsidRDefault="00CC0EB4" w:rsidP="00CC0EB4">
      <w:pPr>
        <w:spacing w:after="0" w:line="240" w:lineRule="auto"/>
        <w:rPr>
          <w:rFonts w:ascii="Times New Roman" w:eastAsia="Times New Roman" w:hAnsi="Times New Roman"/>
          <w:sz w:val="24"/>
          <w:szCs w:val="24"/>
          <w:lang w:val="es-PE" w:eastAsia="es-PE"/>
        </w:rPr>
      </w:pPr>
      <w:r w:rsidRPr="00CC0EB4">
        <w:rPr>
          <w:rFonts w:ascii="Times New Roman" w:eastAsia="Times New Roman" w:hAnsi="Times New Roman"/>
          <w:sz w:val="24"/>
          <w:szCs w:val="24"/>
          <w:lang w:val="es-PE" w:eastAsia="es-PE"/>
        </w:rPr>
        <w:pict w14:anchorId="50B10CF7">
          <v:rect id="_x0000_i1033" style="width:0;height:1.5pt" o:hralign="center" o:hrstd="t" o:hr="t" fillcolor="#a0a0a0" stroked="f"/>
        </w:pict>
      </w:r>
    </w:p>
    <w:p w14:paraId="7677B51D" w14:textId="77777777" w:rsidR="00CC0EB4" w:rsidRPr="00CC0EB4" w:rsidRDefault="00CC0EB4" w:rsidP="00CC0EB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/>
          <w:b/>
          <w:bCs/>
          <w:sz w:val="36"/>
          <w:szCs w:val="36"/>
          <w:lang w:val="es-PE" w:eastAsia="es-PE"/>
        </w:rPr>
      </w:pPr>
      <w:r w:rsidRPr="00CC0EB4">
        <w:rPr>
          <w:rFonts w:ascii="Times New Roman" w:eastAsia="Times New Roman" w:hAnsi="Times New Roman"/>
          <w:b/>
          <w:bCs/>
          <w:sz w:val="36"/>
          <w:szCs w:val="36"/>
          <w:lang w:val="es-PE" w:eastAsia="es-PE"/>
        </w:rPr>
        <w:t>5. Módulo de análisis de rendimiento</w:t>
      </w:r>
    </w:p>
    <w:p w14:paraId="696BFE9C" w14:textId="77777777" w:rsidR="00CC0EB4" w:rsidRPr="00CC0EB4" w:rsidRDefault="00CC0EB4" w:rsidP="00CC0EB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/>
          <w:b/>
          <w:bCs/>
          <w:sz w:val="27"/>
          <w:szCs w:val="27"/>
          <w:lang w:val="es-PE" w:eastAsia="es-PE"/>
        </w:rPr>
      </w:pPr>
      <w:r w:rsidRPr="00CC0EB4">
        <w:rPr>
          <w:rFonts w:ascii="Times New Roman" w:eastAsia="Times New Roman" w:hAnsi="Times New Roman"/>
          <w:b/>
          <w:bCs/>
          <w:sz w:val="27"/>
          <w:szCs w:val="27"/>
          <w:lang w:val="es-PE" w:eastAsia="es-PE"/>
        </w:rPr>
        <w:t>Funciones:</w:t>
      </w:r>
    </w:p>
    <w:p w14:paraId="6F13A838" w14:textId="77777777" w:rsidR="00CC0EB4" w:rsidRPr="00CC0EB4" w:rsidRDefault="00CC0EB4" w:rsidP="00CC0EB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  <w:lang w:val="es-PE" w:eastAsia="es-PE"/>
        </w:rPr>
      </w:pPr>
      <w:r w:rsidRPr="00CC0EB4">
        <w:rPr>
          <w:rFonts w:ascii="Times New Roman" w:eastAsia="Times New Roman" w:hAnsi="Times New Roman"/>
          <w:sz w:val="24"/>
          <w:szCs w:val="24"/>
          <w:lang w:val="es-PE" w:eastAsia="es-PE"/>
        </w:rPr>
        <w:t xml:space="preserve">Ranking comercial </w:t>
      </w:r>
    </w:p>
    <w:p w14:paraId="60296EB8" w14:textId="77777777" w:rsidR="00CC0EB4" w:rsidRPr="00CC0EB4" w:rsidRDefault="00CC0EB4" w:rsidP="00CC0EB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  <w:lang w:val="es-PE" w:eastAsia="es-PE"/>
        </w:rPr>
      </w:pPr>
      <w:r w:rsidRPr="00CC0EB4">
        <w:rPr>
          <w:rFonts w:ascii="Times New Roman" w:eastAsia="Times New Roman" w:hAnsi="Times New Roman"/>
          <w:sz w:val="24"/>
          <w:szCs w:val="24"/>
          <w:lang w:val="es-PE" w:eastAsia="es-PE"/>
        </w:rPr>
        <w:t xml:space="preserve">Comparación entre vendedores </w:t>
      </w:r>
    </w:p>
    <w:p w14:paraId="308964C8" w14:textId="77777777" w:rsidR="00CC0EB4" w:rsidRPr="00CC0EB4" w:rsidRDefault="00CC0EB4" w:rsidP="00CC0EB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  <w:lang w:val="es-PE" w:eastAsia="es-PE"/>
        </w:rPr>
      </w:pPr>
      <w:r w:rsidRPr="00CC0EB4">
        <w:rPr>
          <w:rFonts w:ascii="Times New Roman" w:eastAsia="Times New Roman" w:hAnsi="Times New Roman"/>
          <w:sz w:val="24"/>
          <w:szCs w:val="24"/>
          <w:lang w:val="es-PE" w:eastAsia="es-PE"/>
        </w:rPr>
        <w:t xml:space="preserve">Evolución de productividad </w:t>
      </w:r>
    </w:p>
    <w:p w14:paraId="21EC21A1" w14:textId="77777777" w:rsidR="00CC0EB4" w:rsidRPr="00CC0EB4" w:rsidRDefault="00CC0EB4" w:rsidP="00CC0EB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  <w:lang w:val="es-PE" w:eastAsia="es-PE"/>
        </w:rPr>
      </w:pPr>
      <w:r w:rsidRPr="00CC0EB4">
        <w:rPr>
          <w:rFonts w:ascii="Times New Roman" w:eastAsia="Times New Roman" w:hAnsi="Times New Roman"/>
          <w:sz w:val="24"/>
          <w:szCs w:val="24"/>
          <w:lang w:val="es-PE" w:eastAsia="es-PE"/>
        </w:rPr>
        <w:t xml:space="preserve">Análisis de eficiencia comercial </w:t>
      </w:r>
    </w:p>
    <w:p w14:paraId="7AD2D036" w14:textId="77777777" w:rsidR="00CC0EB4" w:rsidRPr="00CC0EB4" w:rsidRDefault="00CC0EB4" w:rsidP="00CC0EB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  <w:lang w:val="es-PE" w:eastAsia="es-PE"/>
        </w:rPr>
      </w:pPr>
      <w:r w:rsidRPr="00CC0EB4">
        <w:rPr>
          <w:rFonts w:ascii="Times New Roman" w:eastAsia="Times New Roman" w:hAnsi="Times New Roman"/>
          <w:sz w:val="24"/>
          <w:szCs w:val="24"/>
          <w:lang w:val="es-PE" w:eastAsia="es-PE"/>
        </w:rPr>
        <w:t xml:space="preserve">Seguimiento de desempeño histórico </w:t>
      </w:r>
    </w:p>
    <w:p w14:paraId="048AA6B3" w14:textId="77777777" w:rsidR="00CC0EB4" w:rsidRPr="00CC0EB4" w:rsidRDefault="00CC0EB4" w:rsidP="00CC0EB4">
      <w:pPr>
        <w:spacing w:after="0" w:line="240" w:lineRule="auto"/>
        <w:rPr>
          <w:rFonts w:ascii="Times New Roman" w:eastAsia="Times New Roman" w:hAnsi="Times New Roman"/>
          <w:sz w:val="24"/>
          <w:szCs w:val="24"/>
          <w:lang w:val="es-PE" w:eastAsia="es-PE"/>
        </w:rPr>
      </w:pPr>
      <w:r w:rsidRPr="00CC0EB4">
        <w:rPr>
          <w:rFonts w:ascii="Times New Roman" w:eastAsia="Times New Roman" w:hAnsi="Times New Roman"/>
          <w:sz w:val="24"/>
          <w:szCs w:val="24"/>
          <w:lang w:val="es-PE" w:eastAsia="es-PE"/>
        </w:rPr>
        <w:pict w14:anchorId="334B3EE4">
          <v:rect id="_x0000_i1034" style="width:0;height:1.5pt" o:hralign="center" o:hrstd="t" o:hr="t" fillcolor="#a0a0a0" stroked="f"/>
        </w:pict>
      </w:r>
    </w:p>
    <w:p w14:paraId="5629D6E6" w14:textId="77777777" w:rsidR="00CC0EB4" w:rsidRPr="00CC0EB4" w:rsidRDefault="00CC0EB4" w:rsidP="00CC0EB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/>
          <w:b/>
          <w:bCs/>
          <w:sz w:val="36"/>
          <w:szCs w:val="36"/>
          <w:lang w:val="es-PE" w:eastAsia="es-PE"/>
        </w:rPr>
      </w:pPr>
      <w:r w:rsidRPr="00CC0EB4">
        <w:rPr>
          <w:rFonts w:ascii="Times New Roman" w:eastAsia="Times New Roman" w:hAnsi="Times New Roman"/>
          <w:b/>
          <w:bCs/>
          <w:sz w:val="36"/>
          <w:szCs w:val="36"/>
          <w:lang w:val="es-PE" w:eastAsia="es-PE"/>
        </w:rPr>
        <w:t>6. Módulo de proyección comercial</w:t>
      </w:r>
    </w:p>
    <w:p w14:paraId="1E262666" w14:textId="77777777" w:rsidR="00CC0EB4" w:rsidRPr="00CC0EB4" w:rsidRDefault="00CC0EB4" w:rsidP="00CC0EB4">
      <w:p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  <w:lang w:val="es-PE" w:eastAsia="es-PE"/>
        </w:rPr>
      </w:pPr>
      <w:r w:rsidRPr="00CC0EB4">
        <w:rPr>
          <w:rFonts w:ascii="Times New Roman" w:eastAsia="Times New Roman" w:hAnsi="Times New Roman"/>
          <w:sz w:val="24"/>
          <w:szCs w:val="24"/>
          <w:lang w:val="es-PE" w:eastAsia="es-PE"/>
        </w:rPr>
        <w:t>El sistema permitirá:</w:t>
      </w:r>
    </w:p>
    <w:p w14:paraId="389BDFA9" w14:textId="77777777" w:rsidR="00CC0EB4" w:rsidRPr="00CC0EB4" w:rsidRDefault="00CC0EB4" w:rsidP="00CC0EB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  <w:lang w:val="es-PE" w:eastAsia="es-PE"/>
        </w:rPr>
      </w:pPr>
      <w:r w:rsidRPr="00CC0EB4">
        <w:rPr>
          <w:rFonts w:ascii="Times New Roman" w:eastAsia="Times New Roman" w:hAnsi="Times New Roman"/>
          <w:sz w:val="24"/>
          <w:szCs w:val="24"/>
          <w:lang w:val="es-PE" w:eastAsia="es-PE"/>
        </w:rPr>
        <w:t xml:space="preserve">estimar cumplimiento de metas, </w:t>
      </w:r>
    </w:p>
    <w:p w14:paraId="4EE0309C" w14:textId="77777777" w:rsidR="00CC0EB4" w:rsidRPr="00CC0EB4" w:rsidRDefault="00CC0EB4" w:rsidP="00CC0EB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  <w:lang w:val="es-PE" w:eastAsia="es-PE"/>
        </w:rPr>
      </w:pPr>
      <w:r w:rsidRPr="00CC0EB4">
        <w:rPr>
          <w:rFonts w:ascii="Times New Roman" w:eastAsia="Times New Roman" w:hAnsi="Times New Roman"/>
          <w:sz w:val="24"/>
          <w:szCs w:val="24"/>
          <w:lang w:val="es-PE" w:eastAsia="es-PE"/>
        </w:rPr>
        <w:t xml:space="preserve">analizar tendencias de ventas, </w:t>
      </w:r>
    </w:p>
    <w:p w14:paraId="09B59ED3" w14:textId="77777777" w:rsidR="00CC0EB4" w:rsidRPr="00CC0EB4" w:rsidRDefault="00CC0EB4" w:rsidP="00CC0EB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  <w:lang w:val="es-PE" w:eastAsia="es-PE"/>
        </w:rPr>
      </w:pPr>
      <w:r w:rsidRPr="00CC0EB4">
        <w:rPr>
          <w:rFonts w:ascii="Times New Roman" w:eastAsia="Times New Roman" w:hAnsi="Times New Roman"/>
          <w:sz w:val="24"/>
          <w:szCs w:val="24"/>
          <w:lang w:val="es-PE" w:eastAsia="es-PE"/>
        </w:rPr>
        <w:t xml:space="preserve">proyectar rendimiento comercial, </w:t>
      </w:r>
    </w:p>
    <w:p w14:paraId="179AC970" w14:textId="77777777" w:rsidR="00CC0EB4" w:rsidRPr="00CC0EB4" w:rsidRDefault="00CC0EB4" w:rsidP="00CC0EB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  <w:lang w:val="es-PE" w:eastAsia="es-PE"/>
        </w:rPr>
      </w:pPr>
      <w:r w:rsidRPr="00CC0EB4">
        <w:rPr>
          <w:rFonts w:ascii="Times New Roman" w:eastAsia="Times New Roman" w:hAnsi="Times New Roman"/>
          <w:sz w:val="24"/>
          <w:szCs w:val="24"/>
          <w:lang w:val="es-PE" w:eastAsia="es-PE"/>
        </w:rPr>
        <w:t xml:space="preserve">identificar riesgos de incumplimiento. </w:t>
      </w:r>
    </w:p>
    <w:p w14:paraId="282E9DCA" w14:textId="77777777" w:rsidR="00CC0EB4" w:rsidRPr="00CC0EB4" w:rsidRDefault="00CC0EB4" w:rsidP="00CC0EB4">
      <w:pPr>
        <w:spacing w:after="0" w:line="240" w:lineRule="auto"/>
        <w:rPr>
          <w:rFonts w:ascii="Times New Roman" w:eastAsia="Times New Roman" w:hAnsi="Times New Roman"/>
          <w:sz w:val="24"/>
          <w:szCs w:val="24"/>
          <w:lang w:val="es-PE" w:eastAsia="es-PE"/>
        </w:rPr>
      </w:pPr>
      <w:r w:rsidRPr="00CC0EB4">
        <w:rPr>
          <w:rFonts w:ascii="Times New Roman" w:eastAsia="Times New Roman" w:hAnsi="Times New Roman"/>
          <w:sz w:val="24"/>
          <w:szCs w:val="24"/>
          <w:lang w:val="es-PE" w:eastAsia="es-PE"/>
        </w:rPr>
        <w:pict w14:anchorId="68B87E87">
          <v:rect id="_x0000_i1035" style="width:0;height:1.5pt" o:hralign="center" o:hrstd="t" o:hr="t" fillcolor="#a0a0a0" stroked="f"/>
        </w:pict>
      </w:r>
    </w:p>
    <w:p w14:paraId="1F680888" w14:textId="77777777" w:rsidR="00CC0EB4" w:rsidRPr="00CC0EB4" w:rsidRDefault="00CC0EB4" w:rsidP="00CC0EB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/>
          <w:b/>
          <w:bCs/>
          <w:sz w:val="36"/>
          <w:szCs w:val="36"/>
          <w:lang w:val="es-PE" w:eastAsia="es-PE"/>
        </w:rPr>
      </w:pPr>
      <w:r w:rsidRPr="00CC0EB4">
        <w:rPr>
          <w:rFonts w:ascii="Times New Roman" w:eastAsia="Times New Roman" w:hAnsi="Times New Roman"/>
          <w:b/>
          <w:bCs/>
          <w:sz w:val="36"/>
          <w:szCs w:val="36"/>
          <w:lang w:val="es-PE" w:eastAsia="es-PE"/>
        </w:rPr>
        <w:t>7. Generación de reportes inteligentes</w:t>
      </w:r>
    </w:p>
    <w:p w14:paraId="751BFB15" w14:textId="77777777" w:rsidR="00CC0EB4" w:rsidRPr="00CC0EB4" w:rsidRDefault="00CC0EB4" w:rsidP="00CC0EB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/>
          <w:b/>
          <w:bCs/>
          <w:sz w:val="27"/>
          <w:szCs w:val="27"/>
          <w:lang w:val="es-PE" w:eastAsia="es-PE"/>
        </w:rPr>
      </w:pPr>
      <w:r w:rsidRPr="00CC0EB4">
        <w:rPr>
          <w:rFonts w:ascii="Times New Roman" w:eastAsia="Times New Roman" w:hAnsi="Times New Roman"/>
          <w:b/>
          <w:bCs/>
          <w:sz w:val="27"/>
          <w:szCs w:val="27"/>
          <w:lang w:val="es-PE" w:eastAsia="es-PE"/>
        </w:rPr>
        <w:t>Reportes:</w:t>
      </w:r>
    </w:p>
    <w:p w14:paraId="4D7C3EE0" w14:textId="77777777" w:rsidR="00CC0EB4" w:rsidRPr="00CC0EB4" w:rsidRDefault="00CC0EB4" w:rsidP="00CC0EB4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  <w:lang w:val="es-PE" w:eastAsia="es-PE"/>
        </w:rPr>
      </w:pPr>
      <w:r w:rsidRPr="00CC0EB4">
        <w:rPr>
          <w:rFonts w:ascii="Times New Roman" w:eastAsia="Times New Roman" w:hAnsi="Times New Roman"/>
          <w:sz w:val="24"/>
          <w:szCs w:val="24"/>
          <w:lang w:val="es-PE" w:eastAsia="es-PE"/>
        </w:rPr>
        <w:t xml:space="preserve">Ventas por periodo </w:t>
      </w:r>
    </w:p>
    <w:p w14:paraId="32850718" w14:textId="77777777" w:rsidR="00CC0EB4" w:rsidRPr="00CC0EB4" w:rsidRDefault="00CC0EB4" w:rsidP="00CC0EB4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  <w:lang w:val="es-PE" w:eastAsia="es-PE"/>
        </w:rPr>
      </w:pPr>
      <w:r w:rsidRPr="00CC0EB4">
        <w:rPr>
          <w:rFonts w:ascii="Times New Roman" w:eastAsia="Times New Roman" w:hAnsi="Times New Roman"/>
          <w:sz w:val="24"/>
          <w:szCs w:val="24"/>
          <w:lang w:val="es-PE" w:eastAsia="es-PE"/>
        </w:rPr>
        <w:t xml:space="preserve">Indicadores KPI </w:t>
      </w:r>
    </w:p>
    <w:p w14:paraId="346DF6E4" w14:textId="77777777" w:rsidR="00CC0EB4" w:rsidRPr="00CC0EB4" w:rsidRDefault="00CC0EB4" w:rsidP="00CC0EB4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  <w:lang w:val="es-PE" w:eastAsia="es-PE"/>
        </w:rPr>
      </w:pPr>
      <w:r w:rsidRPr="00CC0EB4">
        <w:rPr>
          <w:rFonts w:ascii="Times New Roman" w:eastAsia="Times New Roman" w:hAnsi="Times New Roman"/>
          <w:sz w:val="24"/>
          <w:szCs w:val="24"/>
          <w:lang w:val="es-PE" w:eastAsia="es-PE"/>
        </w:rPr>
        <w:t xml:space="preserve">Cumplimiento de metas </w:t>
      </w:r>
    </w:p>
    <w:p w14:paraId="79A55421" w14:textId="77777777" w:rsidR="00CC0EB4" w:rsidRPr="00CC0EB4" w:rsidRDefault="00CC0EB4" w:rsidP="00CC0EB4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  <w:lang w:val="es-PE" w:eastAsia="es-PE"/>
        </w:rPr>
      </w:pPr>
      <w:r w:rsidRPr="00CC0EB4">
        <w:rPr>
          <w:rFonts w:ascii="Times New Roman" w:eastAsia="Times New Roman" w:hAnsi="Times New Roman"/>
          <w:sz w:val="24"/>
          <w:szCs w:val="24"/>
          <w:lang w:val="es-PE" w:eastAsia="es-PE"/>
        </w:rPr>
        <w:t xml:space="preserve">Rendimiento de vendedores </w:t>
      </w:r>
    </w:p>
    <w:p w14:paraId="569964E2" w14:textId="77777777" w:rsidR="00CC0EB4" w:rsidRPr="00CC0EB4" w:rsidRDefault="00CC0EB4" w:rsidP="00CC0EB4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  <w:lang w:val="es-PE" w:eastAsia="es-PE"/>
        </w:rPr>
      </w:pPr>
      <w:r w:rsidRPr="00CC0EB4">
        <w:rPr>
          <w:rFonts w:ascii="Times New Roman" w:eastAsia="Times New Roman" w:hAnsi="Times New Roman"/>
          <w:sz w:val="24"/>
          <w:szCs w:val="24"/>
          <w:lang w:val="es-PE" w:eastAsia="es-PE"/>
        </w:rPr>
        <w:t xml:space="preserve">Productividad comercial </w:t>
      </w:r>
    </w:p>
    <w:p w14:paraId="55C00559" w14:textId="77777777" w:rsidR="00CC0EB4" w:rsidRPr="00CC0EB4" w:rsidRDefault="00CC0EB4" w:rsidP="00CC0EB4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  <w:lang w:val="es-PE" w:eastAsia="es-PE"/>
        </w:rPr>
      </w:pPr>
      <w:r w:rsidRPr="00CC0EB4">
        <w:rPr>
          <w:rFonts w:ascii="Times New Roman" w:eastAsia="Times New Roman" w:hAnsi="Times New Roman"/>
          <w:sz w:val="24"/>
          <w:szCs w:val="24"/>
          <w:lang w:val="es-PE" w:eastAsia="es-PE"/>
        </w:rPr>
        <w:t xml:space="preserve">Cartera de clientes </w:t>
      </w:r>
    </w:p>
    <w:p w14:paraId="4299F99A" w14:textId="77777777" w:rsidR="00CC0EB4" w:rsidRPr="00CC0EB4" w:rsidRDefault="00CC0EB4" w:rsidP="00CC0EB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/>
          <w:b/>
          <w:bCs/>
          <w:sz w:val="27"/>
          <w:szCs w:val="27"/>
          <w:lang w:val="es-PE" w:eastAsia="es-PE"/>
        </w:rPr>
      </w:pPr>
      <w:r w:rsidRPr="00CC0EB4">
        <w:rPr>
          <w:rFonts w:ascii="Times New Roman" w:eastAsia="Times New Roman" w:hAnsi="Times New Roman"/>
          <w:b/>
          <w:bCs/>
          <w:sz w:val="27"/>
          <w:szCs w:val="27"/>
          <w:lang w:val="es-PE" w:eastAsia="es-PE"/>
        </w:rPr>
        <w:t>Exportación:</w:t>
      </w:r>
    </w:p>
    <w:p w14:paraId="280973B8" w14:textId="77777777" w:rsidR="00CC0EB4" w:rsidRPr="00CC0EB4" w:rsidRDefault="00CC0EB4" w:rsidP="00CC0EB4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  <w:lang w:val="es-PE" w:eastAsia="es-PE"/>
        </w:rPr>
      </w:pPr>
      <w:r w:rsidRPr="00CC0EB4">
        <w:rPr>
          <w:rFonts w:ascii="Times New Roman" w:eastAsia="Times New Roman" w:hAnsi="Times New Roman"/>
          <w:sz w:val="24"/>
          <w:szCs w:val="24"/>
          <w:lang w:val="es-PE" w:eastAsia="es-PE"/>
        </w:rPr>
        <w:t xml:space="preserve">PDF </w:t>
      </w:r>
    </w:p>
    <w:p w14:paraId="0DA92D78" w14:textId="77777777" w:rsidR="00CC0EB4" w:rsidRPr="00CC0EB4" w:rsidRDefault="00CC0EB4" w:rsidP="00CC0EB4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  <w:lang w:val="es-PE" w:eastAsia="es-PE"/>
        </w:rPr>
      </w:pPr>
      <w:r w:rsidRPr="00CC0EB4">
        <w:rPr>
          <w:rFonts w:ascii="Times New Roman" w:eastAsia="Times New Roman" w:hAnsi="Times New Roman"/>
          <w:sz w:val="24"/>
          <w:szCs w:val="24"/>
          <w:lang w:val="es-PE" w:eastAsia="es-PE"/>
        </w:rPr>
        <w:t xml:space="preserve">Excel </w:t>
      </w:r>
    </w:p>
    <w:p w14:paraId="2E41FCFB" w14:textId="77777777" w:rsidR="00CC0EB4" w:rsidRPr="00CC0EB4" w:rsidRDefault="00CC0EB4" w:rsidP="00CC0EB4">
      <w:pPr>
        <w:spacing w:after="0" w:line="240" w:lineRule="auto"/>
        <w:rPr>
          <w:rFonts w:ascii="Times New Roman" w:eastAsia="Times New Roman" w:hAnsi="Times New Roman"/>
          <w:sz w:val="24"/>
          <w:szCs w:val="24"/>
          <w:lang w:val="es-PE" w:eastAsia="es-PE"/>
        </w:rPr>
      </w:pPr>
      <w:r w:rsidRPr="00CC0EB4">
        <w:rPr>
          <w:rFonts w:ascii="Times New Roman" w:eastAsia="Times New Roman" w:hAnsi="Times New Roman"/>
          <w:sz w:val="24"/>
          <w:szCs w:val="24"/>
          <w:lang w:val="es-PE" w:eastAsia="es-PE"/>
        </w:rPr>
        <w:pict w14:anchorId="08DAE8BF">
          <v:rect id="_x0000_i1036" style="width:0;height:1.5pt" o:hralign="center" o:hrstd="t" o:hr="t" fillcolor="#a0a0a0" stroked="f"/>
        </w:pict>
      </w:r>
    </w:p>
    <w:p w14:paraId="3492FF5A" w14:textId="77777777" w:rsidR="00CC0EB4" w:rsidRPr="00CC0EB4" w:rsidRDefault="00CC0EB4" w:rsidP="00CC0EB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/>
          <w:b/>
          <w:bCs/>
          <w:kern w:val="36"/>
          <w:sz w:val="48"/>
          <w:szCs w:val="48"/>
          <w:lang w:val="es-PE" w:eastAsia="es-PE"/>
        </w:rPr>
      </w:pPr>
      <w:r w:rsidRPr="00CC0EB4">
        <w:rPr>
          <w:rFonts w:ascii="Times New Roman" w:eastAsia="Times New Roman" w:hAnsi="Times New Roman"/>
          <w:b/>
          <w:bCs/>
          <w:kern w:val="36"/>
          <w:sz w:val="48"/>
          <w:szCs w:val="48"/>
          <w:lang w:val="es-PE" w:eastAsia="es-PE"/>
        </w:rPr>
        <w:t>V. FLUJO DEL SISTEMA</w:t>
      </w:r>
    </w:p>
    <w:p w14:paraId="065AF531" w14:textId="77777777" w:rsidR="00CC0EB4" w:rsidRPr="00CC0EB4" w:rsidRDefault="00CC0EB4" w:rsidP="00CC0EB4">
      <w:p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  <w:lang w:val="es-PE" w:eastAsia="es-PE"/>
        </w:rPr>
      </w:pPr>
      <w:r w:rsidRPr="00CC0EB4">
        <w:rPr>
          <w:rFonts w:ascii="Times New Roman" w:eastAsia="Times New Roman" w:hAnsi="Times New Roman"/>
          <w:sz w:val="24"/>
          <w:szCs w:val="24"/>
          <w:lang w:val="es-PE" w:eastAsia="es-PE"/>
        </w:rPr>
        <w:t>El sistema sigue la siguiente secuencia:</w:t>
      </w:r>
    </w:p>
    <w:p w14:paraId="6A7D15F1" w14:textId="77777777" w:rsidR="00CC0EB4" w:rsidRPr="00CC0EB4" w:rsidRDefault="00CC0EB4" w:rsidP="00CC0EB4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  <w:lang w:val="es-PE" w:eastAsia="es-PE"/>
        </w:rPr>
      </w:pPr>
      <w:r w:rsidRPr="00CC0EB4">
        <w:rPr>
          <w:rFonts w:ascii="Times New Roman" w:eastAsia="Times New Roman" w:hAnsi="Times New Roman"/>
          <w:sz w:val="24"/>
          <w:szCs w:val="24"/>
          <w:lang w:val="es-PE" w:eastAsia="es-PE"/>
        </w:rPr>
        <w:t xml:space="preserve">Registro de clientes </w:t>
      </w:r>
    </w:p>
    <w:p w14:paraId="5BBFA0C8" w14:textId="77777777" w:rsidR="00CC0EB4" w:rsidRPr="00CC0EB4" w:rsidRDefault="00CC0EB4" w:rsidP="00CC0EB4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  <w:lang w:val="es-PE" w:eastAsia="es-PE"/>
        </w:rPr>
      </w:pPr>
      <w:r w:rsidRPr="00CC0EB4">
        <w:rPr>
          <w:rFonts w:ascii="Times New Roman" w:eastAsia="Times New Roman" w:hAnsi="Times New Roman"/>
          <w:sz w:val="24"/>
          <w:szCs w:val="24"/>
          <w:lang w:val="es-PE" w:eastAsia="es-PE"/>
        </w:rPr>
        <w:t xml:space="preserve">Registro de operaciones comerciales </w:t>
      </w:r>
    </w:p>
    <w:p w14:paraId="6187F784" w14:textId="77777777" w:rsidR="00CC0EB4" w:rsidRPr="00CC0EB4" w:rsidRDefault="00CC0EB4" w:rsidP="00CC0EB4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  <w:lang w:val="es-PE" w:eastAsia="es-PE"/>
        </w:rPr>
      </w:pPr>
      <w:r w:rsidRPr="00CC0EB4">
        <w:rPr>
          <w:rFonts w:ascii="Times New Roman" w:eastAsia="Times New Roman" w:hAnsi="Times New Roman"/>
          <w:sz w:val="24"/>
          <w:szCs w:val="24"/>
          <w:lang w:val="es-PE" w:eastAsia="es-PE"/>
        </w:rPr>
        <w:t xml:space="preserve">Configuración de metas </w:t>
      </w:r>
    </w:p>
    <w:p w14:paraId="382F5B25" w14:textId="77777777" w:rsidR="00CC0EB4" w:rsidRPr="00CC0EB4" w:rsidRDefault="00CC0EB4" w:rsidP="00CC0EB4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  <w:lang w:val="es-PE" w:eastAsia="es-PE"/>
        </w:rPr>
      </w:pPr>
      <w:r w:rsidRPr="00CC0EB4">
        <w:rPr>
          <w:rFonts w:ascii="Times New Roman" w:eastAsia="Times New Roman" w:hAnsi="Times New Roman"/>
          <w:sz w:val="24"/>
          <w:szCs w:val="24"/>
          <w:lang w:val="es-PE" w:eastAsia="es-PE"/>
        </w:rPr>
        <w:t xml:space="preserve">Validación automática de datos </w:t>
      </w:r>
    </w:p>
    <w:p w14:paraId="0BC86C44" w14:textId="77777777" w:rsidR="00CC0EB4" w:rsidRPr="00CC0EB4" w:rsidRDefault="00CC0EB4" w:rsidP="00CC0EB4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  <w:lang w:val="es-PE" w:eastAsia="es-PE"/>
        </w:rPr>
      </w:pPr>
      <w:r w:rsidRPr="00CC0EB4">
        <w:rPr>
          <w:rFonts w:ascii="Times New Roman" w:eastAsia="Times New Roman" w:hAnsi="Times New Roman"/>
          <w:sz w:val="24"/>
          <w:szCs w:val="24"/>
          <w:lang w:val="es-PE" w:eastAsia="es-PE"/>
        </w:rPr>
        <w:t xml:space="preserve">Cálculo de indicadores </w:t>
      </w:r>
    </w:p>
    <w:p w14:paraId="22EE2DAB" w14:textId="77777777" w:rsidR="00CC0EB4" w:rsidRPr="00CC0EB4" w:rsidRDefault="00CC0EB4" w:rsidP="00CC0EB4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  <w:lang w:val="es-PE" w:eastAsia="es-PE"/>
        </w:rPr>
      </w:pPr>
      <w:r w:rsidRPr="00CC0EB4">
        <w:rPr>
          <w:rFonts w:ascii="Times New Roman" w:eastAsia="Times New Roman" w:hAnsi="Times New Roman"/>
          <w:sz w:val="24"/>
          <w:szCs w:val="24"/>
          <w:lang w:val="es-PE" w:eastAsia="es-PE"/>
        </w:rPr>
        <w:t xml:space="preserve">Generación de alertas </w:t>
      </w:r>
    </w:p>
    <w:p w14:paraId="265ABF1B" w14:textId="77777777" w:rsidR="00CC0EB4" w:rsidRPr="00CC0EB4" w:rsidRDefault="00CC0EB4" w:rsidP="00CC0EB4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  <w:lang w:val="es-PE" w:eastAsia="es-PE"/>
        </w:rPr>
      </w:pPr>
      <w:r w:rsidRPr="00CC0EB4">
        <w:rPr>
          <w:rFonts w:ascii="Times New Roman" w:eastAsia="Times New Roman" w:hAnsi="Times New Roman"/>
          <w:sz w:val="24"/>
          <w:szCs w:val="24"/>
          <w:lang w:val="es-PE" w:eastAsia="es-PE"/>
        </w:rPr>
        <w:t xml:space="preserve">Visualización de reportes </w:t>
      </w:r>
    </w:p>
    <w:p w14:paraId="02623B51" w14:textId="77777777" w:rsidR="00CC0EB4" w:rsidRPr="00CC0EB4" w:rsidRDefault="00CC0EB4" w:rsidP="00CC0EB4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  <w:lang w:val="es-PE" w:eastAsia="es-PE"/>
        </w:rPr>
      </w:pPr>
      <w:r w:rsidRPr="00CC0EB4">
        <w:rPr>
          <w:rFonts w:ascii="Times New Roman" w:eastAsia="Times New Roman" w:hAnsi="Times New Roman"/>
          <w:sz w:val="24"/>
          <w:szCs w:val="24"/>
          <w:lang w:val="es-PE" w:eastAsia="es-PE"/>
        </w:rPr>
        <w:t xml:space="preserve">Toma de decisiones estratégicas </w:t>
      </w:r>
    </w:p>
    <w:p w14:paraId="0D8A3100" w14:textId="77777777" w:rsidR="00CC0EB4" w:rsidRPr="00CC0EB4" w:rsidRDefault="00CC0EB4" w:rsidP="00CC0EB4">
      <w:pPr>
        <w:spacing w:after="0" w:line="240" w:lineRule="auto"/>
        <w:rPr>
          <w:rFonts w:ascii="Times New Roman" w:eastAsia="Times New Roman" w:hAnsi="Times New Roman"/>
          <w:sz w:val="24"/>
          <w:szCs w:val="24"/>
          <w:lang w:val="es-PE" w:eastAsia="es-PE"/>
        </w:rPr>
      </w:pPr>
      <w:r w:rsidRPr="00CC0EB4">
        <w:rPr>
          <w:rFonts w:ascii="Times New Roman" w:eastAsia="Times New Roman" w:hAnsi="Times New Roman"/>
          <w:sz w:val="24"/>
          <w:szCs w:val="24"/>
          <w:lang w:val="es-PE" w:eastAsia="es-PE"/>
        </w:rPr>
        <w:pict w14:anchorId="511FA9D9">
          <v:rect id="_x0000_i1037" style="width:0;height:1.5pt" o:hralign="center" o:hrstd="t" o:hr="t" fillcolor="#a0a0a0" stroked="f"/>
        </w:pict>
      </w:r>
    </w:p>
    <w:p w14:paraId="098684AD" w14:textId="77777777" w:rsidR="00CC0EB4" w:rsidRPr="00CC0EB4" w:rsidRDefault="00CC0EB4" w:rsidP="00CC0EB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/>
          <w:b/>
          <w:bCs/>
          <w:kern w:val="36"/>
          <w:sz w:val="48"/>
          <w:szCs w:val="48"/>
          <w:lang w:val="es-PE" w:eastAsia="es-PE"/>
        </w:rPr>
      </w:pPr>
      <w:r w:rsidRPr="00CC0EB4">
        <w:rPr>
          <w:rFonts w:ascii="Times New Roman" w:eastAsia="Times New Roman" w:hAnsi="Times New Roman"/>
          <w:b/>
          <w:bCs/>
          <w:kern w:val="36"/>
          <w:sz w:val="48"/>
          <w:szCs w:val="48"/>
          <w:lang w:val="es-PE" w:eastAsia="es-PE"/>
        </w:rPr>
        <w:t>VI. LÓGICA DEL SISTEMA</w:t>
      </w:r>
    </w:p>
    <w:p w14:paraId="089CA9C2" w14:textId="77777777" w:rsidR="00CC0EB4" w:rsidRPr="00CC0EB4" w:rsidRDefault="00CC0EB4" w:rsidP="00CC0EB4">
      <w:p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  <w:lang w:val="es-PE" w:eastAsia="es-PE"/>
        </w:rPr>
      </w:pPr>
      <w:r w:rsidRPr="00CC0EB4">
        <w:rPr>
          <w:rFonts w:ascii="Times New Roman" w:eastAsia="Times New Roman" w:hAnsi="Times New Roman"/>
          <w:sz w:val="24"/>
          <w:szCs w:val="24"/>
          <w:lang w:val="es-PE" w:eastAsia="es-PE"/>
        </w:rPr>
        <w:t>El sistema opera bajo reglas automatizadas:</w:t>
      </w:r>
    </w:p>
    <w:p w14:paraId="7D2920D5" w14:textId="77777777" w:rsidR="00CC0EB4" w:rsidRPr="00CC0EB4" w:rsidRDefault="00CC0EB4" w:rsidP="00CC0EB4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  <w:lang w:val="es-PE" w:eastAsia="es-PE"/>
        </w:rPr>
      </w:pPr>
      <w:r w:rsidRPr="00CC0EB4">
        <w:rPr>
          <w:rFonts w:ascii="Times New Roman" w:eastAsia="Times New Roman" w:hAnsi="Times New Roman"/>
          <w:sz w:val="24"/>
          <w:szCs w:val="24"/>
          <w:lang w:val="es-PE" w:eastAsia="es-PE"/>
        </w:rPr>
        <w:t xml:space="preserve">Si aumentan las ventas → recalcula indicadores </w:t>
      </w:r>
    </w:p>
    <w:p w14:paraId="2DDD95C6" w14:textId="77777777" w:rsidR="00CC0EB4" w:rsidRPr="00CC0EB4" w:rsidRDefault="00CC0EB4" w:rsidP="00CC0EB4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  <w:lang w:val="es-PE" w:eastAsia="es-PE"/>
        </w:rPr>
      </w:pPr>
      <w:r w:rsidRPr="00CC0EB4">
        <w:rPr>
          <w:rFonts w:ascii="Times New Roman" w:eastAsia="Times New Roman" w:hAnsi="Times New Roman"/>
          <w:sz w:val="24"/>
          <w:szCs w:val="24"/>
          <w:lang w:val="es-PE" w:eastAsia="es-PE"/>
        </w:rPr>
        <w:t xml:space="preserve">Si no se alcanza la meta → genera alerta comercial </w:t>
      </w:r>
    </w:p>
    <w:p w14:paraId="28C7934A" w14:textId="77777777" w:rsidR="00CC0EB4" w:rsidRPr="00CC0EB4" w:rsidRDefault="00CC0EB4" w:rsidP="00CC0EB4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  <w:lang w:val="es-PE" w:eastAsia="es-PE"/>
        </w:rPr>
      </w:pPr>
      <w:r w:rsidRPr="00CC0EB4">
        <w:rPr>
          <w:rFonts w:ascii="Times New Roman" w:eastAsia="Times New Roman" w:hAnsi="Times New Roman"/>
          <w:sz w:val="24"/>
          <w:szCs w:val="24"/>
          <w:lang w:val="es-PE" w:eastAsia="es-PE"/>
        </w:rPr>
        <w:t xml:space="preserve">Si el rendimiento mejora → actualiza ranking </w:t>
      </w:r>
    </w:p>
    <w:p w14:paraId="0B6A46DE" w14:textId="77777777" w:rsidR="00CC0EB4" w:rsidRPr="00CC0EB4" w:rsidRDefault="00CC0EB4" w:rsidP="00CC0EB4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  <w:lang w:val="es-PE" w:eastAsia="es-PE"/>
        </w:rPr>
      </w:pPr>
      <w:r w:rsidRPr="00CC0EB4">
        <w:rPr>
          <w:rFonts w:ascii="Times New Roman" w:eastAsia="Times New Roman" w:hAnsi="Times New Roman"/>
          <w:sz w:val="24"/>
          <w:szCs w:val="24"/>
          <w:lang w:val="es-PE" w:eastAsia="es-PE"/>
        </w:rPr>
        <w:t xml:space="preserve">Si se modifica una meta → recalcula automáticamente </w:t>
      </w:r>
    </w:p>
    <w:p w14:paraId="072D62FB" w14:textId="77777777" w:rsidR="00CC0EB4" w:rsidRPr="00CC0EB4" w:rsidRDefault="00CC0EB4" w:rsidP="00CC0EB4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  <w:lang w:val="es-PE" w:eastAsia="es-PE"/>
        </w:rPr>
      </w:pPr>
      <w:r w:rsidRPr="00CC0EB4">
        <w:rPr>
          <w:rFonts w:ascii="Times New Roman" w:eastAsia="Times New Roman" w:hAnsi="Times New Roman"/>
          <w:sz w:val="24"/>
          <w:szCs w:val="24"/>
          <w:lang w:val="es-PE" w:eastAsia="es-PE"/>
        </w:rPr>
        <w:t xml:space="preserve">Si existe bajo desempeño → genera advertencia estratégica </w:t>
      </w:r>
    </w:p>
    <w:p w14:paraId="733AF0BA" w14:textId="77777777" w:rsidR="00CC0EB4" w:rsidRPr="00CC0EB4" w:rsidRDefault="00CC0EB4" w:rsidP="00CC0EB4">
      <w:pPr>
        <w:spacing w:after="0" w:line="240" w:lineRule="auto"/>
        <w:rPr>
          <w:rFonts w:ascii="Times New Roman" w:eastAsia="Times New Roman" w:hAnsi="Times New Roman"/>
          <w:sz w:val="24"/>
          <w:szCs w:val="24"/>
          <w:lang w:val="es-PE" w:eastAsia="es-PE"/>
        </w:rPr>
      </w:pPr>
      <w:r w:rsidRPr="00CC0EB4">
        <w:rPr>
          <w:rFonts w:ascii="Times New Roman" w:eastAsia="Times New Roman" w:hAnsi="Times New Roman"/>
          <w:sz w:val="24"/>
          <w:szCs w:val="24"/>
          <w:lang w:val="es-PE" w:eastAsia="es-PE"/>
        </w:rPr>
        <w:pict w14:anchorId="46C3C817">
          <v:rect id="_x0000_i1038" style="width:0;height:1.5pt" o:hralign="center" o:hrstd="t" o:hr="t" fillcolor="#a0a0a0" stroked="f"/>
        </w:pict>
      </w:r>
    </w:p>
    <w:p w14:paraId="3731FC98" w14:textId="77777777" w:rsidR="00CC0EB4" w:rsidRPr="00CC0EB4" w:rsidRDefault="00CC0EB4" w:rsidP="00CC0EB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/>
          <w:b/>
          <w:bCs/>
          <w:kern w:val="36"/>
          <w:sz w:val="48"/>
          <w:szCs w:val="48"/>
          <w:lang w:val="es-PE" w:eastAsia="es-PE"/>
        </w:rPr>
      </w:pPr>
      <w:r w:rsidRPr="00CC0EB4">
        <w:rPr>
          <w:rFonts w:ascii="Times New Roman" w:eastAsia="Times New Roman" w:hAnsi="Times New Roman"/>
          <w:b/>
          <w:bCs/>
          <w:kern w:val="36"/>
          <w:sz w:val="48"/>
          <w:szCs w:val="48"/>
          <w:lang w:val="es-PE" w:eastAsia="es-PE"/>
        </w:rPr>
        <w:t>VII. ELEMENTO INNOVADOR</w:t>
      </w:r>
    </w:p>
    <w:p w14:paraId="13B411C9" w14:textId="77777777" w:rsidR="00CC0EB4" w:rsidRPr="00CC0EB4" w:rsidRDefault="00CC0EB4" w:rsidP="00CC0EB4">
      <w:p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  <w:lang w:val="es-PE" w:eastAsia="es-PE"/>
        </w:rPr>
      </w:pPr>
      <w:r w:rsidRPr="00CC0EB4">
        <w:rPr>
          <w:rFonts w:ascii="Times New Roman" w:eastAsia="Times New Roman" w:hAnsi="Times New Roman"/>
          <w:sz w:val="24"/>
          <w:szCs w:val="24"/>
          <w:lang w:val="es-PE" w:eastAsia="es-PE"/>
        </w:rPr>
        <w:t>El software presenta innovación basada en:</w:t>
      </w:r>
    </w:p>
    <w:p w14:paraId="7E1B1931" w14:textId="77777777" w:rsidR="00CC0EB4" w:rsidRPr="00CC0EB4" w:rsidRDefault="00CC0EB4" w:rsidP="00CC0EB4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  <w:lang w:val="es-PE" w:eastAsia="es-PE"/>
        </w:rPr>
      </w:pPr>
      <w:r w:rsidRPr="00CC0EB4">
        <w:rPr>
          <w:rFonts w:ascii="Times New Roman" w:eastAsia="Times New Roman" w:hAnsi="Times New Roman"/>
          <w:sz w:val="24"/>
          <w:szCs w:val="24"/>
          <w:lang w:val="es-PE" w:eastAsia="es-PE"/>
        </w:rPr>
        <w:t xml:space="preserve">Integración de inteligencia comercial con indicadores estratégicos </w:t>
      </w:r>
    </w:p>
    <w:p w14:paraId="70A27072" w14:textId="77777777" w:rsidR="00CC0EB4" w:rsidRPr="00CC0EB4" w:rsidRDefault="00CC0EB4" w:rsidP="00CC0EB4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  <w:lang w:val="es-PE" w:eastAsia="es-PE"/>
        </w:rPr>
      </w:pPr>
      <w:r w:rsidRPr="00CC0EB4">
        <w:rPr>
          <w:rFonts w:ascii="Times New Roman" w:eastAsia="Times New Roman" w:hAnsi="Times New Roman"/>
          <w:sz w:val="24"/>
          <w:szCs w:val="24"/>
          <w:lang w:val="es-PE" w:eastAsia="es-PE"/>
        </w:rPr>
        <w:t xml:space="preserve">Evaluación automatizada del rendimiento empresarial </w:t>
      </w:r>
    </w:p>
    <w:p w14:paraId="22C0CB2A" w14:textId="77777777" w:rsidR="00CC0EB4" w:rsidRPr="00CC0EB4" w:rsidRDefault="00CC0EB4" w:rsidP="00CC0EB4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  <w:lang w:val="es-PE" w:eastAsia="es-PE"/>
        </w:rPr>
      </w:pPr>
      <w:r w:rsidRPr="00CC0EB4">
        <w:rPr>
          <w:rFonts w:ascii="Times New Roman" w:eastAsia="Times New Roman" w:hAnsi="Times New Roman"/>
          <w:sz w:val="24"/>
          <w:szCs w:val="24"/>
          <w:lang w:val="es-PE" w:eastAsia="es-PE"/>
        </w:rPr>
        <w:t xml:space="preserve">Sistema inteligente de monitoreo de metas </w:t>
      </w:r>
    </w:p>
    <w:p w14:paraId="593EC693" w14:textId="77777777" w:rsidR="00CC0EB4" w:rsidRPr="00CC0EB4" w:rsidRDefault="00CC0EB4" w:rsidP="00CC0EB4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  <w:lang w:val="es-PE" w:eastAsia="es-PE"/>
        </w:rPr>
      </w:pPr>
      <w:r w:rsidRPr="00CC0EB4">
        <w:rPr>
          <w:rFonts w:ascii="Times New Roman" w:eastAsia="Times New Roman" w:hAnsi="Times New Roman"/>
          <w:sz w:val="24"/>
          <w:szCs w:val="24"/>
          <w:lang w:val="es-PE" w:eastAsia="es-PE"/>
        </w:rPr>
        <w:t xml:space="preserve">Proyección comercial basada en productividad </w:t>
      </w:r>
    </w:p>
    <w:p w14:paraId="5854D7B5" w14:textId="77777777" w:rsidR="00CC0EB4" w:rsidRPr="00CC0EB4" w:rsidRDefault="00CC0EB4" w:rsidP="00CC0EB4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  <w:lang w:val="es-PE" w:eastAsia="es-PE"/>
        </w:rPr>
      </w:pPr>
      <w:r w:rsidRPr="00CC0EB4">
        <w:rPr>
          <w:rFonts w:ascii="Times New Roman" w:eastAsia="Times New Roman" w:hAnsi="Times New Roman"/>
          <w:sz w:val="24"/>
          <w:szCs w:val="24"/>
          <w:lang w:val="es-PE" w:eastAsia="es-PE"/>
        </w:rPr>
        <w:t xml:space="preserve">Análisis estratégico en tiempo real </w:t>
      </w:r>
    </w:p>
    <w:p w14:paraId="49E42095" w14:textId="77777777" w:rsidR="00CC0EB4" w:rsidRPr="00CC0EB4" w:rsidRDefault="00CC0EB4" w:rsidP="00CC0EB4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  <w:lang w:val="es-PE" w:eastAsia="es-PE"/>
        </w:rPr>
      </w:pPr>
      <w:r w:rsidRPr="00CC0EB4">
        <w:rPr>
          <w:rFonts w:ascii="Times New Roman" w:eastAsia="Times New Roman" w:hAnsi="Times New Roman"/>
          <w:sz w:val="24"/>
          <w:szCs w:val="24"/>
          <w:lang w:val="es-PE" w:eastAsia="es-PE"/>
        </w:rPr>
        <w:t xml:space="preserve">Automatización de decisiones comerciales </w:t>
      </w:r>
    </w:p>
    <w:p w14:paraId="4FC2C833" w14:textId="77777777" w:rsidR="00CC0EB4" w:rsidRPr="00CC0EB4" w:rsidRDefault="00CC0EB4" w:rsidP="00CC0EB4">
      <w:pPr>
        <w:spacing w:after="0" w:line="240" w:lineRule="auto"/>
        <w:rPr>
          <w:rFonts w:ascii="Times New Roman" w:eastAsia="Times New Roman" w:hAnsi="Times New Roman"/>
          <w:sz w:val="24"/>
          <w:szCs w:val="24"/>
          <w:lang w:val="es-PE" w:eastAsia="es-PE"/>
        </w:rPr>
      </w:pPr>
      <w:r w:rsidRPr="00CC0EB4">
        <w:rPr>
          <w:rFonts w:ascii="Times New Roman" w:eastAsia="Times New Roman" w:hAnsi="Times New Roman"/>
          <w:sz w:val="24"/>
          <w:szCs w:val="24"/>
          <w:lang w:val="es-PE" w:eastAsia="es-PE"/>
        </w:rPr>
        <w:pict w14:anchorId="5FE00786">
          <v:rect id="_x0000_i1039" style="width:0;height:1.5pt" o:hralign="center" o:hrstd="t" o:hr="t" fillcolor="#a0a0a0" stroked="f"/>
        </w:pict>
      </w:r>
    </w:p>
    <w:p w14:paraId="7E871EB8" w14:textId="77777777" w:rsidR="00CC0EB4" w:rsidRPr="00CC0EB4" w:rsidRDefault="00CC0EB4" w:rsidP="00CC0EB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/>
          <w:b/>
          <w:bCs/>
          <w:kern w:val="36"/>
          <w:sz w:val="48"/>
          <w:szCs w:val="48"/>
          <w:lang w:val="es-PE" w:eastAsia="es-PE"/>
        </w:rPr>
      </w:pPr>
      <w:r w:rsidRPr="00CC0EB4">
        <w:rPr>
          <w:rFonts w:ascii="Times New Roman" w:eastAsia="Times New Roman" w:hAnsi="Times New Roman"/>
          <w:b/>
          <w:bCs/>
          <w:kern w:val="36"/>
          <w:sz w:val="48"/>
          <w:szCs w:val="48"/>
          <w:lang w:val="es-PE" w:eastAsia="es-PE"/>
        </w:rPr>
        <w:t>VIII. USUARIOS DEL SISTEMA</w:t>
      </w:r>
    </w:p>
    <w:p w14:paraId="20B28304" w14:textId="77777777" w:rsidR="00CC0EB4" w:rsidRPr="00CC0EB4" w:rsidRDefault="00CC0EB4" w:rsidP="00CC0EB4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  <w:lang w:val="es-PE" w:eastAsia="es-PE"/>
        </w:rPr>
      </w:pPr>
      <w:r w:rsidRPr="00CC0EB4">
        <w:rPr>
          <w:rFonts w:ascii="Times New Roman" w:eastAsia="Times New Roman" w:hAnsi="Times New Roman"/>
          <w:sz w:val="24"/>
          <w:szCs w:val="24"/>
          <w:lang w:val="es-PE" w:eastAsia="es-PE"/>
        </w:rPr>
        <w:t xml:space="preserve">Empresas comerciales </w:t>
      </w:r>
    </w:p>
    <w:p w14:paraId="7B58E1D4" w14:textId="77777777" w:rsidR="00CC0EB4" w:rsidRPr="00CC0EB4" w:rsidRDefault="00CC0EB4" w:rsidP="00CC0EB4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  <w:lang w:val="es-PE" w:eastAsia="es-PE"/>
        </w:rPr>
      </w:pPr>
      <w:r w:rsidRPr="00CC0EB4">
        <w:rPr>
          <w:rFonts w:ascii="Times New Roman" w:eastAsia="Times New Roman" w:hAnsi="Times New Roman"/>
          <w:sz w:val="24"/>
          <w:szCs w:val="24"/>
          <w:lang w:val="es-PE" w:eastAsia="es-PE"/>
        </w:rPr>
        <w:t xml:space="preserve">Gerentes comerciales </w:t>
      </w:r>
    </w:p>
    <w:p w14:paraId="1BDC76C2" w14:textId="77777777" w:rsidR="00CC0EB4" w:rsidRPr="00CC0EB4" w:rsidRDefault="00CC0EB4" w:rsidP="00CC0EB4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  <w:lang w:val="es-PE" w:eastAsia="es-PE"/>
        </w:rPr>
      </w:pPr>
      <w:r w:rsidRPr="00CC0EB4">
        <w:rPr>
          <w:rFonts w:ascii="Times New Roman" w:eastAsia="Times New Roman" w:hAnsi="Times New Roman"/>
          <w:sz w:val="24"/>
          <w:szCs w:val="24"/>
          <w:lang w:val="es-PE" w:eastAsia="es-PE"/>
        </w:rPr>
        <w:t xml:space="preserve">Supervisores de ventas </w:t>
      </w:r>
    </w:p>
    <w:p w14:paraId="73C4A3F3" w14:textId="77777777" w:rsidR="00CC0EB4" w:rsidRPr="00CC0EB4" w:rsidRDefault="00CC0EB4" w:rsidP="00CC0EB4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  <w:lang w:val="es-PE" w:eastAsia="es-PE"/>
        </w:rPr>
      </w:pPr>
      <w:r w:rsidRPr="00CC0EB4">
        <w:rPr>
          <w:rFonts w:ascii="Times New Roman" w:eastAsia="Times New Roman" w:hAnsi="Times New Roman"/>
          <w:sz w:val="24"/>
          <w:szCs w:val="24"/>
          <w:lang w:val="es-PE" w:eastAsia="es-PE"/>
        </w:rPr>
        <w:t xml:space="preserve">Equipos de marketing </w:t>
      </w:r>
    </w:p>
    <w:p w14:paraId="59D29950" w14:textId="77777777" w:rsidR="00CC0EB4" w:rsidRPr="00CC0EB4" w:rsidRDefault="00CC0EB4" w:rsidP="00CC0EB4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  <w:lang w:val="es-PE" w:eastAsia="es-PE"/>
        </w:rPr>
      </w:pPr>
      <w:r w:rsidRPr="00CC0EB4">
        <w:rPr>
          <w:rFonts w:ascii="Times New Roman" w:eastAsia="Times New Roman" w:hAnsi="Times New Roman"/>
          <w:sz w:val="24"/>
          <w:szCs w:val="24"/>
          <w:lang w:val="es-PE" w:eastAsia="es-PE"/>
        </w:rPr>
        <w:t xml:space="preserve">Emprendedores </w:t>
      </w:r>
    </w:p>
    <w:p w14:paraId="7F506B99" w14:textId="77777777" w:rsidR="00CC0EB4" w:rsidRPr="00CC0EB4" w:rsidRDefault="00CC0EB4" w:rsidP="00CC0EB4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  <w:lang w:val="es-PE" w:eastAsia="es-PE"/>
        </w:rPr>
      </w:pPr>
      <w:r w:rsidRPr="00CC0EB4">
        <w:rPr>
          <w:rFonts w:ascii="Times New Roman" w:eastAsia="Times New Roman" w:hAnsi="Times New Roman"/>
          <w:sz w:val="24"/>
          <w:szCs w:val="24"/>
          <w:lang w:val="es-PE" w:eastAsia="es-PE"/>
        </w:rPr>
        <w:t xml:space="preserve">Consultores empresariales </w:t>
      </w:r>
    </w:p>
    <w:p w14:paraId="4B3CCF1B" w14:textId="77777777" w:rsidR="00CC0EB4" w:rsidRPr="00CC0EB4" w:rsidRDefault="00CC0EB4" w:rsidP="00CC0EB4">
      <w:pPr>
        <w:spacing w:after="0" w:line="240" w:lineRule="auto"/>
        <w:rPr>
          <w:rFonts w:ascii="Times New Roman" w:eastAsia="Times New Roman" w:hAnsi="Times New Roman"/>
          <w:sz w:val="24"/>
          <w:szCs w:val="24"/>
          <w:lang w:val="es-PE" w:eastAsia="es-PE"/>
        </w:rPr>
      </w:pPr>
      <w:r w:rsidRPr="00CC0EB4">
        <w:rPr>
          <w:rFonts w:ascii="Times New Roman" w:eastAsia="Times New Roman" w:hAnsi="Times New Roman"/>
          <w:sz w:val="24"/>
          <w:szCs w:val="24"/>
          <w:lang w:val="es-PE" w:eastAsia="es-PE"/>
        </w:rPr>
        <w:pict w14:anchorId="308D9279">
          <v:rect id="_x0000_i1040" style="width:0;height:1.5pt" o:hralign="center" o:hrstd="t" o:hr="t" fillcolor="#a0a0a0" stroked="f"/>
        </w:pict>
      </w:r>
    </w:p>
    <w:p w14:paraId="76E228D4" w14:textId="77777777" w:rsidR="00CC0EB4" w:rsidRPr="00CC0EB4" w:rsidRDefault="00CC0EB4" w:rsidP="00CC0EB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/>
          <w:b/>
          <w:bCs/>
          <w:kern w:val="36"/>
          <w:sz w:val="48"/>
          <w:szCs w:val="48"/>
          <w:lang w:val="es-PE" w:eastAsia="es-PE"/>
        </w:rPr>
      </w:pPr>
      <w:r w:rsidRPr="00CC0EB4">
        <w:rPr>
          <w:rFonts w:ascii="Times New Roman" w:eastAsia="Times New Roman" w:hAnsi="Times New Roman"/>
          <w:b/>
          <w:bCs/>
          <w:kern w:val="36"/>
          <w:sz w:val="48"/>
          <w:szCs w:val="48"/>
          <w:lang w:val="es-PE" w:eastAsia="es-PE"/>
        </w:rPr>
        <w:t>IX. RESULTADOS O BENEFICIOS</w:t>
      </w:r>
    </w:p>
    <w:p w14:paraId="5D454E0A" w14:textId="77777777" w:rsidR="00CC0EB4" w:rsidRPr="00CC0EB4" w:rsidRDefault="00CC0EB4" w:rsidP="00CC0EB4">
      <w:p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  <w:lang w:val="es-PE" w:eastAsia="es-PE"/>
        </w:rPr>
      </w:pPr>
      <w:r w:rsidRPr="00CC0EB4">
        <w:rPr>
          <w:rFonts w:ascii="Times New Roman" w:eastAsia="Times New Roman" w:hAnsi="Times New Roman"/>
          <w:sz w:val="24"/>
          <w:szCs w:val="24"/>
          <w:lang w:val="es-PE" w:eastAsia="es-PE"/>
        </w:rPr>
        <w:t>El uso del sistema permite:</w:t>
      </w:r>
    </w:p>
    <w:p w14:paraId="46CFCDBE" w14:textId="77777777" w:rsidR="00CC0EB4" w:rsidRPr="00CC0EB4" w:rsidRDefault="00CC0EB4" w:rsidP="00CC0EB4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  <w:lang w:val="es-PE" w:eastAsia="es-PE"/>
        </w:rPr>
      </w:pPr>
      <w:r w:rsidRPr="00CC0EB4">
        <w:rPr>
          <w:rFonts w:ascii="Times New Roman" w:eastAsia="Times New Roman" w:hAnsi="Times New Roman"/>
          <w:sz w:val="24"/>
          <w:szCs w:val="24"/>
          <w:lang w:val="es-PE" w:eastAsia="es-PE"/>
        </w:rPr>
        <w:t xml:space="preserve">Mejorar el control del rendimiento comercial </w:t>
      </w:r>
    </w:p>
    <w:p w14:paraId="2D14D262" w14:textId="77777777" w:rsidR="00CC0EB4" w:rsidRPr="00CC0EB4" w:rsidRDefault="00CC0EB4" w:rsidP="00CC0EB4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  <w:lang w:val="es-PE" w:eastAsia="es-PE"/>
        </w:rPr>
      </w:pPr>
      <w:r w:rsidRPr="00CC0EB4">
        <w:rPr>
          <w:rFonts w:ascii="Times New Roman" w:eastAsia="Times New Roman" w:hAnsi="Times New Roman"/>
          <w:sz w:val="24"/>
          <w:szCs w:val="24"/>
          <w:lang w:val="es-PE" w:eastAsia="es-PE"/>
        </w:rPr>
        <w:t xml:space="preserve">Incrementar la productividad empresarial </w:t>
      </w:r>
    </w:p>
    <w:p w14:paraId="12D7C3B5" w14:textId="77777777" w:rsidR="00CC0EB4" w:rsidRPr="00CC0EB4" w:rsidRDefault="00CC0EB4" w:rsidP="00CC0EB4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  <w:lang w:val="es-PE" w:eastAsia="es-PE"/>
        </w:rPr>
      </w:pPr>
      <w:r w:rsidRPr="00CC0EB4">
        <w:rPr>
          <w:rFonts w:ascii="Times New Roman" w:eastAsia="Times New Roman" w:hAnsi="Times New Roman"/>
          <w:sz w:val="24"/>
          <w:szCs w:val="24"/>
          <w:lang w:val="es-PE" w:eastAsia="es-PE"/>
        </w:rPr>
        <w:t xml:space="preserve">Optimizar el seguimiento de metas </w:t>
      </w:r>
    </w:p>
    <w:p w14:paraId="7A7BC2E1" w14:textId="77777777" w:rsidR="00CC0EB4" w:rsidRPr="00CC0EB4" w:rsidRDefault="00CC0EB4" w:rsidP="00CC0EB4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  <w:lang w:val="es-PE" w:eastAsia="es-PE"/>
        </w:rPr>
      </w:pPr>
      <w:r w:rsidRPr="00CC0EB4">
        <w:rPr>
          <w:rFonts w:ascii="Times New Roman" w:eastAsia="Times New Roman" w:hAnsi="Times New Roman"/>
          <w:sz w:val="24"/>
          <w:szCs w:val="24"/>
          <w:lang w:val="es-PE" w:eastAsia="es-PE"/>
        </w:rPr>
        <w:t xml:space="preserve">Fortalecer la toma de decisiones estratégicas </w:t>
      </w:r>
    </w:p>
    <w:p w14:paraId="78F0208E" w14:textId="77777777" w:rsidR="00CC0EB4" w:rsidRPr="00CC0EB4" w:rsidRDefault="00CC0EB4" w:rsidP="00CC0EB4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  <w:lang w:val="es-PE" w:eastAsia="es-PE"/>
        </w:rPr>
      </w:pPr>
      <w:r w:rsidRPr="00CC0EB4">
        <w:rPr>
          <w:rFonts w:ascii="Times New Roman" w:eastAsia="Times New Roman" w:hAnsi="Times New Roman"/>
          <w:sz w:val="24"/>
          <w:szCs w:val="24"/>
          <w:lang w:val="es-PE" w:eastAsia="es-PE"/>
        </w:rPr>
        <w:t xml:space="preserve">Mejorar la gestión de clientes </w:t>
      </w:r>
    </w:p>
    <w:p w14:paraId="2F1DDA4D" w14:textId="77777777" w:rsidR="00CC0EB4" w:rsidRPr="00CC0EB4" w:rsidRDefault="00CC0EB4" w:rsidP="00CC0EB4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  <w:lang w:val="es-PE" w:eastAsia="es-PE"/>
        </w:rPr>
      </w:pPr>
      <w:r w:rsidRPr="00CC0EB4">
        <w:rPr>
          <w:rFonts w:ascii="Times New Roman" w:eastAsia="Times New Roman" w:hAnsi="Times New Roman"/>
          <w:sz w:val="24"/>
          <w:szCs w:val="24"/>
          <w:lang w:val="es-PE" w:eastAsia="es-PE"/>
        </w:rPr>
        <w:t xml:space="preserve">Automatizar indicadores comerciales </w:t>
      </w:r>
    </w:p>
    <w:p w14:paraId="274C9969" w14:textId="77777777" w:rsidR="00CC0EB4" w:rsidRPr="00CC0EB4" w:rsidRDefault="00CC0EB4" w:rsidP="00CC0EB4">
      <w:pPr>
        <w:spacing w:after="0" w:line="240" w:lineRule="auto"/>
        <w:rPr>
          <w:rFonts w:ascii="Times New Roman" w:eastAsia="Times New Roman" w:hAnsi="Times New Roman"/>
          <w:sz w:val="24"/>
          <w:szCs w:val="24"/>
          <w:lang w:val="es-PE" w:eastAsia="es-PE"/>
        </w:rPr>
      </w:pPr>
      <w:r w:rsidRPr="00CC0EB4">
        <w:rPr>
          <w:rFonts w:ascii="Times New Roman" w:eastAsia="Times New Roman" w:hAnsi="Times New Roman"/>
          <w:sz w:val="24"/>
          <w:szCs w:val="24"/>
          <w:lang w:val="es-PE" w:eastAsia="es-PE"/>
        </w:rPr>
        <w:pict w14:anchorId="4238E9EC">
          <v:rect id="_x0000_i1041" style="width:0;height:1.5pt" o:hralign="center" o:hrstd="t" o:hr="t" fillcolor="#a0a0a0" stroked="f"/>
        </w:pict>
      </w:r>
    </w:p>
    <w:p w14:paraId="40A61807" w14:textId="77777777" w:rsidR="00CC0EB4" w:rsidRPr="00CC0EB4" w:rsidRDefault="00CC0EB4" w:rsidP="00CC0EB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/>
          <w:b/>
          <w:bCs/>
          <w:kern w:val="36"/>
          <w:sz w:val="48"/>
          <w:szCs w:val="48"/>
          <w:lang w:val="es-PE" w:eastAsia="es-PE"/>
        </w:rPr>
      </w:pPr>
      <w:r w:rsidRPr="00CC0EB4">
        <w:rPr>
          <w:rFonts w:ascii="Times New Roman" w:eastAsia="Times New Roman" w:hAnsi="Times New Roman"/>
          <w:b/>
          <w:bCs/>
          <w:kern w:val="36"/>
          <w:sz w:val="48"/>
          <w:szCs w:val="48"/>
          <w:lang w:val="es-PE" w:eastAsia="es-PE"/>
        </w:rPr>
        <w:t>X. FORMA DE IMPLEMENTACIÓN</w:t>
      </w:r>
    </w:p>
    <w:p w14:paraId="3EF497F0" w14:textId="77777777" w:rsidR="00CC0EB4" w:rsidRPr="00CC0EB4" w:rsidRDefault="00CC0EB4" w:rsidP="00CC0EB4">
      <w:p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  <w:lang w:val="es-PE" w:eastAsia="es-PE"/>
        </w:rPr>
      </w:pPr>
      <w:r w:rsidRPr="00CC0EB4">
        <w:rPr>
          <w:rFonts w:ascii="Times New Roman" w:eastAsia="Times New Roman" w:hAnsi="Times New Roman"/>
          <w:sz w:val="24"/>
          <w:szCs w:val="24"/>
          <w:lang w:val="es-PE" w:eastAsia="es-PE"/>
        </w:rPr>
        <w:t>El sistema podrá implementarse como:</w:t>
      </w:r>
    </w:p>
    <w:p w14:paraId="4875B265" w14:textId="77777777" w:rsidR="00CC0EB4" w:rsidRPr="00CC0EB4" w:rsidRDefault="00CC0EB4" w:rsidP="00CC0EB4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  <w:lang w:val="es-PE" w:eastAsia="es-PE"/>
        </w:rPr>
      </w:pPr>
      <w:r w:rsidRPr="00CC0EB4">
        <w:rPr>
          <w:rFonts w:ascii="Times New Roman" w:eastAsia="Times New Roman" w:hAnsi="Times New Roman"/>
          <w:sz w:val="24"/>
          <w:szCs w:val="24"/>
          <w:lang w:val="es-PE" w:eastAsia="es-PE"/>
        </w:rPr>
        <w:t xml:space="preserve">Aplicación web </w:t>
      </w:r>
    </w:p>
    <w:p w14:paraId="6649AF38" w14:textId="77777777" w:rsidR="00CC0EB4" w:rsidRPr="00CC0EB4" w:rsidRDefault="00CC0EB4" w:rsidP="00CC0EB4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  <w:lang w:val="es-PE" w:eastAsia="es-PE"/>
        </w:rPr>
      </w:pPr>
      <w:r w:rsidRPr="00CC0EB4">
        <w:rPr>
          <w:rFonts w:ascii="Times New Roman" w:eastAsia="Times New Roman" w:hAnsi="Times New Roman"/>
          <w:sz w:val="24"/>
          <w:szCs w:val="24"/>
          <w:lang w:val="es-PE" w:eastAsia="es-PE"/>
        </w:rPr>
        <w:t xml:space="preserve">Aplicación móvil </w:t>
      </w:r>
    </w:p>
    <w:p w14:paraId="33D3F214" w14:textId="77777777" w:rsidR="00CC0EB4" w:rsidRPr="00CC0EB4" w:rsidRDefault="00CC0EB4" w:rsidP="00CC0EB4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  <w:lang w:val="es-PE" w:eastAsia="es-PE"/>
        </w:rPr>
      </w:pPr>
      <w:r w:rsidRPr="00CC0EB4">
        <w:rPr>
          <w:rFonts w:ascii="Times New Roman" w:eastAsia="Times New Roman" w:hAnsi="Times New Roman"/>
          <w:sz w:val="24"/>
          <w:szCs w:val="24"/>
          <w:lang w:val="es-PE" w:eastAsia="es-PE"/>
        </w:rPr>
        <w:t xml:space="preserve">Plataforma híbrida empresarial </w:t>
      </w:r>
    </w:p>
    <w:p w14:paraId="321F92D1" w14:textId="77777777" w:rsidR="003B5728" w:rsidRDefault="003B5728"/>
    <w:sectPr w:rsidR="003B5728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1C5285"/>
    <w:multiLevelType w:val="multilevel"/>
    <w:tmpl w:val="DDEAF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D50972"/>
    <w:multiLevelType w:val="multilevel"/>
    <w:tmpl w:val="9F228226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680" w:hanging="1800"/>
      </w:pPr>
      <w:rPr>
        <w:rFonts w:hint="default"/>
      </w:rPr>
    </w:lvl>
  </w:abstractNum>
  <w:abstractNum w:abstractNumId="2" w15:restartNumberingAfterBreak="0">
    <w:nsid w:val="1FAC3417"/>
    <w:multiLevelType w:val="multilevel"/>
    <w:tmpl w:val="2C1C8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68C0B5A"/>
    <w:multiLevelType w:val="hybridMultilevel"/>
    <w:tmpl w:val="90163BC4"/>
    <w:lvl w:ilvl="0" w:tplc="51D4A5F6">
      <w:start w:val="5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860266A"/>
    <w:multiLevelType w:val="multilevel"/>
    <w:tmpl w:val="DE60A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05C6768"/>
    <w:multiLevelType w:val="multilevel"/>
    <w:tmpl w:val="95627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AF3309A"/>
    <w:multiLevelType w:val="multilevel"/>
    <w:tmpl w:val="97B693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57B4D0F"/>
    <w:multiLevelType w:val="multilevel"/>
    <w:tmpl w:val="1C6E1F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60F648D"/>
    <w:multiLevelType w:val="multilevel"/>
    <w:tmpl w:val="5F0CE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B443489"/>
    <w:multiLevelType w:val="multilevel"/>
    <w:tmpl w:val="5502BB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D05091C"/>
    <w:multiLevelType w:val="multilevel"/>
    <w:tmpl w:val="70D63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1317E76"/>
    <w:multiLevelType w:val="multilevel"/>
    <w:tmpl w:val="7FE86E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72901DD"/>
    <w:multiLevelType w:val="multilevel"/>
    <w:tmpl w:val="5E2063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D2F2A5C"/>
    <w:multiLevelType w:val="multilevel"/>
    <w:tmpl w:val="7682C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F340AD2"/>
    <w:multiLevelType w:val="multilevel"/>
    <w:tmpl w:val="758AA3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5" w15:restartNumberingAfterBreak="0">
    <w:nsid w:val="63395896"/>
    <w:multiLevelType w:val="multilevel"/>
    <w:tmpl w:val="715A1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5891165"/>
    <w:multiLevelType w:val="multilevel"/>
    <w:tmpl w:val="EAC05F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6580B5A"/>
    <w:multiLevelType w:val="multilevel"/>
    <w:tmpl w:val="426C8A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7450491"/>
    <w:multiLevelType w:val="multilevel"/>
    <w:tmpl w:val="989035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B4C0E3D"/>
    <w:multiLevelType w:val="multilevel"/>
    <w:tmpl w:val="D3866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7611EBF"/>
    <w:multiLevelType w:val="multilevel"/>
    <w:tmpl w:val="88EEAE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AF26EF5"/>
    <w:multiLevelType w:val="multilevel"/>
    <w:tmpl w:val="06FAE5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C7E301A"/>
    <w:multiLevelType w:val="multilevel"/>
    <w:tmpl w:val="7DC2EB0E"/>
    <w:lvl w:ilvl="0">
      <w:start w:val="1"/>
      <w:numFmt w:val="upperRoman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num w:numId="1">
    <w:abstractNumId w:val="1"/>
  </w:num>
  <w:num w:numId="2">
    <w:abstractNumId w:val="22"/>
  </w:num>
  <w:num w:numId="3">
    <w:abstractNumId w:val="3"/>
  </w:num>
  <w:num w:numId="4">
    <w:abstractNumId w:val="14"/>
  </w:num>
  <w:num w:numId="5">
    <w:abstractNumId w:val="10"/>
  </w:num>
  <w:num w:numId="6">
    <w:abstractNumId w:val="21"/>
  </w:num>
  <w:num w:numId="7">
    <w:abstractNumId w:val="2"/>
  </w:num>
  <w:num w:numId="8">
    <w:abstractNumId w:val="13"/>
  </w:num>
  <w:num w:numId="9">
    <w:abstractNumId w:val="8"/>
  </w:num>
  <w:num w:numId="10">
    <w:abstractNumId w:val="16"/>
  </w:num>
  <w:num w:numId="11">
    <w:abstractNumId w:val="5"/>
  </w:num>
  <w:num w:numId="12">
    <w:abstractNumId w:val="0"/>
  </w:num>
  <w:num w:numId="13">
    <w:abstractNumId w:val="11"/>
  </w:num>
  <w:num w:numId="14">
    <w:abstractNumId w:val="15"/>
  </w:num>
  <w:num w:numId="15">
    <w:abstractNumId w:val="19"/>
  </w:num>
  <w:num w:numId="16">
    <w:abstractNumId w:val="20"/>
  </w:num>
  <w:num w:numId="17">
    <w:abstractNumId w:val="6"/>
  </w:num>
  <w:num w:numId="18">
    <w:abstractNumId w:val="7"/>
  </w:num>
  <w:num w:numId="19">
    <w:abstractNumId w:val="12"/>
  </w:num>
  <w:num w:numId="20">
    <w:abstractNumId w:val="18"/>
  </w:num>
  <w:num w:numId="21">
    <w:abstractNumId w:val="4"/>
  </w:num>
  <w:num w:numId="22">
    <w:abstractNumId w:val="9"/>
  </w:num>
  <w:num w:numId="23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 w:grammar="clean"/>
  <w:defaultTabStop w:val="720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0EB4"/>
    <w:rsid w:val="00160DE8"/>
    <w:rsid w:val="00172A8F"/>
    <w:rsid w:val="001D4587"/>
    <w:rsid w:val="00324981"/>
    <w:rsid w:val="003B5728"/>
    <w:rsid w:val="00400FBE"/>
    <w:rsid w:val="00461A4D"/>
    <w:rsid w:val="004F163D"/>
    <w:rsid w:val="00596C86"/>
    <w:rsid w:val="00797D14"/>
    <w:rsid w:val="008B55ED"/>
    <w:rsid w:val="00AF0A90"/>
    <w:rsid w:val="00B15013"/>
    <w:rsid w:val="00B6730E"/>
    <w:rsid w:val="00CC0EB4"/>
    <w:rsid w:val="00CC68C6"/>
    <w:rsid w:val="00CD7A43"/>
    <w:rsid w:val="00D45FD8"/>
    <w:rsid w:val="00F004FB"/>
    <w:rsid w:val="00F977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737A27"/>
  <w15:chartTrackingRefBased/>
  <w15:docId w15:val="{BB8F1325-F068-46A8-BFB1-74068743F3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="Calibr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004FB"/>
    <w:pPr>
      <w:spacing w:after="200" w:line="276" w:lineRule="auto"/>
    </w:pPr>
    <w:rPr>
      <w:rFonts w:ascii="Calibri" w:hAnsi="Calibri" w:cs="Times New Roman"/>
      <w:lang w:val="es-419"/>
    </w:rPr>
  </w:style>
  <w:style w:type="paragraph" w:styleId="Ttulo1">
    <w:name w:val="heading 1"/>
    <w:basedOn w:val="Normal"/>
    <w:link w:val="Ttulo1Car"/>
    <w:autoRedefine/>
    <w:uiPriority w:val="9"/>
    <w:qFormat/>
    <w:rsid w:val="008B55ED"/>
    <w:pPr>
      <w:widowControl w:val="0"/>
      <w:autoSpaceDE w:val="0"/>
      <w:autoSpaceDN w:val="0"/>
      <w:spacing w:after="0" w:line="240" w:lineRule="auto"/>
      <w:outlineLvl w:val="0"/>
    </w:pPr>
    <w:rPr>
      <w:rFonts w:ascii="Times New Roman" w:eastAsia="Times New Roman" w:hAnsi="Times New Roman"/>
      <w:b/>
      <w:bCs/>
      <w:sz w:val="24"/>
      <w:szCs w:val="24"/>
      <w:lang w:val="es-ES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8B55ED"/>
    <w:pPr>
      <w:keepNext/>
      <w:keepLines/>
      <w:spacing w:before="40" w:after="0" w:line="259" w:lineRule="auto"/>
      <w:outlineLvl w:val="1"/>
    </w:pPr>
    <w:rPr>
      <w:rFonts w:ascii="Times New Roman" w:eastAsiaTheme="majorEastAsia" w:hAnsi="Times New Roman" w:cstheme="majorBidi"/>
      <w:b/>
      <w:sz w:val="24"/>
      <w:szCs w:val="26"/>
      <w:lang w:val="en-US"/>
    </w:rPr>
  </w:style>
  <w:style w:type="paragraph" w:styleId="Ttulo3">
    <w:name w:val="heading 3"/>
    <w:basedOn w:val="Normal"/>
    <w:next w:val="Normal"/>
    <w:link w:val="Ttulo3Car"/>
    <w:autoRedefine/>
    <w:uiPriority w:val="9"/>
    <w:unhideWhenUsed/>
    <w:qFormat/>
    <w:rsid w:val="00F004FB"/>
    <w:pPr>
      <w:keepNext/>
      <w:spacing w:before="240" w:after="240" w:line="480" w:lineRule="auto"/>
      <w:jc w:val="both"/>
      <w:outlineLvl w:val="2"/>
    </w:pPr>
    <w:rPr>
      <w:rFonts w:ascii="Times New Roman" w:eastAsia="Times New Roman" w:hAnsi="Times New Roman" w:cstheme="minorBidi"/>
      <w:bCs/>
      <w:noProof/>
      <w:sz w:val="24"/>
      <w:szCs w:val="24"/>
      <w:lang w:val="en-US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797D14"/>
    <w:pPr>
      <w:keepNext/>
      <w:keepLines/>
      <w:spacing w:before="40" w:after="0"/>
      <w:outlineLvl w:val="3"/>
    </w:pPr>
    <w:rPr>
      <w:rFonts w:ascii="Times New Roman" w:eastAsiaTheme="majorEastAsia" w:hAnsi="Times New Roman" w:cstheme="majorBidi"/>
      <w:iCs/>
      <w:sz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B55ED"/>
    <w:rPr>
      <w:rFonts w:ascii="Times New Roman" w:eastAsia="Times New Roman" w:hAnsi="Times New Roman" w:cs="Times New Roman"/>
      <w:b/>
      <w:bCs/>
      <w:sz w:val="24"/>
      <w:szCs w:val="24"/>
      <w:lang w:val="es-ES"/>
    </w:rPr>
  </w:style>
  <w:style w:type="character" w:customStyle="1" w:styleId="Ttulo2Car">
    <w:name w:val="Título 2 Car"/>
    <w:basedOn w:val="Fuentedeprrafopredeter"/>
    <w:link w:val="Ttulo2"/>
    <w:uiPriority w:val="9"/>
    <w:rsid w:val="008B55ED"/>
    <w:rPr>
      <w:rFonts w:ascii="Times New Roman" w:eastAsiaTheme="majorEastAsia" w:hAnsi="Times New Roman" w:cstheme="majorBidi"/>
      <w:b/>
      <w:sz w:val="24"/>
      <w:szCs w:val="26"/>
    </w:rPr>
  </w:style>
  <w:style w:type="character" w:customStyle="1" w:styleId="Ttulo3Car">
    <w:name w:val="Título 3 Car"/>
    <w:link w:val="Ttulo3"/>
    <w:uiPriority w:val="9"/>
    <w:rsid w:val="00F004FB"/>
    <w:rPr>
      <w:rFonts w:ascii="Times New Roman" w:eastAsia="Times New Roman" w:hAnsi="Times New Roman"/>
      <w:bCs/>
      <w:noProof/>
      <w:sz w:val="24"/>
      <w:szCs w:val="24"/>
    </w:rPr>
  </w:style>
  <w:style w:type="character" w:customStyle="1" w:styleId="Ttulo4Car">
    <w:name w:val="Título 4 Car"/>
    <w:basedOn w:val="Fuentedeprrafopredeter"/>
    <w:link w:val="Ttulo4"/>
    <w:uiPriority w:val="9"/>
    <w:rsid w:val="00797D14"/>
    <w:rPr>
      <w:rFonts w:ascii="Times New Roman" w:eastAsiaTheme="majorEastAsia" w:hAnsi="Times New Roman" w:cstheme="majorBidi"/>
      <w:iCs/>
      <w:sz w:val="24"/>
      <w:lang w:val="es-PE"/>
    </w:rPr>
  </w:style>
  <w:style w:type="paragraph" w:styleId="NormalWeb">
    <w:name w:val="Normal (Web)"/>
    <w:basedOn w:val="Normal"/>
    <w:uiPriority w:val="99"/>
    <w:semiHidden/>
    <w:unhideWhenUsed/>
    <w:rsid w:val="00CC0EB4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val="es-PE" w:eastAsia="es-PE"/>
    </w:rPr>
  </w:style>
  <w:style w:type="character" w:customStyle="1" w:styleId="katex-mathml">
    <w:name w:val="katex-mathml"/>
    <w:basedOn w:val="Fuentedeprrafopredeter"/>
    <w:rsid w:val="00CC0EB4"/>
  </w:style>
  <w:style w:type="character" w:customStyle="1" w:styleId="mord">
    <w:name w:val="mord"/>
    <w:basedOn w:val="Fuentedeprrafopredeter"/>
    <w:rsid w:val="00CC0EB4"/>
  </w:style>
  <w:style w:type="character" w:customStyle="1" w:styleId="mspace">
    <w:name w:val="mspace"/>
    <w:basedOn w:val="Fuentedeprrafopredeter"/>
    <w:rsid w:val="00CC0EB4"/>
  </w:style>
  <w:style w:type="character" w:customStyle="1" w:styleId="mrel">
    <w:name w:val="mrel"/>
    <w:basedOn w:val="Fuentedeprrafopredeter"/>
    <w:rsid w:val="00CC0EB4"/>
  </w:style>
  <w:style w:type="character" w:customStyle="1" w:styleId="mtight">
    <w:name w:val="mtight"/>
    <w:basedOn w:val="Fuentedeprrafopredeter"/>
    <w:rsid w:val="00CC0EB4"/>
  </w:style>
  <w:style w:type="character" w:customStyle="1" w:styleId="vlist-s">
    <w:name w:val="vlist-s"/>
    <w:basedOn w:val="Fuentedeprrafopredeter"/>
    <w:rsid w:val="00CC0EB4"/>
  </w:style>
  <w:style w:type="character" w:customStyle="1" w:styleId="mbin">
    <w:name w:val="mbin"/>
    <w:basedOn w:val="Fuentedeprrafopredeter"/>
    <w:rsid w:val="00CC0EB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91803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4007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2945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30605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80463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2653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7877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56562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91617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168245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742</Words>
  <Characters>4087</Characters>
  <Application>Microsoft Office Word</Application>
  <DocSecurity>0</DocSecurity>
  <Lines>34</Lines>
  <Paragraphs>9</Paragraphs>
  <ScaleCrop>false</ScaleCrop>
  <Company/>
  <LinksUpToDate>false</LinksUpToDate>
  <CharactersWithSpaces>4820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GIULIANA</dc:creator>
  <cp:keywords/>
  <dc:description/>
  <cp:lastModifiedBy>giuliana vilma millones orrego de gastelo</cp:lastModifiedBy>
  <cp:revision>1</cp:revision>
  <dcterms:created xsi:type="dcterms:W3CDTF">2026-05-19T15:07:00Z</dcterms:created>
  <dcterms:modified xsi:type="dcterms:W3CDTF">2026-05-19T15:08:00Z</dcterms:modified>
</cp:coreProperties>
</file>