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Группа</w:t>
      </w:r>
      <w:r>
        <w:t xml:space="preserve"> </w:t>
      </w:r>
      <w:r>
        <w:t xml:space="preserve">НПИбд-02-22</w:t>
      </w:r>
    </w:p>
    <w:p>
      <w:pPr>
        <w:pStyle w:val="Author"/>
      </w:pPr>
      <w:r>
        <w:t xml:space="preserve">Стариков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5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bookmarkStart w:id="38" w:name="выполнение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лабораторной работы создали каталог ~/work/study/arch-pc/lab11. В нем создали файл lab11-1.asm и ввели текст из</w:t>
      </w:r>
      <w:r>
        <w:t xml:space="preserve"> </w:t>
      </w:r>
      <w:hyperlink w:anchor="list01">
        <w:r>
          <w:rPr>
            <w:rStyle w:val="Hyperlink"/>
          </w:rPr>
          <w:t xml:space="preserve">Листинга 1</w:t>
        </w:r>
      </w:hyperlink>
      <w:r>
        <w:t xml:space="preserve">. Также создали пустой файл readme.txt и положили в каталог файл in_out.asm, использованный в лабораторной работе №6.</w:t>
      </w:r>
    </w:p>
    <w:p>
      <w:pPr>
        <w:pStyle w:val="BodyText"/>
      </w:pPr>
      <w:bookmarkStart w:id="21" w:name="list01"/>
      <w:r>
        <w:rPr>
          <w:bCs/>
          <w:b/>
        </w:rPr>
        <w:t xml:space="preserve">Листинг 1. Программа записи в файл сообщения.</w:t>
      </w:r>
      <w:bookmarkEnd w:id="21"/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'readme.txt'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    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 для записи в файл: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contents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 Печать сообщения `msg`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 Запись введеной с клавиатуры строки в `contents`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 Открытие существующего файла (`sys_open`)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открываем для записи (2)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--- Запись дескриптора файла в `esi`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 Расчет длины введенной строки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 </w:t>
      </w:r>
      <w:r>
        <w:rPr>
          <w:rStyle w:val="CommentTok"/>
        </w:rPr>
        <w:t xml:space="preserve">; в `eax` запишется количество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rPr>
          <w:rStyle w:val="CommentTok"/>
        </w:rPr>
        <w:t xml:space="preserve">; введенных байтов</w:t>
      </w:r>
      <w:r>
        <w:br/>
      </w:r>
      <w:r>
        <w:rPr>
          <w:rStyle w:val="CommentTok"/>
        </w:rPr>
        <w:t xml:space="preserve">; --- Записываем в файл `contents` (`sys_write`)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--- Закрываем файл (`sys_close`)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Создали исполняемый файл и запустили его (Рис. 1).</w:t>
      </w:r>
    </w:p>
    <w:p>
      <w:pPr>
        <w:pStyle w:val="CaptionedFigure"/>
      </w:pPr>
      <w:bookmarkStart w:id="25" w:name="fig:fig01"/>
      <w:r>
        <w:drawing>
          <wp:inline>
            <wp:extent cx="5334000" cy="1406769"/>
            <wp:effectExtent b="0" l="0" r="0" t="0"/>
            <wp:docPr descr="Рис. 1: Результат запуска файла lab11-1." title="" id="23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11/report/image/image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6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Результат запуска файла lab11-1.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изменили права доступа к исполняемому файлу</w:t>
      </w:r>
      <w:r>
        <w:t xml:space="preserve"> </w:t>
      </w:r>
      <w:r>
        <w:rPr>
          <w:rStyle w:val="VerbatimChar"/>
        </w:rPr>
        <w:t xml:space="preserve">lab11-1</w:t>
      </w:r>
      <w:r>
        <w:t xml:space="preserve">, запретив его выполнение. В результате, при попытке выполнить файл, появляется ошибка, так как отсутствует доступ к его выполнению (Рис. 2).</w:t>
      </w:r>
    </w:p>
    <w:p>
      <w:pPr>
        <w:pStyle w:val="CaptionedFigure"/>
      </w:pPr>
      <w:bookmarkStart w:id="29" w:name="fig:fig02"/>
      <w:r>
        <w:drawing>
          <wp:inline>
            <wp:extent cx="5334000" cy="1184030"/>
            <wp:effectExtent b="0" l="0" r="0" t="0"/>
            <wp:docPr descr="Рис. 2: Изменение параметров доступа к файлу lab11-1." title="" id="27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11/report/image/image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Изменение параметров доступа к файлу lab11-1.</w:t>
      </w:r>
    </w:p>
    <w:p>
      <w:pPr>
        <w:pStyle w:val="BodyText"/>
      </w:pPr>
      <w:r>
        <w:t xml:space="preserve">Теперь добавили права на исполнение к файлу lab11-1.asm, хранящий исходный текст программы. При попытке его выполнить, получаем ошибку, так как система ожидает набор машинных кодов, который может прочитать процессор, но не получает его (Рис. 3).</w:t>
      </w:r>
    </w:p>
    <w:p>
      <w:pPr>
        <w:pStyle w:val="CaptionedFigure"/>
      </w:pPr>
      <w:bookmarkStart w:id="33" w:name="fig:fig03"/>
      <w:r>
        <w:drawing>
          <wp:inline>
            <wp:extent cx="5334000" cy="1144434"/>
            <wp:effectExtent b="0" l="0" r="0" t="0"/>
            <wp:docPr descr="Рис. 3: Попытка запустить файл lab11-1.asm" title="" id="31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11/report/image/image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4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Попытка запустить файл lab11-1.asm</w:t>
      </w:r>
    </w:p>
    <w:p>
      <w:pPr>
        <w:pStyle w:val="BodyText"/>
      </w:pPr>
      <w:r>
        <w:t xml:space="preserve">Затем изменили права доступа к файлу</w:t>
      </w:r>
      <w:r>
        <w:t xml:space="preserve"> </w:t>
      </w:r>
      <w:r>
        <w:rPr>
          <w:rStyle w:val="VerbatimChar"/>
        </w:rPr>
        <w:t xml:space="preserve">readme.txt</w:t>
      </w:r>
      <w:r>
        <w:t xml:space="preserve"> </w:t>
      </w:r>
      <w:r>
        <w:t xml:space="preserve">в соответствии с Вариантом 12:</w:t>
      </w:r>
      <w:r>
        <w:t xml:space="preserve"> </w:t>
      </w:r>
      <w:r>
        <w:rPr>
          <w:rStyle w:val="VerbatimChar"/>
        </w:rPr>
        <w:t xml:space="preserve">--x -wx r-x</w:t>
      </w:r>
      <w:r>
        <w:t xml:space="preserve">, что соответствует набору</w:t>
      </w:r>
      <w:r>
        <w:t xml:space="preserve"> </w:t>
      </w:r>
      <w:r>
        <w:rPr>
          <w:rStyle w:val="VerbatimChar"/>
        </w:rPr>
        <w:t xml:space="preserve">135</w:t>
      </w:r>
      <w:r>
        <w:t xml:space="preserve">. С помощью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проверили корректность предоставленных прав (Рис. 4).</w:t>
      </w:r>
    </w:p>
    <w:p>
      <w:pPr>
        <w:pStyle w:val="CaptionedFigure"/>
      </w:pPr>
      <w:bookmarkStart w:id="37" w:name="fig:fig04"/>
      <w:r>
        <w:drawing>
          <wp:inline>
            <wp:extent cx="5334000" cy="839532"/>
            <wp:effectExtent b="0" l="0" r="0" t="0"/>
            <wp:docPr descr="Рис. 4: Изменение прав доступа к файлу readme.txt" title="" id="35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11/report/image/image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9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Изменение прав доступа к файлу readme.txt</w:t>
      </w:r>
    </w:p>
    <w:bookmarkEnd w:id="38"/>
    <w:bookmarkStart w:id="44" w:name="Xb89792ebb9bd7a9aaf378e3541cc03e24d8420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Создали файл lab11-2.asm (</w:t>
      </w:r>
      <w:hyperlink w:anchor="list02">
        <w:r>
          <w:rPr>
            <w:rStyle w:val="Hyperlink"/>
          </w:rPr>
          <w:t xml:space="preserve">Листинг 2</w:t>
        </w:r>
      </w:hyperlink>
      <w:r>
        <w:t xml:space="preserve">), работающий по следующему алгоритму:</w:t>
      </w:r>
    </w:p>
    <w:p>
      <w:pPr>
        <w:numPr>
          <w:ilvl w:val="0"/>
          <w:numId w:val="1001"/>
        </w:numPr>
        <w:pStyle w:val="Compact"/>
      </w:pPr>
      <w:r>
        <w:t xml:space="preserve">Вывести приглашение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  <w:pStyle w:val="Compact"/>
      </w:pPr>
      <w:r>
        <w:t xml:space="preserve">Создать файл с именем name.txt</w:t>
      </w:r>
    </w:p>
    <w:p>
      <w:pPr>
        <w:numPr>
          <w:ilvl w:val="0"/>
          <w:numId w:val="1001"/>
        </w:numPr>
        <w:pStyle w:val="Compact"/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Дописать в файл строку, введенную с клавиатуры</w:t>
      </w:r>
    </w:p>
    <w:p>
      <w:pPr>
        <w:numPr>
          <w:ilvl w:val="0"/>
          <w:numId w:val="1001"/>
        </w:numPr>
        <w:pStyle w:val="Compact"/>
      </w:pPr>
      <w:r>
        <w:t xml:space="preserve">Закрыть файл</w:t>
      </w:r>
    </w:p>
    <w:p>
      <w:pPr>
        <w:pStyle w:val="FirstParagraph"/>
      </w:pPr>
      <w:bookmarkStart w:id="39" w:name="list02"/>
      <w:r>
        <w:rPr>
          <w:bCs/>
          <w:b/>
        </w:rPr>
        <w:t xml:space="preserve">Листинг 2. Программа записи имени и фамилии в файл.</w:t>
      </w:r>
      <w:bookmarkEnd w:id="39"/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    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фамилию и имя 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NormalTok"/>
        </w:rPr>
        <w:t xml:space="preserve">    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br/>
      </w:r>
      <w:r>
        <w:rPr>
          <w:rStyle w:val="NormalTok"/>
        </w:rPr>
        <w:t xml:space="preserve">    msg2Len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msg2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contents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rPr>
          <w:rStyle w:val="NormalTok"/>
        </w:rPr>
        <w:t xml:space="preserve">    outLine </w:t>
      </w:r>
      <w:r>
        <w:rPr>
          <w:rStyle w:val="DataTypeTok"/>
        </w:rPr>
        <w:t xml:space="preserve">times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msg2Len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; строка out имеет длину msg2Len+255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 Печать сообщения `msg`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 Запись введеной с клавиатуры строки в `contents`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 Объединение двух строк msg2 и contents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outLine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обнуляет флаг направления DF,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;чтобы адреса увеличивались (слева направо)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 movsb </w:t>
      </w:r>
      <w:r>
        <w:rPr>
          <w:rStyle w:val="CommentTok"/>
        </w:rPr>
        <w:t xml:space="preserve">; побайтовое копирование из esi в edi, кол-во раз записано в ecx.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содержит длину строки contents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outLine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msg2Len </w:t>
      </w:r>
      <w:r>
        <w:rPr>
          <w:rStyle w:val="CommentTok"/>
        </w:rPr>
        <w:t xml:space="preserve">; сдвигаем начало копирования на длину msg2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 movsb</w:t>
      </w:r>
      <w:r>
        <w:br/>
      </w:r>
      <w:r>
        <w:rPr>
          <w:rStyle w:val="CommentTok"/>
        </w:rPr>
        <w:t xml:space="preserve">; --- Создание нового файла (`sys_creat`)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0666o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установка прав доступа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;(110 110 110, т.е. без права исполнения)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номер системного вызова `sys_creat`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--- Открытие существующего файла (`sys_open`)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открываем для записи (2)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--- Запись дескриптора файла в `esi`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 Записываем в файл `outLine` (`sys_write`)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outLine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outLine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--- Закрываем файл (`sys_close`)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Запустили программу, ввели имя и фамилию и затем проверили содержимое файла</w:t>
      </w:r>
      <w:r>
        <w:t xml:space="preserve"> </w:t>
      </w:r>
      <w:r>
        <w:rPr>
          <w:rStyle w:val="VerbatimChar"/>
        </w:rPr>
        <w:t xml:space="preserve">name.txt</w:t>
      </w:r>
      <w:r>
        <w:t xml:space="preserve"> </w:t>
      </w:r>
      <w:r>
        <w:t xml:space="preserve">и права доступа к нему (Рис. 5).</w:t>
      </w:r>
    </w:p>
    <w:p>
      <w:pPr>
        <w:pStyle w:val="CaptionedFigure"/>
      </w:pPr>
      <w:bookmarkStart w:id="43" w:name="fig:fig05"/>
      <w:r>
        <w:drawing>
          <wp:inline>
            <wp:extent cx="5334000" cy="1012361"/>
            <wp:effectExtent b="0" l="0" r="0" t="0"/>
            <wp:docPr descr="Рис. 5: Результат работы программы lab11-2." title="" id="41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11/report/image/image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Результат работы программы lab11-2.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получили практические навыки работы с файлами средствами Nasm и изучили особенности прав доступа к файлам.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Стариков Данила Андреевич</dc:creator>
  <dc:language>ru-RU</dc:language>
  <cp:keywords/>
  <dcterms:created xsi:type="dcterms:W3CDTF">2022-12-24T15:12:46Z</dcterms:created>
  <dcterms:modified xsi:type="dcterms:W3CDTF">2022-12-24T15:12:46Z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Группа НПИбд-02-22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