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0847" w14:textId="3265B6F3" w:rsidR="005535F1" w:rsidRDefault="009C6432" w:rsidP="00346407">
      <w:pPr>
        <w:pStyle w:val="Title"/>
        <w:ind w:left="-630"/>
        <w:rPr>
          <w:sz w:val="40"/>
          <w:szCs w:val="40"/>
        </w:rPr>
      </w:pPr>
      <w:r w:rsidRPr="00BF77A6">
        <w:rPr>
          <w:sz w:val="40"/>
          <w:szCs w:val="40"/>
        </w:rPr>
        <w:t>Open Sub Account</w:t>
      </w:r>
      <w:r w:rsidR="007C5CA5" w:rsidRPr="00BF77A6">
        <w:rPr>
          <w:sz w:val="40"/>
          <w:szCs w:val="40"/>
        </w:rPr>
        <w:t xml:space="preserve"> </w:t>
      </w:r>
      <w:r w:rsidR="007C5CA5" w:rsidRPr="00346407">
        <w:rPr>
          <w:sz w:val="40"/>
          <w:szCs w:val="40"/>
        </w:rPr>
        <w:t>Config</w:t>
      </w:r>
      <w:r w:rsidR="00BC4843">
        <w:rPr>
          <w:sz w:val="40"/>
          <w:szCs w:val="40"/>
        </w:rPr>
        <w:t>uration</w:t>
      </w:r>
      <w:r w:rsidR="007C5CA5" w:rsidRPr="00346407">
        <w:rPr>
          <w:sz w:val="40"/>
          <w:szCs w:val="40"/>
        </w:rPr>
        <w:t xml:space="preserve"> Worksheet</w:t>
      </w:r>
    </w:p>
    <w:p w14:paraId="1F6DF8C8" w14:textId="5A4E11F5" w:rsidR="00492982" w:rsidRPr="00F31F3D" w:rsidRDefault="00F31F3D" w:rsidP="00346407">
      <w:pPr>
        <w:pStyle w:val="Title"/>
        <w:ind w:left="-630"/>
        <w:rPr>
          <w:sz w:val="24"/>
          <w:szCs w:val="24"/>
        </w:rPr>
      </w:pPr>
      <w:r>
        <w:rPr>
          <w:sz w:val="24"/>
          <w:szCs w:val="24"/>
        </w:rPr>
        <w:t>Refer</w:t>
      </w:r>
      <w:r w:rsidR="00E11650" w:rsidRPr="00F31F3D">
        <w:rPr>
          <w:sz w:val="24"/>
          <w:szCs w:val="24"/>
        </w:rPr>
        <w:t xml:space="preserve"> to BANNO.NEWSUBCREATE.V1.CONFIG </w:t>
      </w:r>
    </w:p>
    <w:p w14:paraId="660C09B0" w14:textId="19243519" w:rsidR="00A52B94" w:rsidRDefault="005A1969" w:rsidP="005A1969">
      <w:pPr>
        <w:pStyle w:val="Heading1"/>
        <w:ind w:left="-630"/>
      </w:pPr>
      <w:r>
        <w:t xml:space="preserve">Account </w:t>
      </w:r>
      <w:r w:rsidR="00F31F3D">
        <w:t>E</w:t>
      </w:r>
      <w:r>
        <w:t>xclusions</w:t>
      </w:r>
    </w:p>
    <w:p w14:paraId="16A66F5A" w14:textId="006EE1F7" w:rsidR="005A1969" w:rsidRPr="005A1969" w:rsidRDefault="005A1969" w:rsidP="005A1969">
      <w:pPr>
        <w:ind w:left="-630"/>
      </w:pPr>
      <w:r>
        <w:t>Account level warnings or account types which disqualify the member from opening a new share through this program.</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BF6F3B" w14:paraId="48204456" w14:textId="77777777" w:rsidTr="001C7804">
        <w:tc>
          <w:tcPr>
            <w:tcW w:w="1979" w:type="dxa"/>
            <w:vAlign w:val="center"/>
          </w:tcPr>
          <w:p w14:paraId="407E258C" w14:textId="64389552" w:rsidR="00BF6F3B" w:rsidRPr="00800CD1" w:rsidRDefault="00B243FC">
            <w:pPr>
              <w:rPr>
                <w:b/>
                <w:bCs/>
              </w:rPr>
            </w:pPr>
            <w:r w:rsidRPr="00800CD1">
              <w:rPr>
                <w:b/>
                <w:bCs/>
              </w:rPr>
              <w:t>Parameter Name</w:t>
            </w:r>
          </w:p>
        </w:tc>
        <w:tc>
          <w:tcPr>
            <w:tcW w:w="4051" w:type="dxa"/>
            <w:vAlign w:val="center"/>
          </w:tcPr>
          <w:p w14:paraId="4273415A" w14:textId="77E58CFE" w:rsidR="00BF6F3B" w:rsidRPr="00800CD1" w:rsidRDefault="00B243FC">
            <w:pPr>
              <w:rPr>
                <w:b/>
                <w:bCs/>
              </w:rPr>
            </w:pPr>
            <w:r w:rsidRPr="00800CD1">
              <w:rPr>
                <w:b/>
                <w:bCs/>
              </w:rPr>
              <w:t>Parameter Description</w:t>
            </w:r>
          </w:p>
        </w:tc>
        <w:tc>
          <w:tcPr>
            <w:tcW w:w="2070" w:type="dxa"/>
            <w:vAlign w:val="center"/>
          </w:tcPr>
          <w:p w14:paraId="5A9EFD33" w14:textId="7E5671A8" w:rsidR="00BF6F3B" w:rsidRPr="00800CD1" w:rsidRDefault="00B243FC" w:rsidP="00B243FC">
            <w:pPr>
              <w:jc w:val="center"/>
              <w:rPr>
                <w:b/>
                <w:bCs/>
              </w:rPr>
            </w:pPr>
            <w:r w:rsidRPr="00800CD1">
              <w:rPr>
                <w:b/>
                <w:bCs/>
              </w:rPr>
              <w:t>Default Value</w:t>
            </w:r>
          </w:p>
        </w:tc>
        <w:tc>
          <w:tcPr>
            <w:tcW w:w="2430" w:type="dxa"/>
            <w:vAlign w:val="center"/>
          </w:tcPr>
          <w:p w14:paraId="20646FC3" w14:textId="4F6D1CDE" w:rsidR="00BF6F3B" w:rsidRPr="00800CD1" w:rsidRDefault="00B243FC" w:rsidP="00B243FC">
            <w:pPr>
              <w:jc w:val="center"/>
              <w:rPr>
                <w:b/>
                <w:bCs/>
              </w:rPr>
            </w:pPr>
            <w:r w:rsidRPr="00800CD1">
              <w:rPr>
                <w:b/>
                <w:bCs/>
              </w:rPr>
              <w:t xml:space="preserve">CU </w:t>
            </w:r>
            <w:r w:rsidR="007D31E6">
              <w:rPr>
                <w:b/>
                <w:bCs/>
              </w:rPr>
              <w:t>Response</w:t>
            </w:r>
          </w:p>
        </w:tc>
      </w:tr>
      <w:tr w:rsidR="003D39DD" w14:paraId="5E8A7198" w14:textId="77777777" w:rsidTr="001C7804">
        <w:tc>
          <w:tcPr>
            <w:tcW w:w="1979" w:type="dxa"/>
          </w:tcPr>
          <w:p w14:paraId="18EA6F6F" w14:textId="02CDA467" w:rsidR="003D39DD" w:rsidRDefault="00E37122" w:rsidP="003D39DD">
            <w:r w:rsidRPr="00562579">
              <w:t xml:space="preserve">Account </w:t>
            </w:r>
            <w:r w:rsidR="00F31F3D">
              <w:t>W</w:t>
            </w:r>
            <w:r w:rsidRPr="00562579">
              <w:t xml:space="preserve">arnings to </w:t>
            </w:r>
            <w:r w:rsidR="00F31F3D">
              <w:t>E</w:t>
            </w:r>
            <w:r w:rsidRPr="00562579">
              <w:t>xclude:</w:t>
            </w:r>
          </w:p>
        </w:tc>
        <w:tc>
          <w:tcPr>
            <w:tcW w:w="4051" w:type="dxa"/>
          </w:tcPr>
          <w:p w14:paraId="7AA8E7B5" w14:textId="12444A41" w:rsidR="003D39DD" w:rsidRDefault="00E37122" w:rsidP="003D39DD">
            <w:r w:rsidRPr="00E37122">
              <w:t xml:space="preserve">Enter a list containing only numeric values along with commas or dashes. Any account </w:t>
            </w:r>
            <w:r w:rsidR="00F961A3">
              <w:t>with</w:t>
            </w:r>
            <w:r w:rsidRPr="00E37122">
              <w:t xml:space="preserve"> one of the warning codes in the list will not be allowed to open shares using this functionality.</w:t>
            </w:r>
            <w:r w:rsidR="00F97DE1">
              <w:t xml:space="preserve"> </w:t>
            </w:r>
          </w:p>
          <w:p w14:paraId="04E35106" w14:textId="77777777" w:rsidR="00670F8E" w:rsidRDefault="00670F8E" w:rsidP="003D39DD"/>
          <w:p w14:paraId="4C3BBF20" w14:textId="77777777" w:rsidR="00F97DE1" w:rsidRDefault="00F97DE1" w:rsidP="003D39DD">
            <w:r w:rsidRPr="00F97DE1">
              <w:rPr>
                <w:b/>
                <w:bCs/>
              </w:rPr>
              <w:t>Valid Values:</w:t>
            </w:r>
            <w:r>
              <w:t xml:space="preserve"> 0-999 or Blank</w:t>
            </w:r>
          </w:p>
          <w:p w14:paraId="74C1C725" w14:textId="10DA65B6" w:rsidR="00F97DE1" w:rsidRDefault="00F97DE1" w:rsidP="003D39DD">
            <w:r>
              <w:t>Blank = nothing to exclude</w:t>
            </w:r>
          </w:p>
        </w:tc>
        <w:tc>
          <w:tcPr>
            <w:tcW w:w="2070" w:type="dxa"/>
            <w:vAlign w:val="center"/>
          </w:tcPr>
          <w:p w14:paraId="4901BDC4" w14:textId="3F450BEA" w:rsidR="003D39DD" w:rsidRDefault="00F97DE1" w:rsidP="003D39DD">
            <w:pPr>
              <w:jc w:val="center"/>
            </w:pPr>
            <w:r>
              <w:t>Blank</w:t>
            </w:r>
          </w:p>
        </w:tc>
        <w:tc>
          <w:tcPr>
            <w:tcW w:w="2430" w:type="dxa"/>
            <w:vAlign w:val="center"/>
          </w:tcPr>
          <w:p w14:paraId="62D9F49F" w14:textId="77777777" w:rsidR="003D39DD" w:rsidRDefault="003D39DD" w:rsidP="003D39DD">
            <w:pPr>
              <w:jc w:val="center"/>
            </w:pPr>
          </w:p>
        </w:tc>
      </w:tr>
      <w:tr w:rsidR="003D39DD" w14:paraId="4CBBA5C7" w14:textId="77777777" w:rsidTr="001C7804">
        <w:tc>
          <w:tcPr>
            <w:tcW w:w="1979" w:type="dxa"/>
          </w:tcPr>
          <w:p w14:paraId="0034BB66" w14:textId="539B7DBF" w:rsidR="003D39DD" w:rsidRDefault="00E37122" w:rsidP="003D39DD">
            <w:r w:rsidRPr="00562579">
              <w:t xml:space="preserve">Account </w:t>
            </w:r>
            <w:r w:rsidR="00F31F3D">
              <w:t>T</w:t>
            </w:r>
            <w:r w:rsidRPr="00562579">
              <w:t xml:space="preserve">ypes to </w:t>
            </w:r>
            <w:r w:rsidR="00F31F3D">
              <w:t>E</w:t>
            </w:r>
            <w:r w:rsidRPr="00562579">
              <w:t>xclude</w:t>
            </w:r>
          </w:p>
        </w:tc>
        <w:tc>
          <w:tcPr>
            <w:tcW w:w="4051" w:type="dxa"/>
          </w:tcPr>
          <w:p w14:paraId="5C569928" w14:textId="77777777" w:rsidR="003D39DD" w:rsidRDefault="00E37122" w:rsidP="003D39DD">
            <w:r w:rsidRPr="00E37122">
              <w:t>Enter a list containing only numeric values along with commas or dashes. Any account that is one of the account types in the list will not be allowed to open shares using this functionality.</w:t>
            </w:r>
          </w:p>
          <w:p w14:paraId="0A44F7F3" w14:textId="77777777" w:rsidR="00670F8E" w:rsidRDefault="00670F8E" w:rsidP="003D39DD"/>
          <w:p w14:paraId="3D135F16" w14:textId="77777777" w:rsidR="00F97DE1" w:rsidRDefault="00F97DE1" w:rsidP="003D39DD">
            <w:r w:rsidRPr="00F97DE1">
              <w:rPr>
                <w:b/>
                <w:bCs/>
              </w:rPr>
              <w:t>Valid Values</w:t>
            </w:r>
            <w:r>
              <w:t>: 0-9999 or Blank</w:t>
            </w:r>
          </w:p>
          <w:p w14:paraId="0205F01B" w14:textId="63DAF1B4" w:rsidR="00F97DE1" w:rsidRDefault="00F97DE1" w:rsidP="003D39DD">
            <w:r>
              <w:t>Blank = nothing to exclude</w:t>
            </w:r>
          </w:p>
        </w:tc>
        <w:tc>
          <w:tcPr>
            <w:tcW w:w="2070" w:type="dxa"/>
            <w:vAlign w:val="center"/>
          </w:tcPr>
          <w:p w14:paraId="38D8EA31" w14:textId="3D996E21" w:rsidR="003D39DD" w:rsidRDefault="00F97DE1" w:rsidP="003D39DD">
            <w:pPr>
              <w:jc w:val="center"/>
            </w:pPr>
            <w:r>
              <w:t>Blank</w:t>
            </w:r>
          </w:p>
        </w:tc>
        <w:tc>
          <w:tcPr>
            <w:tcW w:w="2430" w:type="dxa"/>
            <w:vAlign w:val="center"/>
          </w:tcPr>
          <w:p w14:paraId="749D2C5B" w14:textId="77777777" w:rsidR="003D39DD" w:rsidRDefault="003D39DD" w:rsidP="003D39DD">
            <w:pPr>
              <w:jc w:val="center"/>
            </w:pPr>
          </w:p>
        </w:tc>
      </w:tr>
    </w:tbl>
    <w:p w14:paraId="2D65C83D" w14:textId="5F651879" w:rsidR="005A1969" w:rsidRDefault="005A1969" w:rsidP="005A1969">
      <w:pPr>
        <w:pStyle w:val="Heading1"/>
        <w:ind w:left="-630"/>
      </w:pPr>
      <w:r>
        <w:t>Funding</w:t>
      </w:r>
    </w:p>
    <w:p w14:paraId="4468C781" w14:textId="0722CC13" w:rsidR="005A1969" w:rsidRPr="009C6432" w:rsidRDefault="009C6432" w:rsidP="005A1969">
      <w:pPr>
        <w:ind w:left="-630"/>
        <w:rPr>
          <w:rFonts w:cstheme="minorHAnsi"/>
        </w:rPr>
      </w:pPr>
      <w:r w:rsidRPr="00BF77A6">
        <w:rPr>
          <w:rStyle w:val="cf01"/>
          <w:rFonts w:asciiTheme="minorHAnsi" w:hAnsiTheme="minorHAnsi" w:cstheme="minorHAnsi"/>
          <w:sz w:val="22"/>
        </w:rPr>
        <w:t>Determine if the new account should be funded at the time of opening.</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E37122" w14:paraId="322148F5" w14:textId="77777777" w:rsidTr="001C7804">
        <w:tc>
          <w:tcPr>
            <w:tcW w:w="1979" w:type="dxa"/>
          </w:tcPr>
          <w:p w14:paraId="61667870" w14:textId="5338AB3A" w:rsidR="00E37122" w:rsidRDefault="00E37122" w:rsidP="003D39DD">
            <w:r w:rsidRPr="00E37122">
              <w:t xml:space="preserve">Require </w:t>
            </w:r>
            <w:r w:rsidR="00F31F3D">
              <w:t>F</w:t>
            </w:r>
            <w:r w:rsidRPr="00E37122">
              <w:t>unding</w:t>
            </w:r>
          </w:p>
        </w:tc>
        <w:tc>
          <w:tcPr>
            <w:tcW w:w="4051" w:type="dxa"/>
          </w:tcPr>
          <w:p w14:paraId="3CD2FC2C" w14:textId="12022066" w:rsidR="00E37122" w:rsidRDefault="00485DFE" w:rsidP="003D39DD">
            <w:r>
              <w:t xml:space="preserve">When </w:t>
            </w:r>
            <w:r w:rsidR="009579F4" w:rsidRPr="00E37122">
              <w:t xml:space="preserve">the </w:t>
            </w:r>
            <w:r w:rsidR="009579F4" w:rsidRPr="00E37122">
              <w:rPr>
                <w:b/>
                <w:bCs/>
              </w:rPr>
              <w:t>Require Funding</w:t>
            </w:r>
            <w:r w:rsidR="009579F4" w:rsidRPr="00E37122">
              <w:t xml:space="preserve"> option is</w:t>
            </w:r>
            <w:r w:rsidR="009579F4">
              <w:t xml:space="preserve"> enabled</w:t>
            </w:r>
            <w:r>
              <w:t xml:space="preserve">, </w:t>
            </w:r>
            <w:r w:rsidR="009C6432" w:rsidRPr="00BF77A6">
              <w:rPr>
                <w:rStyle w:val="cf01"/>
                <w:rFonts w:asciiTheme="minorHAnsi" w:hAnsiTheme="minorHAnsi" w:cstheme="minorHAnsi"/>
                <w:sz w:val="22"/>
                <w:szCs w:val="22"/>
              </w:rPr>
              <w:t>the Banno user will be required to fund the new share upon creation, regardless of whether the selected share type has a required minimum balance.</w:t>
            </w:r>
          </w:p>
          <w:p w14:paraId="0D1CA0CF" w14:textId="77777777" w:rsidR="00670F8E" w:rsidRDefault="00670F8E" w:rsidP="003D39DD"/>
          <w:p w14:paraId="33275E45" w14:textId="5BCFAED4" w:rsidR="00F97DE1" w:rsidRDefault="00F97DE1" w:rsidP="003D39DD">
            <w:r w:rsidRPr="00F97DE1">
              <w:rPr>
                <w:b/>
                <w:bCs/>
              </w:rPr>
              <w:t>Valid Options:</w:t>
            </w:r>
            <w:r>
              <w:t xml:space="preserve"> Checked or Unchecked</w:t>
            </w:r>
          </w:p>
        </w:tc>
        <w:tc>
          <w:tcPr>
            <w:tcW w:w="2070" w:type="dxa"/>
            <w:vAlign w:val="center"/>
          </w:tcPr>
          <w:p w14:paraId="08584108" w14:textId="24540CDE" w:rsidR="00E37122" w:rsidRDefault="001C7804" w:rsidP="001C7804">
            <w:pPr>
              <w:jc w:val="center"/>
            </w:pPr>
            <w:r w:rsidRPr="00584B53">
              <w:t xml:space="preserve">Unchecked - </w:t>
            </w:r>
            <w:r w:rsidR="00A50417" w:rsidRPr="00584B53">
              <w:t>No</w:t>
            </w:r>
            <w:r w:rsidRPr="00584B53">
              <w:t xml:space="preserve"> </w:t>
            </w:r>
          </w:p>
        </w:tc>
        <w:tc>
          <w:tcPr>
            <w:tcW w:w="2430" w:type="dxa"/>
            <w:vAlign w:val="center"/>
          </w:tcPr>
          <w:p w14:paraId="3CC379B7" w14:textId="77777777" w:rsidR="00E37122" w:rsidRDefault="00E37122" w:rsidP="003D39DD">
            <w:pPr>
              <w:jc w:val="center"/>
            </w:pPr>
          </w:p>
        </w:tc>
      </w:tr>
      <w:tr w:rsidR="00E37122" w14:paraId="4AE02139" w14:textId="77777777" w:rsidTr="001C7804">
        <w:tc>
          <w:tcPr>
            <w:tcW w:w="1979" w:type="dxa"/>
          </w:tcPr>
          <w:p w14:paraId="2F8D8CDF" w14:textId="7AA131EF" w:rsidR="00E37122" w:rsidRPr="00E37122" w:rsidRDefault="00E37122" w:rsidP="003D39DD">
            <w:r w:rsidRPr="00E37122">
              <w:t xml:space="preserve">Minimum </w:t>
            </w:r>
            <w:r w:rsidR="00F31F3D">
              <w:t>F</w:t>
            </w:r>
            <w:r w:rsidRPr="00E37122">
              <w:t xml:space="preserve">unding </w:t>
            </w:r>
            <w:r w:rsidR="00F31F3D">
              <w:t>A</w:t>
            </w:r>
            <w:r w:rsidRPr="00E37122">
              <w:t>m</w:t>
            </w:r>
            <w:r w:rsidR="00F31F3D">
              <w:t>oun</w:t>
            </w:r>
            <w:r w:rsidRPr="00E37122">
              <w:t>t</w:t>
            </w:r>
          </w:p>
        </w:tc>
        <w:tc>
          <w:tcPr>
            <w:tcW w:w="4051" w:type="dxa"/>
          </w:tcPr>
          <w:p w14:paraId="57033438" w14:textId="07646666" w:rsidR="00E37122" w:rsidRDefault="00C645AC" w:rsidP="003D39DD">
            <w:pPr>
              <w:rPr>
                <w:color w:val="FF0000"/>
              </w:rPr>
            </w:pPr>
            <w:r w:rsidRPr="009C6432">
              <w:t xml:space="preserve">If </w:t>
            </w:r>
            <w:r w:rsidR="008F7719" w:rsidRPr="009C6432">
              <w:t>‘</w:t>
            </w:r>
            <w:r w:rsidRPr="009C6432">
              <w:rPr>
                <w:b/>
                <w:bCs/>
              </w:rPr>
              <w:t>Require funding</w:t>
            </w:r>
            <w:r w:rsidR="008F7719" w:rsidRPr="009C6432">
              <w:rPr>
                <w:b/>
                <w:bCs/>
              </w:rPr>
              <w:t>’</w:t>
            </w:r>
            <w:r w:rsidRPr="009C6432">
              <w:t xml:space="preserve"> is checked,</w:t>
            </w:r>
            <w:r w:rsidR="00BF77A6">
              <w:t xml:space="preserve"> </w:t>
            </w:r>
            <w:r w:rsidR="00BF77A6" w:rsidRPr="00BF77A6">
              <w:t>enter</w:t>
            </w:r>
            <w:r w:rsidRPr="00BF77A6">
              <w:t xml:space="preserve"> a minimum funding amount.  </w:t>
            </w:r>
            <w:r w:rsidR="009C6432" w:rsidRPr="00BF77A6">
              <w:rPr>
                <w:rStyle w:val="cf01"/>
                <w:rFonts w:asciiTheme="minorHAnsi" w:hAnsiTheme="minorHAnsi" w:cstheme="minorHAnsi"/>
                <w:sz w:val="22"/>
                <w:szCs w:val="22"/>
              </w:rPr>
              <w:t>This value will be displayed to the user along with the share type’s minimum balance requirement. If the minimum funding amount entered here is greater than the share type’s minimum balance requirement, it will serve as the minimum opening balance</w:t>
            </w:r>
            <w:r w:rsidR="009C6432" w:rsidRPr="00BF77A6">
              <w:rPr>
                <w:rStyle w:val="cf01"/>
              </w:rPr>
              <w:t>.</w:t>
            </w:r>
            <w:r w:rsidR="009C6432" w:rsidRPr="001C7804">
              <w:rPr>
                <w:color w:val="FF0000"/>
              </w:rPr>
              <w:t xml:space="preserve"> </w:t>
            </w:r>
          </w:p>
          <w:p w14:paraId="458D6F89" w14:textId="77777777" w:rsidR="00670F8E" w:rsidRDefault="00670F8E" w:rsidP="003D39DD">
            <w:pPr>
              <w:rPr>
                <w:color w:val="FF0000"/>
              </w:rPr>
            </w:pPr>
          </w:p>
          <w:p w14:paraId="64620F9E" w14:textId="651478D7" w:rsidR="00F97DE1" w:rsidRPr="00E37122" w:rsidRDefault="00F97DE1" w:rsidP="003D39DD">
            <w:r w:rsidRPr="00166418">
              <w:rPr>
                <w:b/>
                <w:bCs/>
              </w:rPr>
              <w:t>Valid Values:</w:t>
            </w:r>
            <w:r w:rsidRPr="00F97DE1">
              <w:t xml:space="preserve"> 0.01-999,999.00</w:t>
            </w:r>
          </w:p>
        </w:tc>
        <w:tc>
          <w:tcPr>
            <w:tcW w:w="2070" w:type="dxa"/>
            <w:vAlign w:val="center"/>
          </w:tcPr>
          <w:p w14:paraId="20FDFA9D" w14:textId="7DDC5AD3" w:rsidR="00E37122" w:rsidRDefault="00E37122" w:rsidP="003D39DD">
            <w:pPr>
              <w:jc w:val="center"/>
            </w:pPr>
          </w:p>
        </w:tc>
        <w:tc>
          <w:tcPr>
            <w:tcW w:w="2430" w:type="dxa"/>
            <w:vAlign w:val="center"/>
          </w:tcPr>
          <w:p w14:paraId="4A84272F" w14:textId="77777777" w:rsidR="00E37122" w:rsidRDefault="00E37122" w:rsidP="003D39DD">
            <w:pPr>
              <w:jc w:val="center"/>
            </w:pPr>
          </w:p>
        </w:tc>
      </w:tr>
    </w:tbl>
    <w:p w14:paraId="2871CD0C" w14:textId="77777777" w:rsidR="00F77567" w:rsidRDefault="00F77567" w:rsidP="00444199">
      <w:pPr>
        <w:pStyle w:val="Heading1"/>
        <w:ind w:left="-630"/>
      </w:pPr>
    </w:p>
    <w:p w14:paraId="52735395" w14:textId="77777777" w:rsidR="00F77567" w:rsidRDefault="00F77567">
      <w:pPr>
        <w:rPr>
          <w:rFonts w:asciiTheme="majorHAnsi" w:eastAsiaTheme="majorEastAsia" w:hAnsiTheme="majorHAnsi" w:cstheme="majorBidi"/>
          <w:color w:val="2F5496" w:themeColor="accent1" w:themeShade="BF"/>
          <w:sz w:val="32"/>
          <w:szCs w:val="32"/>
        </w:rPr>
      </w:pPr>
      <w:r>
        <w:br w:type="page"/>
      </w:r>
    </w:p>
    <w:p w14:paraId="0E0E79A7" w14:textId="30D40FEA" w:rsidR="005A1969" w:rsidRDefault="005A1969" w:rsidP="00444199">
      <w:pPr>
        <w:pStyle w:val="Heading1"/>
        <w:ind w:left="-630"/>
      </w:pPr>
      <w:r>
        <w:lastRenderedPageBreak/>
        <w:t xml:space="preserve">Name </w:t>
      </w:r>
      <w:r w:rsidR="006F6FDD">
        <w:t>R</w:t>
      </w:r>
      <w:r>
        <w:t>ecords</w:t>
      </w:r>
    </w:p>
    <w:p w14:paraId="0D51CA5A" w14:textId="63394BB0" w:rsidR="00257D3C" w:rsidRPr="009C6432" w:rsidRDefault="005A1969" w:rsidP="005508D4">
      <w:pPr>
        <w:ind w:left="-630"/>
      </w:pPr>
      <w:r w:rsidRPr="009C6432">
        <w:t xml:space="preserve">Determine whether the member should be allowed to </w:t>
      </w:r>
      <w:r w:rsidR="005508D4" w:rsidRPr="009C6432">
        <w:t xml:space="preserve">copy existing name records from elsewhere on the account to the new share or </w:t>
      </w:r>
      <w:r w:rsidRPr="009C6432">
        <w:t xml:space="preserve">create new name records </w:t>
      </w:r>
      <w:r w:rsidR="005508D4" w:rsidRPr="009C6432">
        <w:t>at the account level or under the new share.</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BB5164" w14:paraId="5DF18DB2" w14:textId="77777777" w:rsidTr="00257D3C">
        <w:tc>
          <w:tcPr>
            <w:tcW w:w="1979" w:type="dxa"/>
          </w:tcPr>
          <w:p w14:paraId="70A053B7" w14:textId="442A9E88" w:rsidR="00BB5164" w:rsidRPr="00E37122" w:rsidRDefault="00BB5164" w:rsidP="00BB5164">
            <w:r w:rsidRPr="00E37122">
              <w:t xml:space="preserve">Allow </w:t>
            </w:r>
            <w:r w:rsidR="006F6FDD">
              <w:t>N</w:t>
            </w:r>
            <w:r w:rsidRPr="00E37122">
              <w:t xml:space="preserve">ame </w:t>
            </w:r>
            <w:r w:rsidR="006F6FDD">
              <w:t>R</w:t>
            </w:r>
            <w:r w:rsidRPr="00E37122">
              <w:t xml:space="preserve">ecord </w:t>
            </w:r>
            <w:r w:rsidR="006F6FDD">
              <w:t>A</w:t>
            </w:r>
            <w:r w:rsidRPr="00E37122">
              <w:t>ddition</w:t>
            </w:r>
          </w:p>
        </w:tc>
        <w:tc>
          <w:tcPr>
            <w:tcW w:w="4051" w:type="dxa"/>
          </w:tcPr>
          <w:p w14:paraId="43BD89EE" w14:textId="3BAAA5C1" w:rsidR="00670F8E" w:rsidRDefault="009C6432" w:rsidP="00BB5164">
            <w:pPr>
              <w:rPr>
                <w:rStyle w:val="cf01"/>
                <w:rFonts w:asciiTheme="minorHAnsi" w:hAnsiTheme="minorHAnsi" w:cstheme="minorHAnsi"/>
                <w:sz w:val="22"/>
                <w:szCs w:val="22"/>
              </w:rPr>
            </w:pPr>
            <w:r w:rsidRPr="00BF77A6">
              <w:rPr>
                <w:rStyle w:val="cf01"/>
                <w:rFonts w:asciiTheme="minorHAnsi" w:hAnsiTheme="minorHAnsi" w:cstheme="minorHAnsi"/>
                <w:sz w:val="22"/>
                <w:szCs w:val="22"/>
              </w:rPr>
              <w:t xml:space="preserve">When </w:t>
            </w:r>
            <w:r w:rsidRPr="00BB40C3">
              <w:rPr>
                <w:rStyle w:val="cf01"/>
                <w:rFonts w:asciiTheme="minorHAnsi" w:hAnsiTheme="minorHAnsi" w:cstheme="minorHAnsi"/>
                <w:b/>
                <w:bCs/>
                <w:sz w:val="22"/>
                <w:szCs w:val="22"/>
              </w:rPr>
              <w:t>Allow Name Record Addition</w:t>
            </w:r>
            <w:r w:rsidRPr="00BF77A6">
              <w:rPr>
                <w:rStyle w:val="cf01"/>
                <w:rFonts w:asciiTheme="minorHAnsi" w:hAnsiTheme="minorHAnsi" w:cstheme="minorHAnsi"/>
                <w:sz w:val="22"/>
                <w:szCs w:val="22"/>
              </w:rPr>
              <w:t xml:space="preserve"> is enabled, additional parameters will be made available for creating new names and copying existing names.</w:t>
            </w:r>
          </w:p>
          <w:p w14:paraId="7F70EED0" w14:textId="77777777" w:rsidR="009C6432" w:rsidRPr="009C6432" w:rsidRDefault="009C6432" w:rsidP="00BB5164">
            <w:pPr>
              <w:rPr>
                <w:rFonts w:cstheme="minorHAnsi"/>
              </w:rPr>
            </w:pPr>
          </w:p>
          <w:p w14:paraId="51B898C7" w14:textId="21D79CA6" w:rsidR="00F97DE1" w:rsidRDefault="00F97DE1" w:rsidP="00BB5164">
            <w:r w:rsidRPr="00F97DE1">
              <w:rPr>
                <w:b/>
                <w:bCs/>
              </w:rPr>
              <w:t xml:space="preserve">Valid </w:t>
            </w:r>
            <w:r w:rsidR="00166418">
              <w:rPr>
                <w:b/>
                <w:bCs/>
              </w:rPr>
              <w:t>Options</w:t>
            </w:r>
            <w:r w:rsidRPr="00F97DE1">
              <w:rPr>
                <w:b/>
                <w:bCs/>
              </w:rPr>
              <w:t>:</w:t>
            </w:r>
            <w:r>
              <w:t xml:space="preserve"> Checked or Unchecked</w:t>
            </w:r>
          </w:p>
        </w:tc>
        <w:tc>
          <w:tcPr>
            <w:tcW w:w="2070" w:type="dxa"/>
            <w:vAlign w:val="center"/>
          </w:tcPr>
          <w:p w14:paraId="31C9E987" w14:textId="72DB7A13" w:rsidR="00BB5164" w:rsidRDefault="00BB5164" w:rsidP="00BB5164">
            <w:pPr>
              <w:jc w:val="center"/>
            </w:pPr>
            <w:r>
              <w:t xml:space="preserve">Unchecked - No </w:t>
            </w:r>
          </w:p>
        </w:tc>
        <w:tc>
          <w:tcPr>
            <w:tcW w:w="2430" w:type="dxa"/>
            <w:vAlign w:val="center"/>
          </w:tcPr>
          <w:p w14:paraId="2A10B4B7" w14:textId="77777777" w:rsidR="00BB5164" w:rsidRDefault="00BB5164" w:rsidP="00BB5164">
            <w:pPr>
              <w:jc w:val="center"/>
            </w:pPr>
          </w:p>
        </w:tc>
      </w:tr>
      <w:tr w:rsidR="005508D4" w14:paraId="4BB56E5F" w14:textId="77777777" w:rsidTr="00257D3C">
        <w:trPr>
          <w:trHeight w:val="521"/>
        </w:trPr>
        <w:tc>
          <w:tcPr>
            <w:tcW w:w="1979" w:type="dxa"/>
          </w:tcPr>
          <w:p w14:paraId="7D0D0D3D" w14:textId="25EF10F7" w:rsidR="005508D4" w:rsidRDefault="005508D4" w:rsidP="001C7804">
            <w:r>
              <w:t xml:space="preserve">Copying </w:t>
            </w:r>
            <w:r w:rsidR="006F6FDD">
              <w:t>E</w:t>
            </w:r>
            <w:r>
              <w:t xml:space="preserve">xisting </w:t>
            </w:r>
            <w:r w:rsidR="006F6FDD">
              <w:t>N</w:t>
            </w:r>
            <w:r>
              <w:t>ames</w:t>
            </w:r>
          </w:p>
        </w:tc>
        <w:tc>
          <w:tcPr>
            <w:tcW w:w="4051" w:type="dxa"/>
          </w:tcPr>
          <w:p w14:paraId="78C1E29B" w14:textId="77777777" w:rsidR="005508D4" w:rsidRPr="005508D4" w:rsidRDefault="005508D4" w:rsidP="001C7804">
            <w:pPr>
              <w:rPr>
                <w:color w:val="0070C0"/>
              </w:rPr>
            </w:pPr>
          </w:p>
        </w:tc>
        <w:tc>
          <w:tcPr>
            <w:tcW w:w="2070" w:type="dxa"/>
            <w:vAlign w:val="center"/>
          </w:tcPr>
          <w:p w14:paraId="411F417B" w14:textId="77777777" w:rsidR="005508D4" w:rsidRPr="00BC4843" w:rsidRDefault="005508D4" w:rsidP="001C7804">
            <w:pPr>
              <w:jc w:val="center"/>
              <w:rPr>
                <w:b/>
                <w:bCs/>
              </w:rPr>
            </w:pPr>
          </w:p>
        </w:tc>
        <w:tc>
          <w:tcPr>
            <w:tcW w:w="2430" w:type="dxa"/>
            <w:vAlign w:val="center"/>
          </w:tcPr>
          <w:p w14:paraId="671FD82F" w14:textId="77777777" w:rsidR="005508D4" w:rsidRDefault="005508D4" w:rsidP="001C7804">
            <w:pPr>
              <w:jc w:val="center"/>
            </w:pPr>
          </w:p>
        </w:tc>
      </w:tr>
      <w:tr w:rsidR="001C7804" w14:paraId="292EF45B" w14:textId="77777777" w:rsidTr="00562579">
        <w:trPr>
          <w:trHeight w:val="692"/>
        </w:trPr>
        <w:tc>
          <w:tcPr>
            <w:tcW w:w="1979" w:type="dxa"/>
            <w:vMerge w:val="restart"/>
          </w:tcPr>
          <w:p w14:paraId="1E0DE6EE" w14:textId="0EA1DB6B" w:rsidR="001C7804" w:rsidRPr="00E37122" w:rsidRDefault="001C7804" w:rsidP="001C7804">
            <w:bookmarkStart w:id="0" w:name="_Hlk157607525"/>
            <w:bookmarkStart w:id="1" w:name="_Hlk157607557"/>
          </w:p>
        </w:tc>
        <w:tc>
          <w:tcPr>
            <w:tcW w:w="4051" w:type="dxa"/>
            <w:vMerge w:val="restart"/>
          </w:tcPr>
          <w:p w14:paraId="0F6FD8AF" w14:textId="6281AA0D" w:rsidR="001C7804" w:rsidRDefault="006819B2" w:rsidP="001C7804">
            <w:pPr>
              <w:rPr>
                <w:color w:val="0070C0"/>
              </w:rPr>
            </w:pPr>
            <w:r w:rsidRPr="009C6432">
              <w:t xml:space="preserve">If </w:t>
            </w:r>
            <w:r w:rsidR="009C6432" w:rsidRPr="00BB40C3">
              <w:t>‘</w:t>
            </w:r>
            <w:r w:rsidRPr="00BB40C3">
              <w:rPr>
                <w:b/>
                <w:bCs/>
              </w:rPr>
              <w:t>Allow name record addition</w:t>
            </w:r>
            <w:r w:rsidRPr="00BB40C3">
              <w:t>’</w:t>
            </w:r>
            <w:r w:rsidRPr="009C6432">
              <w:t xml:space="preserve"> is checked, </w:t>
            </w:r>
            <w:r w:rsidR="009C6432" w:rsidRPr="00BF77A6">
              <w:rPr>
                <w:rStyle w:val="cf01"/>
                <w:rFonts w:asciiTheme="minorHAnsi" w:hAnsiTheme="minorHAnsi" w:cstheme="minorHAnsi"/>
                <w:sz w:val="22"/>
                <w:szCs w:val="22"/>
              </w:rPr>
              <w:t>determine whether the member can copy current name records from existing shares. If so, specify what types of name records.</w:t>
            </w:r>
          </w:p>
          <w:p w14:paraId="0268B61E" w14:textId="77777777" w:rsidR="00670F8E" w:rsidRDefault="00670F8E" w:rsidP="001C7804">
            <w:pPr>
              <w:rPr>
                <w:color w:val="0070C0"/>
              </w:rPr>
            </w:pPr>
          </w:p>
          <w:p w14:paraId="3526BBB4" w14:textId="3818436D" w:rsidR="00F97DE1" w:rsidRPr="009C6432" w:rsidRDefault="00F97DE1" w:rsidP="001C7804">
            <w:r w:rsidRPr="009C6432">
              <w:rPr>
                <w:b/>
                <w:bCs/>
              </w:rPr>
              <w:t xml:space="preserve">Share Names Valid </w:t>
            </w:r>
            <w:r w:rsidR="005A322B" w:rsidRPr="009C6432">
              <w:rPr>
                <w:b/>
                <w:bCs/>
              </w:rPr>
              <w:t>Options</w:t>
            </w:r>
            <w:r w:rsidRPr="009C6432">
              <w:rPr>
                <w:b/>
                <w:bCs/>
              </w:rPr>
              <w:t>:</w:t>
            </w:r>
            <w:r w:rsidRPr="009C6432">
              <w:t xml:space="preserve"> Checked or Unchecked</w:t>
            </w:r>
          </w:p>
          <w:p w14:paraId="7952D072" w14:textId="77777777" w:rsidR="00670F8E" w:rsidRPr="009C6432" w:rsidRDefault="00670F8E" w:rsidP="001C7804"/>
          <w:p w14:paraId="1660FB4D" w14:textId="4343AC68" w:rsidR="00F97DE1" w:rsidRPr="00E37122" w:rsidRDefault="00F97DE1" w:rsidP="001C7804">
            <w:r w:rsidRPr="009C6432">
              <w:rPr>
                <w:b/>
                <w:bCs/>
              </w:rPr>
              <w:t>Share Name Type Valid Values</w:t>
            </w:r>
            <w:r w:rsidRPr="009C6432">
              <w:t xml:space="preserve">: 0-9999 </w:t>
            </w:r>
          </w:p>
        </w:tc>
        <w:tc>
          <w:tcPr>
            <w:tcW w:w="2070" w:type="dxa"/>
            <w:vAlign w:val="center"/>
          </w:tcPr>
          <w:p w14:paraId="00FB525F" w14:textId="63511991" w:rsidR="001C7804" w:rsidRPr="00670F8E" w:rsidRDefault="001C7804" w:rsidP="001C7804">
            <w:pPr>
              <w:jc w:val="center"/>
            </w:pPr>
            <w:r w:rsidRPr="00670F8E">
              <w:t>Shares</w:t>
            </w:r>
            <w:r w:rsidR="00257D3C" w:rsidRPr="00670F8E">
              <w:t xml:space="preserve"> names:</w:t>
            </w:r>
          </w:p>
          <w:p w14:paraId="7C90C7E5" w14:textId="7CC1D811" w:rsidR="001C7804" w:rsidRDefault="001C7804" w:rsidP="001C7804">
            <w:pPr>
              <w:jc w:val="center"/>
            </w:pPr>
            <w:r>
              <w:t xml:space="preserve">Unchecked </w:t>
            </w:r>
            <w:r w:rsidR="00257D3C">
              <w:t>- No</w:t>
            </w:r>
          </w:p>
        </w:tc>
        <w:tc>
          <w:tcPr>
            <w:tcW w:w="2430" w:type="dxa"/>
            <w:vAlign w:val="center"/>
          </w:tcPr>
          <w:p w14:paraId="595190DB" w14:textId="3955FF25" w:rsidR="001C7804" w:rsidRDefault="001C7804" w:rsidP="001C7804">
            <w:pPr>
              <w:jc w:val="center"/>
            </w:pPr>
          </w:p>
        </w:tc>
      </w:tr>
      <w:tr w:rsidR="001C7804" w14:paraId="6C98BA77" w14:textId="77777777" w:rsidTr="00257D3C">
        <w:tc>
          <w:tcPr>
            <w:tcW w:w="1979" w:type="dxa"/>
            <w:vMerge/>
          </w:tcPr>
          <w:p w14:paraId="096115E3" w14:textId="77777777" w:rsidR="001C7804" w:rsidRDefault="001C7804" w:rsidP="001C7804"/>
        </w:tc>
        <w:tc>
          <w:tcPr>
            <w:tcW w:w="4051" w:type="dxa"/>
            <w:vMerge/>
          </w:tcPr>
          <w:p w14:paraId="6C915C3C" w14:textId="77777777" w:rsidR="001C7804" w:rsidRDefault="001C7804" w:rsidP="001C7804"/>
        </w:tc>
        <w:tc>
          <w:tcPr>
            <w:tcW w:w="2070" w:type="dxa"/>
            <w:vAlign w:val="center"/>
          </w:tcPr>
          <w:p w14:paraId="6786826F" w14:textId="18D2F328" w:rsidR="001C7804" w:rsidRDefault="001C7804" w:rsidP="001C7804">
            <w:pPr>
              <w:jc w:val="center"/>
            </w:pPr>
            <w:r>
              <w:t xml:space="preserve">Valid </w:t>
            </w:r>
            <w:r w:rsidRPr="00C17575">
              <w:rPr>
                <w:b/>
                <w:bCs/>
              </w:rPr>
              <w:t xml:space="preserve">Share </w:t>
            </w:r>
            <w:r>
              <w:t>name types</w:t>
            </w:r>
            <w:r w:rsidR="00F97DE1">
              <w:t xml:space="preserve">: </w:t>
            </w:r>
          </w:p>
        </w:tc>
        <w:tc>
          <w:tcPr>
            <w:tcW w:w="2430" w:type="dxa"/>
            <w:vAlign w:val="center"/>
          </w:tcPr>
          <w:p w14:paraId="2E46C8F9" w14:textId="77777777" w:rsidR="001C7804" w:rsidRDefault="001C7804" w:rsidP="001C7804">
            <w:pPr>
              <w:jc w:val="center"/>
            </w:pPr>
          </w:p>
        </w:tc>
      </w:tr>
      <w:bookmarkEnd w:id="0"/>
      <w:bookmarkEnd w:id="1"/>
      <w:tr w:rsidR="00562579" w14:paraId="773A0F02" w14:textId="77777777" w:rsidTr="00EF7197">
        <w:trPr>
          <w:trHeight w:val="692"/>
        </w:trPr>
        <w:tc>
          <w:tcPr>
            <w:tcW w:w="1979" w:type="dxa"/>
            <w:vMerge w:val="restart"/>
          </w:tcPr>
          <w:p w14:paraId="0C6DE97A" w14:textId="77777777" w:rsidR="00562579" w:rsidRPr="00E37122" w:rsidRDefault="00562579" w:rsidP="00EF7197"/>
        </w:tc>
        <w:tc>
          <w:tcPr>
            <w:tcW w:w="4051" w:type="dxa"/>
            <w:vMerge w:val="restart"/>
          </w:tcPr>
          <w:p w14:paraId="47DB8770" w14:textId="0DF67A2F" w:rsidR="00562579" w:rsidRDefault="006819B2" w:rsidP="00562579">
            <w:pPr>
              <w:rPr>
                <w:color w:val="0070C0"/>
              </w:rPr>
            </w:pPr>
            <w:r w:rsidRPr="002E2111">
              <w:t xml:space="preserve">If </w:t>
            </w:r>
            <w:r w:rsidR="002E2111" w:rsidRPr="002E2111">
              <w:t>‘</w:t>
            </w:r>
            <w:r w:rsidRPr="00BB40C3">
              <w:rPr>
                <w:b/>
                <w:bCs/>
              </w:rPr>
              <w:t>Allow name record addition</w:t>
            </w:r>
            <w:r w:rsidRPr="002E2111">
              <w:t xml:space="preserve">’ is checked, </w:t>
            </w:r>
            <w:r w:rsidR="002E2111" w:rsidRPr="00BF77A6">
              <w:rPr>
                <w:rStyle w:val="cf01"/>
                <w:rFonts w:asciiTheme="minorHAnsi" w:hAnsiTheme="minorHAnsi" w:cstheme="minorHAnsi"/>
                <w:sz w:val="22"/>
                <w:szCs w:val="22"/>
              </w:rPr>
              <w:t>determine whether the member can copy current name records from existing loans. If so, specify what types of name records.</w:t>
            </w:r>
          </w:p>
          <w:p w14:paraId="7EBA1741" w14:textId="77777777" w:rsidR="00670F8E" w:rsidRDefault="00670F8E" w:rsidP="00562579">
            <w:pPr>
              <w:rPr>
                <w:color w:val="0070C0"/>
              </w:rPr>
            </w:pPr>
          </w:p>
          <w:p w14:paraId="4BE7AC1A" w14:textId="77777777" w:rsidR="00562579" w:rsidRPr="002E2111" w:rsidRDefault="00562579" w:rsidP="00562579">
            <w:r w:rsidRPr="002E2111">
              <w:rPr>
                <w:b/>
                <w:bCs/>
              </w:rPr>
              <w:t>Loan Names Valid Options:</w:t>
            </w:r>
            <w:r w:rsidRPr="002E2111">
              <w:t xml:space="preserve"> Checked or Unchecked</w:t>
            </w:r>
          </w:p>
          <w:p w14:paraId="5B2FC2BA" w14:textId="77777777" w:rsidR="00670F8E" w:rsidRPr="002E2111" w:rsidRDefault="00670F8E" w:rsidP="00562579"/>
          <w:p w14:paraId="0EFDDFB6" w14:textId="11C2482D" w:rsidR="00562579" w:rsidRPr="00E37122" w:rsidRDefault="00562579" w:rsidP="00562579">
            <w:r w:rsidRPr="002E2111">
              <w:rPr>
                <w:b/>
                <w:bCs/>
              </w:rPr>
              <w:t>Loan Name Types Valid Values:</w:t>
            </w:r>
            <w:r w:rsidRPr="002E2111">
              <w:t xml:space="preserve"> 0-9999</w:t>
            </w:r>
          </w:p>
        </w:tc>
        <w:tc>
          <w:tcPr>
            <w:tcW w:w="2070" w:type="dxa"/>
            <w:vAlign w:val="center"/>
          </w:tcPr>
          <w:p w14:paraId="62D71CCF" w14:textId="77777777" w:rsidR="00562579" w:rsidRPr="00670F8E" w:rsidRDefault="00562579" w:rsidP="00562579">
            <w:pPr>
              <w:jc w:val="center"/>
            </w:pPr>
            <w:r w:rsidRPr="00670F8E">
              <w:t>Loans names:</w:t>
            </w:r>
          </w:p>
          <w:p w14:paraId="7AF24C42" w14:textId="71792A35" w:rsidR="00562579" w:rsidRDefault="00562579" w:rsidP="00562579">
            <w:pPr>
              <w:jc w:val="center"/>
            </w:pPr>
            <w:r>
              <w:t>Unchecked - No</w:t>
            </w:r>
          </w:p>
        </w:tc>
        <w:tc>
          <w:tcPr>
            <w:tcW w:w="2430" w:type="dxa"/>
            <w:vAlign w:val="center"/>
          </w:tcPr>
          <w:p w14:paraId="3C648473" w14:textId="50551A81" w:rsidR="00562579" w:rsidRDefault="00562579" w:rsidP="00EF7197">
            <w:pPr>
              <w:jc w:val="center"/>
            </w:pPr>
          </w:p>
        </w:tc>
      </w:tr>
      <w:tr w:rsidR="00562579" w14:paraId="67E655F2" w14:textId="77777777" w:rsidTr="00EF7197">
        <w:tc>
          <w:tcPr>
            <w:tcW w:w="1979" w:type="dxa"/>
            <w:vMerge/>
          </w:tcPr>
          <w:p w14:paraId="095EBAC3" w14:textId="77777777" w:rsidR="00562579" w:rsidRDefault="00562579" w:rsidP="00EF7197"/>
        </w:tc>
        <w:tc>
          <w:tcPr>
            <w:tcW w:w="4051" w:type="dxa"/>
            <w:vMerge/>
          </w:tcPr>
          <w:p w14:paraId="122F8836" w14:textId="77777777" w:rsidR="00562579" w:rsidRDefault="00562579" w:rsidP="00EF7197"/>
        </w:tc>
        <w:tc>
          <w:tcPr>
            <w:tcW w:w="2070" w:type="dxa"/>
            <w:vAlign w:val="center"/>
          </w:tcPr>
          <w:p w14:paraId="44892A07" w14:textId="061D9E7E" w:rsidR="00562579" w:rsidRDefault="00562579" w:rsidP="00EF7197">
            <w:pPr>
              <w:jc w:val="center"/>
            </w:pPr>
            <w:r>
              <w:t xml:space="preserve">Valid </w:t>
            </w:r>
            <w:r w:rsidRPr="00C17575">
              <w:rPr>
                <w:b/>
                <w:bCs/>
              </w:rPr>
              <w:t xml:space="preserve">Loan </w:t>
            </w:r>
            <w:r>
              <w:t>name types:</w:t>
            </w:r>
          </w:p>
        </w:tc>
        <w:tc>
          <w:tcPr>
            <w:tcW w:w="2430" w:type="dxa"/>
            <w:vAlign w:val="center"/>
          </w:tcPr>
          <w:p w14:paraId="5D1E210A" w14:textId="77777777" w:rsidR="00562579" w:rsidRDefault="00562579" w:rsidP="00EF7197">
            <w:pPr>
              <w:jc w:val="center"/>
            </w:pPr>
          </w:p>
        </w:tc>
      </w:tr>
      <w:tr w:rsidR="005508D4" w14:paraId="2F32C319" w14:textId="77777777" w:rsidTr="00257D3C">
        <w:tc>
          <w:tcPr>
            <w:tcW w:w="1979" w:type="dxa"/>
          </w:tcPr>
          <w:p w14:paraId="5884448B" w14:textId="646136BB" w:rsidR="005508D4" w:rsidRPr="00E37122" w:rsidRDefault="005508D4" w:rsidP="001C7804">
            <w:r>
              <w:t xml:space="preserve">Creating </w:t>
            </w:r>
            <w:r w:rsidR="006F6FDD">
              <w:t>N</w:t>
            </w:r>
            <w:r>
              <w:t xml:space="preserve">ew </w:t>
            </w:r>
            <w:r w:rsidR="006F6FDD">
              <w:t>N</w:t>
            </w:r>
            <w:r>
              <w:t>ames</w:t>
            </w:r>
          </w:p>
        </w:tc>
        <w:tc>
          <w:tcPr>
            <w:tcW w:w="4051" w:type="dxa"/>
          </w:tcPr>
          <w:p w14:paraId="65467870" w14:textId="77777777" w:rsidR="005508D4" w:rsidRDefault="005508D4" w:rsidP="001C7804"/>
        </w:tc>
        <w:tc>
          <w:tcPr>
            <w:tcW w:w="2070" w:type="dxa"/>
            <w:vAlign w:val="center"/>
          </w:tcPr>
          <w:p w14:paraId="5B8748C3" w14:textId="77777777" w:rsidR="005508D4" w:rsidRDefault="005508D4" w:rsidP="001C7804">
            <w:pPr>
              <w:jc w:val="center"/>
            </w:pPr>
          </w:p>
        </w:tc>
        <w:tc>
          <w:tcPr>
            <w:tcW w:w="2430" w:type="dxa"/>
            <w:vAlign w:val="center"/>
          </w:tcPr>
          <w:p w14:paraId="6FFF4624" w14:textId="77777777" w:rsidR="005508D4" w:rsidRDefault="005508D4" w:rsidP="001C7804">
            <w:pPr>
              <w:jc w:val="center"/>
            </w:pPr>
          </w:p>
        </w:tc>
      </w:tr>
      <w:tr w:rsidR="001C7804" w14:paraId="474CB205" w14:textId="77777777" w:rsidTr="00257D3C">
        <w:tc>
          <w:tcPr>
            <w:tcW w:w="1979" w:type="dxa"/>
          </w:tcPr>
          <w:p w14:paraId="677D128B" w14:textId="6CA4A030" w:rsidR="001C7804" w:rsidRDefault="001C7804" w:rsidP="001C7804">
            <w:r w:rsidRPr="00E37122">
              <w:t xml:space="preserve">Name </w:t>
            </w:r>
            <w:r w:rsidR="006F6FDD">
              <w:t>L</w:t>
            </w:r>
            <w:r w:rsidRPr="00E37122">
              <w:t>evel</w:t>
            </w:r>
          </w:p>
        </w:tc>
        <w:tc>
          <w:tcPr>
            <w:tcW w:w="4051" w:type="dxa"/>
          </w:tcPr>
          <w:p w14:paraId="209ACC57" w14:textId="729E73A1" w:rsidR="00670F8E" w:rsidRPr="002E2111" w:rsidRDefault="002E2111" w:rsidP="001C7804">
            <w:pPr>
              <w:rPr>
                <w:rStyle w:val="cf01"/>
                <w:rFonts w:asciiTheme="minorHAnsi" w:hAnsiTheme="minorHAnsi" w:cstheme="minorHAnsi"/>
                <w:sz w:val="22"/>
                <w:szCs w:val="22"/>
              </w:rPr>
            </w:pPr>
            <w:r w:rsidRPr="00BF77A6">
              <w:rPr>
                <w:rStyle w:val="cf01"/>
                <w:rFonts w:asciiTheme="minorHAnsi" w:hAnsiTheme="minorHAnsi" w:cstheme="minorHAnsi"/>
                <w:sz w:val="22"/>
                <w:szCs w:val="22"/>
              </w:rPr>
              <w:t>Determine if any new name records should be created under the Account level or the Share level.</w:t>
            </w:r>
          </w:p>
          <w:p w14:paraId="344D7E74" w14:textId="77777777" w:rsidR="002E2111" w:rsidRDefault="002E2111" w:rsidP="001C7804"/>
          <w:p w14:paraId="443D42E6" w14:textId="67AE195A" w:rsidR="00E42ED5" w:rsidRDefault="00E42ED5" w:rsidP="001C7804">
            <w:r w:rsidRPr="00E42ED5">
              <w:rPr>
                <w:b/>
                <w:bCs/>
              </w:rPr>
              <w:t>Valid Values:</w:t>
            </w:r>
            <w:r>
              <w:t xml:space="preserve"> Account or Share</w:t>
            </w:r>
          </w:p>
        </w:tc>
        <w:tc>
          <w:tcPr>
            <w:tcW w:w="2070" w:type="dxa"/>
            <w:vAlign w:val="center"/>
          </w:tcPr>
          <w:p w14:paraId="7D3C5AAD" w14:textId="1D0F8384" w:rsidR="001C7804" w:rsidRDefault="001C7804" w:rsidP="001C7804">
            <w:pPr>
              <w:jc w:val="center"/>
            </w:pPr>
            <w:r>
              <w:t xml:space="preserve">Account level </w:t>
            </w:r>
          </w:p>
        </w:tc>
        <w:tc>
          <w:tcPr>
            <w:tcW w:w="2430" w:type="dxa"/>
            <w:vAlign w:val="center"/>
          </w:tcPr>
          <w:p w14:paraId="0F6F98FC" w14:textId="77777777" w:rsidR="001C7804" w:rsidRDefault="001C7804" w:rsidP="001C7804">
            <w:pPr>
              <w:jc w:val="center"/>
            </w:pPr>
          </w:p>
        </w:tc>
      </w:tr>
      <w:tr w:rsidR="001C7804" w14:paraId="3156D001" w14:textId="77777777" w:rsidTr="00257D3C">
        <w:tc>
          <w:tcPr>
            <w:tcW w:w="1979" w:type="dxa"/>
          </w:tcPr>
          <w:p w14:paraId="023AA843" w14:textId="076DC213" w:rsidR="001C7804" w:rsidRDefault="001C7804" w:rsidP="00047D60">
            <w:r w:rsidRPr="00646DB7">
              <w:t xml:space="preserve">Number of </w:t>
            </w:r>
            <w:r w:rsidR="006F6FDD">
              <w:t>N</w:t>
            </w:r>
            <w:r w:rsidRPr="00646DB7">
              <w:t xml:space="preserve">ew </w:t>
            </w:r>
            <w:r w:rsidR="006F6FDD">
              <w:t>N</w:t>
            </w:r>
            <w:r w:rsidRPr="00646DB7">
              <w:t xml:space="preserve">ames </w:t>
            </w:r>
            <w:r w:rsidR="006F6FDD">
              <w:t>A</w:t>
            </w:r>
            <w:r w:rsidRPr="00646DB7">
              <w:t>llowed</w:t>
            </w:r>
          </w:p>
        </w:tc>
        <w:tc>
          <w:tcPr>
            <w:tcW w:w="4051" w:type="dxa"/>
          </w:tcPr>
          <w:p w14:paraId="3B76EF57" w14:textId="77777777" w:rsidR="002E2111" w:rsidRPr="002E2111" w:rsidRDefault="002E2111" w:rsidP="008F7719">
            <w:pPr>
              <w:rPr>
                <w:rStyle w:val="cf01"/>
                <w:rFonts w:asciiTheme="minorHAnsi" w:hAnsiTheme="minorHAnsi" w:cstheme="minorHAnsi"/>
                <w:sz w:val="22"/>
                <w:szCs w:val="22"/>
              </w:rPr>
            </w:pPr>
            <w:r w:rsidRPr="00BF77A6">
              <w:rPr>
                <w:rStyle w:val="cf01"/>
                <w:rFonts w:asciiTheme="minorHAnsi" w:hAnsiTheme="minorHAnsi" w:cstheme="minorHAnsi"/>
                <w:sz w:val="22"/>
                <w:szCs w:val="22"/>
              </w:rPr>
              <w:t>Determine how many new name records can be created by the user.</w:t>
            </w:r>
          </w:p>
          <w:p w14:paraId="1B6AEC49" w14:textId="77777777" w:rsidR="002E2111" w:rsidRDefault="002E2111" w:rsidP="008F7719">
            <w:pPr>
              <w:rPr>
                <w:rStyle w:val="cf01"/>
              </w:rPr>
            </w:pPr>
          </w:p>
          <w:p w14:paraId="6370260E" w14:textId="00D9B810" w:rsidR="008F7719" w:rsidRPr="002E2111" w:rsidRDefault="001C7804" w:rsidP="008F7719">
            <w:r w:rsidRPr="002E2111">
              <w:t xml:space="preserve">0 </w:t>
            </w:r>
            <w:r w:rsidR="008F7719" w:rsidRPr="002E2111">
              <w:t>=</w:t>
            </w:r>
            <w:r w:rsidRPr="002E2111">
              <w:t xml:space="preserve"> </w:t>
            </w:r>
            <w:r w:rsidR="008F7719" w:rsidRPr="002E2111">
              <w:t>do not allow new name additions</w:t>
            </w:r>
            <w:r w:rsidRPr="002E2111">
              <w:t xml:space="preserve"> </w:t>
            </w:r>
          </w:p>
          <w:p w14:paraId="64074ED7" w14:textId="0F0630B9" w:rsidR="008F7719" w:rsidRPr="002E2111" w:rsidRDefault="008F7719" w:rsidP="008F7719">
            <w:r w:rsidRPr="002E2111">
              <w:t xml:space="preserve">1-2 = allow </w:t>
            </w:r>
            <w:r w:rsidR="00AE23C8" w:rsidRPr="002E2111">
              <w:t xml:space="preserve">up to 2 </w:t>
            </w:r>
            <w:r w:rsidRPr="002E2111">
              <w:t>new name additions</w:t>
            </w:r>
          </w:p>
          <w:p w14:paraId="5D22D8FD" w14:textId="77777777" w:rsidR="00670F8E" w:rsidRPr="008F7719" w:rsidRDefault="00670F8E" w:rsidP="008F7719">
            <w:pPr>
              <w:rPr>
                <w:color w:val="0070C0"/>
              </w:rPr>
            </w:pPr>
          </w:p>
          <w:p w14:paraId="1F55B0C3" w14:textId="22564A61" w:rsidR="00E42ED5" w:rsidRDefault="00E42ED5" w:rsidP="008F7719">
            <w:r w:rsidRPr="00166418">
              <w:rPr>
                <w:b/>
                <w:bCs/>
              </w:rPr>
              <w:t>Valid Values:</w:t>
            </w:r>
            <w:r w:rsidRPr="00E42ED5">
              <w:t xml:space="preserve"> </w:t>
            </w:r>
            <w:r>
              <w:t>0-2</w:t>
            </w:r>
          </w:p>
        </w:tc>
        <w:tc>
          <w:tcPr>
            <w:tcW w:w="2070" w:type="dxa"/>
          </w:tcPr>
          <w:p w14:paraId="356AF8F1" w14:textId="77777777" w:rsidR="001C7804" w:rsidRPr="00E11B68" w:rsidRDefault="001C7804" w:rsidP="00047D60">
            <w:pPr>
              <w:jc w:val="center"/>
            </w:pPr>
            <w:r w:rsidRPr="00E11B68">
              <w:t>0</w:t>
            </w:r>
          </w:p>
        </w:tc>
        <w:tc>
          <w:tcPr>
            <w:tcW w:w="2430" w:type="dxa"/>
          </w:tcPr>
          <w:p w14:paraId="63DD06B2" w14:textId="77777777" w:rsidR="001C7804" w:rsidRDefault="001C7804" w:rsidP="00047D60">
            <w:pPr>
              <w:jc w:val="center"/>
            </w:pPr>
          </w:p>
        </w:tc>
      </w:tr>
      <w:tr w:rsidR="001C7804" w14:paraId="5152174F" w14:textId="77777777" w:rsidTr="00257D3C">
        <w:tc>
          <w:tcPr>
            <w:tcW w:w="1979" w:type="dxa"/>
          </w:tcPr>
          <w:p w14:paraId="77EF8AAF" w14:textId="6095967B" w:rsidR="001C7804" w:rsidRDefault="001C7804" w:rsidP="00047D60">
            <w:r w:rsidRPr="00646DB7">
              <w:t xml:space="preserve">Safe </w:t>
            </w:r>
            <w:r w:rsidR="006F6FDD">
              <w:t>N</w:t>
            </w:r>
            <w:r w:rsidRPr="00646DB7">
              <w:t xml:space="preserve">ame </w:t>
            </w:r>
            <w:r w:rsidR="006F6FDD">
              <w:t>T</w:t>
            </w:r>
            <w:r w:rsidRPr="00646DB7">
              <w:t>ypes</w:t>
            </w:r>
          </w:p>
        </w:tc>
        <w:tc>
          <w:tcPr>
            <w:tcW w:w="4051" w:type="dxa"/>
          </w:tcPr>
          <w:p w14:paraId="646E412C" w14:textId="40C6D6B3" w:rsidR="001C7804" w:rsidRDefault="008F7719" w:rsidP="00047D60">
            <w:pPr>
              <w:rPr>
                <w:color w:val="0070C0"/>
              </w:rPr>
            </w:pPr>
            <w:r w:rsidRPr="002E2111">
              <w:t>If ‘</w:t>
            </w:r>
            <w:r w:rsidRPr="002E2111">
              <w:rPr>
                <w:b/>
                <w:bCs/>
              </w:rPr>
              <w:t>Number of new names allowed’</w:t>
            </w:r>
            <w:r w:rsidRPr="002E2111">
              <w:t xml:space="preserve"> is set to </w:t>
            </w:r>
            <w:r w:rsidRPr="002E2111">
              <w:rPr>
                <w:b/>
                <w:bCs/>
              </w:rPr>
              <w:t>1 or 2</w:t>
            </w:r>
            <w:r w:rsidRPr="002E2111">
              <w:t xml:space="preserve">, list the </w:t>
            </w:r>
            <w:r w:rsidRPr="00BF77A6">
              <w:t>name record</w:t>
            </w:r>
            <w:r w:rsidR="002E2111" w:rsidRPr="00BF77A6">
              <w:t xml:space="preserve"> types</w:t>
            </w:r>
            <w:r w:rsidRPr="00BF77A6">
              <w:t xml:space="preserve"> that are allowed to be added automatically</w:t>
            </w:r>
            <w:r w:rsidR="002E2111" w:rsidRPr="00BF77A6">
              <w:t xml:space="preserve"> by the program</w:t>
            </w:r>
            <w:r w:rsidR="00BF77A6">
              <w:t>.</w:t>
            </w:r>
          </w:p>
          <w:p w14:paraId="0B6DB7BD" w14:textId="77777777" w:rsidR="00670F8E" w:rsidRPr="00483899" w:rsidRDefault="00670F8E" w:rsidP="00047D60">
            <w:pPr>
              <w:rPr>
                <w:color w:val="0070C0"/>
              </w:rPr>
            </w:pPr>
          </w:p>
          <w:p w14:paraId="3BA849A5" w14:textId="6B014DE5" w:rsidR="00E42ED5" w:rsidRDefault="00E42ED5" w:rsidP="00047D60">
            <w:r w:rsidRPr="00E42ED5">
              <w:rPr>
                <w:b/>
                <w:bCs/>
              </w:rPr>
              <w:t>Valid Values:</w:t>
            </w:r>
            <w:r>
              <w:t xml:space="preserve"> 0-30</w:t>
            </w:r>
          </w:p>
        </w:tc>
        <w:tc>
          <w:tcPr>
            <w:tcW w:w="2070" w:type="dxa"/>
          </w:tcPr>
          <w:p w14:paraId="421E1256" w14:textId="7D198266" w:rsidR="001C7804" w:rsidRDefault="001C7804" w:rsidP="00047D60">
            <w:pPr>
              <w:jc w:val="center"/>
            </w:pPr>
          </w:p>
        </w:tc>
        <w:tc>
          <w:tcPr>
            <w:tcW w:w="2430" w:type="dxa"/>
          </w:tcPr>
          <w:p w14:paraId="16B24D74" w14:textId="5FB2ADB3" w:rsidR="001C7804" w:rsidRDefault="001C7804" w:rsidP="00047D60">
            <w:pPr>
              <w:jc w:val="center"/>
            </w:pPr>
          </w:p>
        </w:tc>
      </w:tr>
    </w:tbl>
    <w:p w14:paraId="55C3AD0F" w14:textId="6076B828" w:rsidR="00F77567" w:rsidRDefault="00F77567" w:rsidP="00F77567">
      <w:pPr>
        <w:pStyle w:val="Heading1"/>
        <w:ind w:left="-630"/>
      </w:pPr>
      <w:r>
        <w:lastRenderedPageBreak/>
        <w:t>Name Records - Continued</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257D3C" w14:paraId="47132147" w14:textId="77777777" w:rsidTr="00257D3C">
        <w:tc>
          <w:tcPr>
            <w:tcW w:w="1979" w:type="dxa"/>
          </w:tcPr>
          <w:p w14:paraId="41E47495" w14:textId="3A27AD6F" w:rsidR="00257D3C" w:rsidRPr="00646DB7" w:rsidRDefault="00257D3C" w:rsidP="00257D3C">
            <w:r w:rsidRPr="009064F9">
              <w:t xml:space="preserve">Unsafe </w:t>
            </w:r>
            <w:r w:rsidR="006F6FDD">
              <w:t>N</w:t>
            </w:r>
            <w:r w:rsidRPr="009064F9">
              <w:t xml:space="preserve">ame </w:t>
            </w:r>
            <w:r w:rsidR="006F6FDD">
              <w:t>T</w:t>
            </w:r>
            <w:r w:rsidRPr="009064F9">
              <w:t>ypes</w:t>
            </w:r>
          </w:p>
        </w:tc>
        <w:tc>
          <w:tcPr>
            <w:tcW w:w="4051" w:type="dxa"/>
          </w:tcPr>
          <w:p w14:paraId="6D50A086" w14:textId="7201BF5E" w:rsidR="00257D3C" w:rsidRPr="002E2111" w:rsidRDefault="008F7719" w:rsidP="00257D3C">
            <w:r w:rsidRPr="002E2111">
              <w:t>If ‘</w:t>
            </w:r>
            <w:r w:rsidRPr="002E2111">
              <w:rPr>
                <w:b/>
                <w:bCs/>
              </w:rPr>
              <w:t>Number of new names allowed’</w:t>
            </w:r>
            <w:r w:rsidRPr="002E2111">
              <w:t xml:space="preserve"> is set to </w:t>
            </w:r>
            <w:r w:rsidRPr="002E2111">
              <w:rPr>
                <w:b/>
                <w:bCs/>
              </w:rPr>
              <w:t xml:space="preserve">1 or 2, </w:t>
            </w:r>
            <w:r w:rsidRPr="002E2111">
              <w:t xml:space="preserve">list the </w:t>
            </w:r>
            <w:r w:rsidRPr="00BF77A6">
              <w:t>name record</w:t>
            </w:r>
            <w:r w:rsidR="002E2111" w:rsidRPr="00BF77A6">
              <w:t xml:space="preserve"> types</w:t>
            </w:r>
            <w:r w:rsidRPr="00BF77A6">
              <w:rPr>
                <w:b/>
                <w:bCs/>
              </w:rPr>
              <w:t xml:space="preserve"> </w:t>
            </w:r>
            <w:r w:rsidRPr="00BB40C3">
              <w:t>t</w:t>
            </w:r>
            <w:r w:rsidR="00483899" w:rsidRPr="00BF77A6">
              <w:t xml:space="preserve">he program will </w:t>
            </w:r>
            <w:r w:rsidR="00483899" w:rsidRPr="00BF77A6">
              <w:rPr>
                <w:i/>
                <w:iCs/>
              </w:rPr>
              <w:t>not</w:t>
            </w:r>
            <w:r w:rsidR="00483899" w:rsidRPr="00BF77A6">
              <w:t xml:space="preserve"> automatically </w:t>
            </w:r>
            <w:r w:rsidRPr="00BF77A6">
              <w:t>add</w:t>
            </w:r>
            <w:r w:rsidR="002E2111" w:rsidRPr="00BF77A6">
              <w:t>.  I</w:t>
            </w:r>
            <w:r w:rsidR="00483899" w:rsidRPr="00BF77A6">
              <w:t xml:space="preserve">nstead, they </w:t>
            </w:r>
            <w:r w:rsidR="00257D3C" w:rsidRPr="00BF77A6">
              <w:t>will be stored in a tracking record to be reviewed</w:t>
            </w:r>
            <w:r w:rsidR="002E2111" w:rsidRPr="00BF77A6">
              <w:t xml:space="preserve"> by the CU</w:t>
            </w:r>
            <w:r w:rsidR="00257D3C" w:rsidRPr="00BF77A6">
              <w:t xml:space="preserve"> and manually created.</w:t>
            </w:r>
          </w:p>
          <w:p w14:paraId="13507F8D" w14:textId="77777777" w:rsidR="00670F8E" w:rsidRPr="00483899" w:rsidRDefault="00670F8E" w:rsidP="00257D3C">
            <w:pPr>
              <w:rPr>
                <w:color w:val="0070C0"/>
              </w:rPr>
            </w:pPr>
          </w:p>
          <w:p w14:paraId="74593EC9" w14:textId="03696377" w:rsidR="00E42ED5" w:rsidRPr="00646DB7" w:rsidRDefault="00E42ED5" w:rsidP="00257D3C">
            <w:r w:rsidRPr="00E42ED5">
              <w:rPr>
                <w:b/>
                <w:bCs/>
              </w:rPr>
              <w:t>Valid Values:</w:t>
            </w:r>
            <w:r>
              <w:t xml:space="preserve"> 0-30</w:t>
            </w:r>
          </w:p>
        </w:tc>
        <w:tc>
          <w:tcPr>
            <w:tcW w:w="2070" w:type="dxa"/>
            <w:vAlign w:val="center"/>
          </w:tcPr>
          <w:p w14:paraId="1ECA89E0" w14:textId="56AC8FC5" w:rsidR="00257D3C" w:rsidRPr="00E40608" w:rsidRDefault="00257D3C" w:rsidP="00257D3C">
            <w:pPr>
              <w:jc w:val="center"/>
            </w:pPr>
          </w:p>
        </w:tc>
        <w:tc>
          <w:tcPr>
            <w:tcW w:w="2430" w:type="dxa"/>
            <w:vAlign w:val="center"/>
          </w:tcPr>
          <w:p w14:paraId="5B181CBB" w14:textId="77777777" w:rsidR="00257D3C" w:rsidRDefault="00257D3C" w:rsidP="00257D3C">
            <w:pPr>
              <w:jc w:val="center"/>
            </w:pPr>
          </w:p>
        </w:tc>
      </w:tr>
      <w:tr w:rsidR="00257D3C" w14:paraId="7438BD4E" w14:textId="77777777" w:rsidTr="00257D3C">
        <w:tc>
          <w:tcPr>
            <w:tcW w:w="1979" w:type="dxa"/>
          </w:tcPr>
          <w:p w14:paraId="12358E35" w14:textId="6A6624C5" w:rsidR="00257D3C" w:rsidRDefault="00257D3C" w:rsidP="00047D60">
            <w:r w:rsidRPr="009064F9">
              <w:t xml:space="preserve">Unsafe </w:t>
            </w:r>
            <w:r w:rsidR="006F6FDD">
              <w:t>N</w:t>
            </w:r>
            <w:r w:rsidRPr="009064F9">
              <w:t xml:space="preserve">ame </w:t>
            </w:r>
            <w:r w:rsidR="006F6FDD">
              <w:t>T</w:t>
            </w:r>
            <w:r w:rsidRPr="009064F9">
              <w:t xml:space="preserve">racking </w:t>
            </w:r>
            <w:r w:rsidR="006F6FDD">
              <w:t>T</w:t>
            </w:r>
            <w:r w:rsidRPr="009064F9">
              <w:t>ype</w:t>
            </w:r>
          </w:p>
        </w:tc>
        <w:tc>
          <w:tcPr>
            <w:tcW w:w="4051" w:type="dxa"/>
          </w:tcPr>
          <w:p w14:paraId="18D28189" w14:textId="319D2F21" w:rsidR="00257D3C" w:rsidRPr="002E2111" w:rsidRDefault="008F7719" w:rsidP="00047D60">
            <w:r w:rsidRPr="002E2111">
              <w:t>If ‘</w:t>
            </w:r>
            <w:r w:rsidRPr="002E2111">
              <w:rPr>
                <w:b/>
                <w:bCs/>
              </w:rPr>
              <w:t xml:space="preserve">Unsafe name types’ </w:t>
            </w:r>
            <w:r w:rsidRPr="00BB40C3">
              <w:t>is set</w:t>
            </w:r>
            <w:r w:rsidRPr="002E2111">
              <w:rPr>
                <w:b/>
                <w:bCs/>
              </w:rPr>
              <w:t>,</w:t>
            </w:r>
            <w:r w:rsidRPr="002E2111">
              <w:t xml:space="preserve"> identify</w:t>
            </w:r>
            <w:r w:rsidR="00257D3C" w:rsidRPr="002E2111">
              <w:t xml:space="preserve"> </w:t>
            </w:r>
            <w:r w:rsidRPr="002E2111">
              <w:t xml:space="preserve">the </w:t>
            </w:r>
            <w:r w:rsidR="00257D3C" w:rsidRPr="002E2111">
              <w:t>tracking type which will be used to store unsafe name record information for later review.</w:t>
            </w:r>
            <w:r w:rsidR="005508D4" w:rsidRPr="002E2111">
              <w:t xml:space="preserve"> (Tracking record mapping to be provided or c</w:t>
            </w:r>
            <w:r w:rsidR="00ED033A" w:rsidRPr="002E2111">
              <w:t>ompleted</w:t>
            </w:r>
            <w:r w:rsidR="005508D4" w:rsidRPr="002E2111">
              <w:t xml:space="preserve"> by CU.)</w:t>
            </w:r>
          </w:p>
          <w:p w14:paraId="57B79EFB" w14:textId="77777777" w:rsidR="00670F8E" w:rsidRPr="002E2111" w:rsidRDefault="00670F8E" w:rsidP="00047D60"/>
          <w:p w14:paraId="2B9D3C3B" w14:textId="30F71FA5" w:rsidR="00E42ED5" w:rsidRDefault="00E42ED5" w:rsidP="00047D60">
            <w:r w:rsidRPr="002E2111">
              <w:rPr>
                <w:b/>
                <w:bCs/>
              </w:rPr>
              <w:t>Valid Value</w:t>
            </w:r>
            <w:r w:rsidR="00166418" w:rsidRPr="002E2111">
              <w:rPr>
                <w:b/>
                <w:bCs/>
              </w:rPr>
              <w:t>s</w:t>
            </w:r>
            <w:r w:rsidRPr="002E2111">
              <w:rPr>
                <w:b/>
                <w:bCs/>
              </w:rPr>
              <w:t>:</w:t>
            </w:r>
            <w:r w:rsidRPr="002E2111">
              <w:t xml:space="preserve"> 30-99</w:t>
            </w:r>
          </w:p>
        </w:tc>
        <w:tc>
          <w:tcPr>
            <w:tcW w:w="2070" w:type="dxa"/>
          </w:tcPr>
          <w:p w14:paraId="4A1C6705" w14:textId="35145734" w:rsidR="00257D3C" w:rsidRDefault="00257D3C" w:rsidP="00047D60">
            <w:pPr>
              <w:jc w:val="center"/>
            </w:pPr>
          </w:p>
        </w:tc>
        <w:tc>
          <w:tcPr>
            <w:tcW w:w="2430" w:type="dxa"/>
          </w:tcPr>
          <w:p w14:paraId="3EA8FE83" w14:textId="77777777" w:rsidR="00257D3C" w:rsidRDefault="00257D3C" w:rsidP="00047D60">
            <w:pPr>
              <w:jc w:val="center"/>
            </w:pPr>
          </w:p>
        </w:tc>
      </w:tr>
    </w:tbl>
    <w:p w14:paraId="498B8096" w14:textId="0B7E5A20" w:rsidR="00ED033A" w:rsidRDefault="00ED033A" w:rsidP="00ED033A">
      <w:pPr>
        <w:pStyle w:val="Heading1"/>
        <w:ind w:left="-630"/>
      </w:pPr>
      <w:r>
        <w:t xml:space="preserve">CU </w:t>
      </w:r>
      <w:r w:rsidR="006F6FDD">
        <w:t>S</w:t>
      </w:r>
      <w:r>
        <w:t xml:space="preserve">taff </w:t>
      </w:r>
      <w:r w:rsidR="006F6FDD">
        <w:t>E</w:t>
      </w:r>
      <w:r>
        <w:t xml:space="preserve">mail </w:t>
      </w:r>
      <w:r w:rsidR="006F6FDD">
        <w:t>C</w:t>
      </w:r>
      <w:r>
        <w:t>ommunication</w:t>
      </w:r>
    </w:p>
    <w:p w14:paraId="07D0E904" w14:textId="3D015203" w:rsidR="00ED033A" w:rsidRDefault="002E2111" w:rsidP="00ED033A">
      <w:pPr>
        <w:ind w:left="-630"/>
      </w:pPr>
      <w:r w:rsidRPr="00BF77A6">
        <w:t>This is</w:t>
      </w:r>
      <w:r w:rsidR="00ED033A" w:rsidRPr="00BF77A6">
        <w:t xml:space="preserve"> an email </w:t>
      </w:r>
      <w:r w:rsidRPr="00BF77A6">
        <w:t xml:space="preserve">that </w:t>
      </w:r>
      <w:r w:rsidR="00ED033A" w:rsidRPr="00BF77A6">
        <w:t>will be sent to a CU staff member</w:t>
      </w:r>
      <w:r w:rsidR="006819B2" w:rsidRPr="00BF77A6">
        <w:t>/ group</w:t>
      </w:r>
      <w:r w:rsidR="00ED033A" w:rsidRPr="00BF77A6">
        <w:t xml:space="preserve"> notifying them of </w:t>
      </w:r>
      <w:r w:rsidRPr="00BF77A6">
        <w:t>any</w:t>
      </w:r>
      <w:r w:rsidR="00ED033A" w:rsidRPr="00BF77A6">
        <w:t xml:space="preserve"> </w:t>
      </w:r>
      <w:r w:rsidRPr="00BF77A6">
        <w:t xml:space="preserve">copied name record </w:t>
      </w:r>
      <w:r w:rsidR="00ED033A" w:rsidRPr="00BF77A6">
        <w:t>discrepanc</w:t>
      </w:r>
      <w:r w:rsidRPr="00BF77A6">
        <w:t>ies</w:t>
      </w:r>
      <w:r w:rsidR="00ED033A" w:rsidRPr="00BF77A6">
        <w:t>.</w:t>
      </w:r>
    </w:p>
    <w:tbl>
      <w:tblPr>
        <w:tblStyle w:val="TableGrid"/>
        <w:tblW w:w="10530" w:type="dxa"/>
        <w:tblInd w:w="-635" w:type="dxa"/>
        <w:tblLayout w:type="fixed"/>
        <w:tblLook w:val="04A0" w:firstRow="1" w:lastRow="0" w:firstColumn="1" w:lastColumn="0" w:noHBand="0" w:noVBand="1"/>
      </w:tblPr>
      <w:tblGrid>
        <w:gridCol w:w="1979"/>
        <w:gridCol w:w="4051"/>
        <w:gridCol w:w="1800"/>
        <w:gridCol w:w="2700"/>
      </w:tblGrid>
      <w:tr w:rsidR="00ED033A" w14:paraId="58EB7FC3" w14:textId="77777777" w:rsidTr="00047D60">
        <w:tc>
          <w:tcPr>
            <w:tcW w:w="1979" w:type="dxa"/>
            <w:tcBorders>
              <w:bottom w:val="single" w:sz="8" w:space="0" w:color="auto"/>
            </w:tcBorders>
          </w:tcPr>
          <w:p w14:paraId="7487EEDB" w14:textId="696836DF" w:rsidR="00ED033A" w:rsidRPr="002E2111" w:rsidRDefault="00ED033A" w:rsidP="00047D60">
            <w:r w:rsidRPr="002E2111">
              <w:t xml:space="preserve">CU </w:t>
            </w:r>
            <w:r w:rsidR="001277EE" w:rsidRPr="002E2111">
              <w:t>E</w:t>
            </w:r>
            <w:r w:rsidR="00C12C72" w:rsidRPr="002E2111">
              <w:t xml:space="preserve">mail </w:t>
            </w:r>
            <w:r w:rsidR="001277EE" w:rsidRPr="002E2111">
              <w:t>A</w:t>
            </w:r>
            <w:r w:rsidR="00C12C72" w:rsidRPr="002E2111">
              <w:t>ddress for Name Copy Issues</w:t>
            </w:r>
          </w:p>
        </w:tc>
        <w:tc>
          <w:tcPr>
            <w:tcW w:w="4051" w:type="dxa"/>
            <w:tcBorders>
              <w:bottom w:val="single" w:sz="8" w:space="0" w:color="auto"/>
            </w:tcBorders>
          </w:tcPr>
          <w:p w14:paraId="0C6F0200" w14:textId="3793AC56" w:rsidR="00ED033A" w:rsidRPr="002E2111" w:rsidRDefault="00ED033A" w:rsidP="00047D60">
            <w:r w:rsidRPr="002E2111">
              <w:t xml:space="preserve">If you’ve opted to allow the copying of name records from existing shares or loans over to the new </w:t>
            </w:r>
            <w:r w:rsidR="006819B2" w:rsidRPr="002E2111">
              <w:t>share,</w:t>
            </w:r>
            <w:r w:rsidRPr="002E2111">
              <w:t xml:space="preserve"> then an email will be sent to this CU </w:t>
            </w:r>
            <w:r w:rsidR="00C12C72" w:rsidRPr="002E2111">
              <w:t>email address</w:t>
            </w:r>
            <w:r w:rsidRPr="002E2111">
              <w:t xml:space="preserve"> when a name copied under the new share matches any other share or loan name</w:t>
            </w:r>
            <w:r w:rsidR="00131D17" w:rsidRPr="002E2111">
              <w:t xml:space="preserve"> </w:t>
            </w:r>
            <w:r w:rsidRPr="002E2111">
              <w:t xml:space="preserve">records by </w:t>
            </w:r>
            <w:r w:rsidRPr="00BF77A6">
              <w:t>S</w:t>
            </w:r>
            <w:r w:rsidR="002E2111" w:rsidRPr="00BF77A6">
              <w:t>S</w:t>
            </w:r>
            <w:r w:rsidRPr="00BF77A6">
              <w:t>N</w:t>
            </w:r>
            <w:r w:rsidRPr="002E2111">
              <w:t xml:space="preserve"> but the address is different.</w:t>
            </w:r>
          </w:p>
          <w:p w14:paraId="49C72D65" w14:textId="77777777" w:rsidR="00670F8E" w:rsidRPr="002E2111" w:rsidRDefault="00670F8E" w:rsidP="00047D60"/>
          <w:p w14:paraId="19C7F28A" w14:textId="77777777" w:rsidR="008F7719" w:rsidRPr="002E2111" w:rsidRDefault="00131D17" w:rsidP="00047D60">
            <w:r w:rsidRPr="002E2111">
              <w:rPr>
                <w:b/>
                <w:bCs/>
              </w:rPr>
              <w:t>Valid Values</w:t>
            </w:r>
            <w:r w:rsidRPr="002E2111">
              <w:t xml:space="preserve">: valid email </w:t>
            </w:r>
          </w:p>
          <w:p w14:paraId="1DE32E70" w14:textId="020876F3" w:rsidR="00131D17" w:rsidRPr="002E2111" w:rsidRDefault="00131D17" w:rsidP="00047D60">
            <w:r w:rsidRPr="002E2111">
              <w:t>(</w:t>
            </w:r>
            <w:r w:rsidR="008F7719" w:rsidRPr="002E2111">
              <w:t xml:space="preserve">i.e. </w:t>
            </w:r>
            <w:r w:rsidRPr="002E2111">
              <w:t>@domain.co</w:t>
            </w:r>
            <w:r w:rsidR="008F7719" w:rsidRPr="002E2111">
              <w:t>m</w:t>
            </w:r>
            <w:r w:rsidRPr="002E2111">
              <w:t>)</w:t>
            </w:r>
          </w:p>
        </w:tc>
        <w:tc>
          <w:tcPr>
            <w:tcW w:w="1800" w:type="dxa"/>
            <w:tcBorders>
              <w:bottom w:val="single" w:sz="8" w:space="0" w:color="auto"/>
            </w:tcBorders>
            <w:vAlign w:val="center"/>
          </w:tcPr>
          <w:p w14:paraId="2F79414D" w14:textId="77B6059F" w:rsidR="00ED033A" w:rsidRDefault="00131D17" w:rsidP="00047D60">
            <w:pPr>
              <w:jc w:val="center"/>
            </w:pPr>
            <w:r>
              <w:t>Blank</w:t>
            </w:r>
          </w:p>
        </w:tc>
        <w:tc>
          <w:tcPr>
            <w:tcW w:w="2700" w:type="dxa"/>
            <w:tcBorders>
              <w:bottom w:val="single" w:sz="8" w:space="0" w:color="auto"/>
            </w:tcBorders>
            <w:vAlign w:val="center"/>
          </w:tcPr>
          <w:p w14:paraId="59CAECCE" w14:textId="77777777" w:rsidR="00ED033A" w:rsidRDefault="00ED033A" w:rsidP="00047D60">
            <w:pPr>
              <w:jc w:val="center"/>
            </w:pPr>
          </w:p>
        </w:tc>
      </w:tr>
      <w:tr w:rsidR="00ED033A" w14:paraId="2EBAB352" w14:textId="77777777" w:rsidTr="00047D60">
        <w:tc>
          <w:tcPr>
            <w:tcW w:w="1979" w:type="dxa"/>
            <w:tcBorders>
              <w:bottom w:val="single" w:sz="8" w:space="0" w:color="auto"/>
            </w:tcBorders>
          </w:tcPr>
          <w:p w14:paraId="5D914F61" w14:textId="66715B2F" w:rsidR="00ED033A" w:rsidRPr="002E2111" w:rsidRDefault="00ED033A" w:rsidP="00047D60">
            <w:r w:rsidRPr="002E2111">
              <w:t xml:space="preserve">CU </w:t>
            </w:r>
            <w:r w:rsidR="001277EE" w:rsidRPr="002E2111">
              <w:t>E</w:t>
            </w:r>
            <w:r w:rsidR="00C12C72" w:rsidRPr="002E2111">
              <w:t xml:space="preserve">mail </w:t>
            </w:r>
            <w:r w:rsidR="001277EE" w:rsidRPr="002E2111">
              <w:t>S</w:t>
            </w:r>
            <w:r w:rsidR="00C12C72" w:rsidRPr="002E2111">
              <w:t>ubject for Name Copy Issues</w:t>
            </w:r>
          </w:p>
        </w:tc>
        <w:tc>
          <w:tcPr>
            <w:tcW w:w="4051" w:type="dxa"/>
            <w:tcBorders>
              <w:bottom w:val="single" w:sz="8" w:space="0" w:color="auto"/>
            </w:tcBorders>
          </w:tcPr>
          <w:p w14:paraId="05E1D320" w14:textId="77777777" w:rsidR="00ED033A" w:rsidRPr="002E2111" w:rsidRDefault="00ED033A" w:rsidP="00047D60">
            <w:r w:rsidRPr="002E2111">
              <w:t xml:space="preserve">The CU email subject line to be used by the program for </w:t>
            </w:r>
            <w:r w:rsidR="00C12C72" w:rsidRPr="002E2111">
              <w:t xml:space="preserve">copying name record </w:t>
            </w:r>
            <w:r w:rsidRPr="002E2111">
              <w:t>address mismatch alerts.</w:t>
            </w:r>
          </w:p>
          <w:p w14:paraId="2AA7D90D" w14:textId="77777777" w:rsidR="00670F8E" w:rsidRPr="002E2111" w:rsidRDefault="00670F8E" w:rsidP="00047D60"/>
          <w:p w14:paraId="2A9F1987" w14:textId="35BD0F0C" w:rsidR="00131D17" w:rsidRPr="002E2111" w:rsidRDefault="00131D17" w:rsidP="00047D60">
            <w:r w:rsidRPr="002E2111">
              <w:rPr>
                <w:b/>
                <w:bCs/>
              </w:rPr>
              <w:t>Valid Value</w:t>
            </w:r>
            <w:r w:rsidR="00166418" w:rsidRPr="002E2111">
              <w:rPr>
                <w:b/>
                <w:bCs/>
              </w:rPr>
              <w:t>s</w:t>
            </w:r>
            <w:r w:rsidRPr="002E2111">
              <w:t>: anyth</w:t>
            </w:r>
            <w:r w:rsidR="00A73175" w:rsidRPr="002E2111">
              <w:t>ing</w:t>
            </w:r>
          </w:p>
        </w:tc>
        <w:tc>
          <w:tcPr>
            <w:tcW w:w="1800" w:type="dxa"/>
            <w:tcBorders>
              <w:bottom w:val="single" w:sz="8" w:space="0" w:color="auto"/>
            </w:tcBorders>
            <w:vAlign w:val="center"/>
          </w:tcPr>
          <w:p w14:paraId="34A308FD" w14:textId="5C999B81" w:rsidR="00ED033A" w:rsidRDefault="00A73175" w:rsidP="00047D60">
            <w:pPr>
              <w:jc w:val="center"/>
            </w:pPr>
            <w:r>
              <w:t>Blank</w:t>
            </w:r>
          </w:p>
        </w:tc>
        <w:tc>
          <w:tcPr>
            <w:tcW w:w="2700" w:type="dxa"/>
            <w:tcBorders>
              <w:bottom w:val="single" w:sz="8" w:space="0" w:color="auto"/>
            </w:tcBorders>
            <w:vAlign w:val="center"/>
          </w:tcPr>
          <w:p w14:paraId="6D9CAD8C" w14:textId="77777777" w:rsidR="00ED033A" w:rsidRDefault="00ED033A" w:rsidP="00047D60">
            <w:pPr>
              <w:jc w:val="center"/>
            </w:pPr>
          </w:p>
        </w:tc>
      </w:tr>
    </w:tbl>
    <w:p w14:paraId="09FF28F7" w14:textId="77777777" w:rsidR="00ED033A" w:rsidRPr="00ED033A" w:rsidRDefault="00ED033A" w:rsidP="00ED033A"/>
    <w:p w14:paraId="4691078F" w14:textId="77777777" w:rsidR="00F77567" w:rsidRDefault="00F77567">
      <w:pPr>
        <w:rPr>
          <w:rFonts w:asciiTheme="majorHAnsi" w:eastAsiaTheme="majorEastAsia" w:hAnsiTheme="majorHAnsi" w:cstheme="majorBidi"/>
          <w:color w:val="2F5496" w:themeColor="accent1" w:themeShade="BF"/>
          <w:sz w:val="32"/>
          <w:szCs w:val="32"/>
        </w:rPr>
      </w:pPr>
      <w:r>
        <w:br w:type="page"/>
      </w:r>
    </w:p>
    <w:p w14:paraId="12FF0413" w14:textId="67F53F7A" w:rsidR="00444199" w:rsidRDefault="00444199" w:rsidP="00444199">
      <w:pPr>
        <w:pStyle w:val="Heading1"/>
        <w:ind w:left="-630"/>
      </w:pPr>
      <w:r>
        <w:lastRenderedPageBreak/>
        <w:t xml:space="preserve">Dividend </w:t>
      </w:r>
      <w:r w:rsidR="001277EE">
        <w:t>R</w:t>
      </w:r>
      <w:r>
        <w:t xml:space="preserve">ate </w:t>
      </w:r>
      <w:r w:rsidR="001277EE">
        <w:t>I</w:t>
      </w:r>
      <w:r>
        <w:t>nformation</w:t>
      </w:r>
    </w:p>
    <w:p w14:paraId="7B1E2E53" w14:textId="18124814" w:rsidR="00444199" w:rsidRPr="002E2111" w:rsidRDefault="002E2111" w:rsidP="00444199">
      <w:pPr>
        <w:ind w:left="-630"/>
        <w:rPr>
          <w:rFonts w:cstheme="minorHAnsi"/>
        </w:rPr>
      </w:pPr>
      <w:r w:rsidRPr="00BF77A6">
        <w:rPr>
          <w:rStyle w:val="cf01"/>
          <w:rFonts w:asciiTheme="minorHAnsi" w:hAnsiTheme="minorHAnsi" w:cstheme="minorHAnsi"/>
          <w:sz w:val="22"/>
          <w:szCs w:val="22"/>
        </w:rPr>
        <w:t>Determine if the program should display rate information for the new share being created and if the rate should be populated on the new share.</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3D39DD" w14:paraId="3EEBA9A5" w14:textId="77777777" w:rsidTr="005A1969">
        <w:tc>
          <w:tcPr>
            <w:tcW w:w="1979" w:type="dxa"/>
          </w:tcPr>
          <w:p w14:paraId="7C7937D3" w14:textId="3043401D" w:rsidR="003D39DD" w:rsidRDefault="00AB41A3" w:rsidP="003D39DD">
            <w:r w:rsidRPr="00AB41A3">
              <w:t xml:space="preserve">Display </w:t>
            </w:r>
            <w:r w:rsidR="002444EB">
              <w:t>R</w:t>
            </w:r>
            <w:r w:rsidRPr="00AB41A3">
              <w:t>ates</w:t>
            </w:r>
          </w:p>
        </w:tc>
        <w:tc>
          <w:tcPr>
            <w:tcW w:w="4051" w:type="dxa"/>
          </w:tcPr>
          <w:p w14:paraId="022B60B9" w14:textId="77777777" w:rsidR="003D39DD" w:rsidRDefault="00AB41A3" w:rsidP="003D39DD">
            <w:r w:rsidRPr="00AB41A3">
              <w:t xml:space="preserve">When </w:t>
            </w:r>
            <w:r w:rsidR="001F0506">
              <w:t xml:space="preserve">the </w:t>
            </w:r>
            <w:r w:rsidR="001F0506" w:rsidRPr="001F0506">
              <w:rPr>
                <w:b/>
                <w:bCs/>
              </w:rPr>
              <w:t>Display rates</w:t>
            </w:r>
            <w:r w:rsidR="001F0506">
              <w:rPr>
                <w:b/>
                <w:bCs/>
              </w:rPr>
              <w:t xml:space="preserve"> </w:t>
            </w:r>
            <w:r w:rsidR="001F0506" w:rsidRPr="001F0506">
              <w:t>option</w:t>
            </w:r>
            <w:r w:rsidR="001F0506">
              <w:rPr>
                <w:b/>
                <w:bCs/>
              </w:rPr>
              <w:t xml:space="preserve"> </w:t>
            </w:r>
            <w:r w:rsidR="001F0506" w:rsidRPr="001F0506">
              <w:t>is enabled</w:t>
            </w:r>
            <w:r w:rsidRPr="00AB41A3">
              <w:t>, dividend rates pertaining to the new share being created will be displayed to the member.</w:t>
            </w:r>
          </w:p>
          <w:p w14:paraId="6F228181" w14:textId="77777777" w:rsidR="00670F8E" w:rsidRDefault="00670F8E" w:rsidP="003D39DD"/>
          <w:p w14:paraId="515F8639" w14:textId="7D59EACF" w:rsidR="00A73175" w:rsidRDefault="00A73175" w:rsidP="003D39DD">
            <w:r w:rsidRPr="00A73175">
              <w:rPr>
                <w:b/>
                <w:bCs/>
              </w:rPr>
              <w:t xml:space="preserve">Valid </w:t>
            </w:r>
            <w:r w:rsidR="00166418">
              <w:rPr>
                <w:b/>
                <w:bCs/>
              </w:rPr>
              <w:t>Options</w:t>
            </w:r>
            <w:r w:rsidRPr="00A73175">
              <w:rPr>
                <w:b/>
                <w:bCs/>
              </w:rPr>
              <w:t>:</w:t>
            </w:r>
            <w:r>
              <w:t xml:space="preserve"> Checked or Unchecked</w:t>
            </w:r>
          </w:p>
        </w:tc>
        <w:tc>
          <w:tcPr>
            <w:tcW w:w="2070" w:type="dxa"/>
            <w:vAlign w:val="center"/>
          </w:tcPr>
          <w:p w14:paraId="58AD1A30" w14:textId="7960D51E" w:rsidR="003D39DD" w:rsidRPr="00584B53" w:rsidRDefault="00ED033A" w:rsidP="003D39DD">
            <w:pPr>
              <w:jc w:val="center"/>
            </w:pPr>
            <w:r w:rsidRPr="00584B53">
              <w:t xml:space="preserve">Unchecked - </w:t>
            </w:r>
            <w:r w:rsidR="001F0506" w:rsidRPr="00584B53">
              <w:t xml:space="preserve">No </w:t>
            </w:r>
          </w:p>
        </w:tc>
        <w:tc>
          <w:tcPr>
            <w:tcW w:w="2430" w:type="dxa"/>
            <w:vAlign w:val="center"/>
          </w:tcPr>
          <w:p w14:paraId="03D28958" w14:textId="77777777" w:rsidR="003D39DD" w:rsidRDefault="003D39DD" w:rsidP="003D39DD">
            <w:pPr>
              <w:jc w:val="center"/>
            </w:pPr>
          </w:p>
        </w:tc>
      </w:tr>
      <w:tr w:rsidR="00AB41A3" w14:paraId="5EBF5CC7" w14:textId="77777777" w:rsidTr="005A1969">
        <w:tc>
          <w:tcPr>
            <w:tcW w:w="1979" w:type="dxa"/>
            <w:tcBorders>
              <w:bottom w:val="single" w:sz="8" w:space="0" w:color="auto"/>
            </w:tcBorders>
          </w:tcPr>
          <w:p w14:paraId="146D1ABC" w14:textId="37F61581" w:rsidR="00AB41A3" w:rsidRPr="00AB41A3" w:rsidRDefault="00AB41A3" w:rsidP="003D39DD">
            <w:r w:rsidRPr="00AB41A3">
              <w:t xml:space="preserve">Set </w:t>
            </w:r>
            <w:r w:rsidR="002444EB">
              <w:t>S</w:t>
            </w:r>
            <w:r w:rsidRPr="00AB41A3">
              <w:t xml:space="preserve">hare </w:t>
            </w:r>
            <w:r w:rsidR="002444EB">
              <w:t>D</w:t>
            </w:r>
            <w:r w:rsidRPr="00AB41A3">
              <w:t xml:space="preserve">iv </w:t>
            </w:r>
            <w:r w:rsidR="002444EB">
              <w:t>R</w:t>
            </w:r>
            <w:r w:rsidRPr="00AB41A3">
              <w:t xml:space="preserve">ate for </w:t>
            </w:r>
            <w:r w:rsidR="002444EB">
              <w:t>F</w:t>
            </w:r>
            <w:r w:rsidRPr="00AB41A3">
              <w:t>ill-ins</w:t>
            </w:r>
          </w:p>
        </w:tc>
        <w:tc>
          <w:tcPr>
            <w:tcW w:w="4051" w:type="dxa"/>
            <w:tcBorders>
              <w:bottom w:val="single" w:sz="8" w:space="0" w:color="auto"/>
            </w:tcBorders>
          </w:tcPr>
          <w:p w14:paraId="404BA339" w14:textId="2727700A" w:rsidR="00AB41A3" w:rsidRDefault="00AB41A3" w:rsidP="003D39DD">
            <w:r w:rsidRPr="002439D2">
              <w:t xml:space="preserve">This controls whether the </w:t>
            </w:r>
            <w:r w:rsidR="002E2111" w:rsidRPr="00BB40C3">
              <w:rPr>
                <w:rStyle w:val="cf01"/>
                <w:rFonts w:asciiTheme="minorHAnsi" w:hAnsiTheme="minorHAnsi" w:cstheme="minorHAnsi"/>
                <w:sz w:val="22"/>
                <w:szCs w:val="22"/>
              </w:rPr>
              <w:t>Dividend Rate on the Share Record</w:t>
            </w:r>
            <w:r w:rsidR="002E2111" w:rsidRPr="002E2111">
              <w:rPr>
                <w:rStyle w:val="cf01"/>
                <w:rFonts w:asciiTheme="minorHAnsi" w:hAnsiTheme="minorHAnsi" w:cstheme="minorHAnsi"/>
                <w:sz w:val="22"/>
                <w:szCs w:val="22"/>
              </w:rPr>
              <w:t xml:space="preserve"> </w:t>
            </w:r>
            <w:r w:rsidRPr="002439D2">
              <w:t>will be set when creating new shares.</w:t>
            </w:r>
          </w:p>
          <w:p w14:paraId="38F4F3A3" w14:textId="77777777" w:rsidR="00670F8E" w:rsidRDefault="00670F8E" w:rsidP="003D39DD"/>
          <w:p w14:paraId="38A754D8" w14:textId="7107A636" w:rsidR="00A73175" w:rsidRPr="00AB41A3" w:rsidRDefault="00A73175" w:rsidP="003D39DD">
            <w:r w:rsidRPr="00A73175">
              <w:rPr>
                <w:b/>
                <w:bCs/>
              </w:rPr>
              <w:t xml:space="preserve">Valid </w:t>
            </w:r>
            <w:r w:rsidR="00166418">
              <w:rPr>
                <w:b/>
                <w:bCs/>
              </w:rPr>
              <w:t>Options</w:t>
            </w:r>
            <w:r w:rsidRPr="00A73175">
              <w:rPr>
                <w:b/>
                <w:bCs/>
              </w:rPr>
              <w:t>:</w:t>
            </w:r>
            <w:r>
              <w:t xml:space="preserve"> Checked or Unchecked</w:t>
            </w:r>
          </w:p>
        </w:tc>
        <w:tc>
          <w:tcPr>
            <w:tcW w:w="2070" w:type="dxa"/>
            <w:tcBorders>
              <w:bottom w:val="single" w:sz="8" w:space="0" w:color="auto"/>
            </w:tcBorders>
            <w:vAlign w:val="center"/>
          </w:tcPr>
          <w:p w14:paraId="066EC54E" w14:textId="74507844" w:rsidR="00AB41A3" w:rsidRPr="00584B53" w:rsidRDefault="00ED033A" w:rsidP="003D39DD">
            <w:pPr>
              <w:jc w:val="center"/>
            </w:pPr>
            <w:r w:rsidRPr="00584B53">
              <w:t xml:space="preserve">Unchecked - </w:t>
            </w:r>
            <w:r w:rsidR="00544FCC" w:rsidRPr="00584B53">
              <w:t xml:space="preserve">No </w:t>
            </w:r>
          </w:p>
        </w:tc>
        <w:tc>
          <w:tcPr>
            <w:tcW w:w="2430" w:type="dxa"/>
            <w:tcBorders>
              <w:bottom w:val="single" w:sz="8" w:space="0" w:color="auto"/>
            </w:tcBorders>
            <w:vAlign w:val="center"/>
          </w:tcPr>
          <w:p w14:paraId="6293E4DA" w14:textId="77777777" w:rsidR="00AB41A3" w:rsidRDefault="00AB41A3" w:rsidP="003D39DD">
            <w:pPr>
              <w:jc w:val="center"/>
            </w:pPr>
          </w:p>
        </w:tc>
      </w:tr>
    </w:tbl>
    <w:p w14:paraId="46E85586" w14:textId="3AE857F1" w:rsidR="002B51D8" w:rsidRDefault="00777059" w:rsidP="002B51D8">
      <w:pPr>
        <w:pStyle w:val="Heading1"/>
        <w:ind w:left="-630"/>
      </w:pPr>
      <w:r>
        <w:t xml:space="preserve">Share </w:t>
      </w:r>
      <w:r w:rsidR="00196C39">
        <w:t>G</w:t>
      </w:r>
      <w:r>
        <w:t>roups</w:t>
      </w:r>
    </w:p>
    <w:p w14:paraId="2210F7B3" w14:textId="3F18DAB6" w:rsidR="002B51D8" w:rsidRDefault="002B51D8" w:rsidP="002B51D8">
      <w:pPr>
        <w:ind w:left="-630"/>
      </w:pPr>
      <w:r>
        <w:t>Determine how the shares will be categorized/ grouped, which share types will be allowed, how many of each share type will be allowed, and what share ID will be assigned upon share creation.</w:t>
      </w:r>
    </w:p>
    <w:tbl>
      <w:tblPr>
        <w:tblStyle w:val="TableGrid"/>
        <w:tblW w:w="10350" w:type="dxa"/>
        <w:tblInd w:w="-635" w:type="dxa"/>
        <w:tblLayout w:type="fixed"/>
        <w:tblLook w:val="04A0" w:firstRow="1" w:lastRow="0" w:firstColumn="1" w:lastColumn="0" w:noHBand="0" w:noVBand="1"/>
      </w:tblPr>
      <w:tblGrid>
        <w:gridCol w:w="2700"/>
        <w:gridCol w:w="7650"/>
      </w:tblGrid>
      <w:tr w:rsidR="00777059" w14:paraId="4554CBDF" w14:textId="77777777" w:rsidTr="00516A47">
        <w:trPr>
          <w:trHeight w:val="1798"/>
        </w:trPr>
        <w:tc>
          <w:tcPr>
            <w:tcW w:w="10350" w:type="dxa"/>
            <w:gridSpan w:val="2"/>
            <w:tcBorders>
              <w:top w:val="single" w:sz="8" w:space="0" w:color="auto"/>
              <w:bottom w:val="single" w:sz="8" w:space="0" w:color="auto"/>
              <w:right w:val="single" w:sz="8" w:space="0" w:color="auto"/>
            </w:tcBorders>
          </w:tcPr>
          <w:p w14:paraId="320952F5" w14:textId="5201FF02" w:rsidR="00777059" w:rsidRDefault="00777059" w:rsidP="00E22F83">
            <w:pPr>
              <w:rPr>
                <w:rFonts w:ascii="Verdana" w:hAnsi="Verdana"/>
                <w:b/>
                <w:bCs/>
                <w:sz w:val="16"/>
                <w:szCs w:val="16"/>
              </w:rPr>
            </w:pPr>
            <w:r>
              <w:rPr>
                <w:rFonts w:ascii="Verdana" w:hAnsi="Verdana"/>
                <w:b/>
                <w:bCs/>
                <w:sz w:val="16"/>
                <w:szCs w:val="16"/>
              </w:rPr>
              <w:t xml:space="preserve">About </w:t>
            </w:r>
            <w:r w:rsidRPr="00D81373">
              <w:rPr>
                <w:rFonts w:ascii="Verdana" w:hAnsi="Verdana"/>
                <w:b/>
                <w:bCs/>
                <w:sz w:val="16"/>
                <w:szCs w:val="16"/>
              </w:rPr>
              <w:t>Share Groups</w:t>
            </w:r>
            <w:r>
              <w:rPr>
                <w:rFonts w:ascii="Verdana" w:hAnsi="Verdana"/>
                <w:b/>
                <w:bCs/>
                <w:sz w:val="16"/>
                <w:szCs w:val="16"/>
              </w:rPr>
              <w:t xml:space="preserve"> 00-19</w:t>
            </w:r>
            <w:r w:rsidRPr="00D81373">
              <w:rPr>
                <w:rFonts w:ascii="Verdana" w:hAnsi="Verdana"/>
                <w:b/>
                <w:bCs/>
                <w:sz w:val="16"/>
                <w:szCs w:val="16"/>
              </w:rPr>
              <w:t xml:space="preserve">: </w:t>
            </w:r>
          </w:p>
          <w:p w14:paraId="4B0B224F" w14:textId="77777777" w:rsidR="00777059" w:rsidRPr="00D81373" w:rsidRDefault="00777059" w:rsidP="00E22F83">
            <w:pPr>
              <w:rPr>
                <w:rFonts w:ascii="Verdana" w:hAnsi="Verdana"/>
                <w:b/>
                <w:bCs/>
                <w:sz w:val="16"/>
                <w:szCs w:val="16"/>
              </w:rPr>
            </w:pPr>
          </w:p>
          <w:p w14:paraId="5B2AB0B0" w14:textId="7B07FB63" w:rsidR="00777059" w:rsidRDefault="00777059" w:rsidP="00E22F83">
            <w:pPr>
              <w:rPr>
                <w:rFonts w:ascii="Verdana" w:hAnsi="Verdana"/>
                <w:color w:val="FF0000"/>
                <w:sz w:val="16"/>
                <w:szCs w:val="16"/>
              </w:rPr>
            </w:pPr>
            <w:r w:rsidRPr="001472E7">
              <w:rPr>
                <w:rFonts w:ascii="Verdana" w:hAnsi="Verdana"/>
                <w:color w:val="FF0000"/>
                <w:sz w:val="16"/>
                <w:szCs w:val="16"/>
              </w:rPr>
              <w:t xml:space="preserve">You need to Fill out Information for </w:t>
            </w:r>
            <w:r w:rsidRPr="00777059">
              <w:rPr>
                <w:rFonts w:ascii="Verdana" w:hAnsi="Verdana"/>
                <w:b/>
                <w:bCs/>
                <w:color w:val="FF0000"/>
                <w:sz w:val="16"/>
                <w:szCs w:val="16"/>
                <w:u w:val="single"/>
              </w:rPr>
              <w:t>at least one</w:t>
            </w:r>
            <w:r w:rsidRPr="001472E7">
              <w:rPr>
                <w:rFonts w:ascii="Verdana" w:hAnsi="Verdana"/>
                <w:color w:val="FF0000"/>
                <w:sz w:val="16"/>
                <w:szCs w:val="16"/>
              </w:rPr>
              <w:t xml:space="preserve"> Share Group</w:t>
            </w:r>
            <w:r>
              <w:rPr>
                <w:rFonts w:ascii="Verdana" w:hAnsi="Verdana"/>
                <w:color w:val="FF0000"/>
                <w:sz w:val="16"/>
                <w:szCs w:val="16"/>
              </w:rPr>
              <w:t xml:space="preserve"> s</w:t>
            </w:r>
            <w:r w:rsidRPr="001472E7">
              <w:rPr>
                <w:rFonts w:ascii="Verdana" w:hAnsi="Verdana"/>
                <w:color w:val="FF0000"/>
                <w:sz w:val="16"/>
                <w:szCs w:val="16"/>
              </w:rPr>
              <w:t xml:space="preserve">o that the </w:t>
            </w:r>
            <w:r>
              <w:rPr>
                <w:rFonts w:ascii="Verdana" w:hAnsi="Verdana"/>
                <w:color w:val="FF0000"/>
                <w:sz w:val="16"/>
                <w:szCs w:val="16"/>
              </w:rPr>
              <w:t>program</w:t>
            </w:r>
            <w:r w:rsidRPr="001472E7">
              <w:rPr>
                <w:rFonts w:ascii="Verdana" w:hAnsi="Verdana"/>
                <w:color w:val="FF0000"/>
                <w:sz w:val="16"/>
                <w:szCs w:val="16"/>
              </w:rPr>
              <w:t xml:space="preserve"> will have a share type to open:</w:t>
            </w:r>
          </w:p>
          <w:p w14:paraId="7C43F953" w14:textId="56C0E8CD" w:rsidR="00777059" w:rsidRDefault="00777059" w:rsidP="00E22F83">
            <w:pPr>
              <w:rPr>
                <w:rFonts w:ascii="Verdana" w:hAnsi="Verdana"/>
                <w:color w:val="FF0000"/>
                <w:sz w:val="16"/>
                <w:szCs w:val="16"/>
              </w:rPr>
            </w:pPr>
          </w:p>
          <w:p w14:paraId="41AFDFDB" w14:textId="4E148D91" w:rsidR="00777059" w:rsidRPr="005A1D15" w:rsidRDefault="00777059" w:rsidP="00E22F83">
            <w:pPr>
              <w:rPr>
                <w:rFonts w:ascii="Verdana" w:hAnsi="Verdana"/>
                <w:sz w:val="16"/>
                <w:szCs w:val="16"/>
              </w:rPr>
            </w:pPr>
            <w:r w:rsidRPr="005A1D15">
              <w:rPr>
                <w:rFonts w:ascii="Verdana" w:hAnsi="Verdana"/>
                <w:sz w:val="16"/>
                <w:szCs w:val="16"/>
              </w:rPr>
              <w:t xml:space="preserve">For each Share group (00-19), you will need to </w:t>
            </w:r>
            <w:r w:rsidR="005A1D15">
              <w:rPr>
                <w:rFonts w:ascii="Verdana" w:hAnsi="Verdana"/>
                <w:sz w:val="16"/>
                <w:szCs w:val="16"/>
              </w:rPr>
              <w:t>complete the following: Share Group Display Name, Share Types, ID Range, and Max Shares</w:t>
            </w:r>
            <w:r w:rsidR="005A1D15" w:rsidRPr="00BB40C3">
              <w:rPr>
                <w:rFonts w:ascii="Verdana" w:hAnsi="Verdana"/>
                <w:sz w:val="16"/>
                <w:szCs w:val="16"/>
              </w:rPr>
              <w:t xml:space="preserve">. </w:t>
            </w:r>
            <w:r w:rsidR="00BF77A6" w:rsidRPr="00BB40C3">
              <w:rPr>
                <w:rFonts w:ascii="Verdana" w:hAnsi="Verdana"/>
                <w:sz w:val="16"/>
                <w:szCs w:val="16"/>
              </w:rPr>
              <w:t>(If you have more than 10 groups, let us know and we will work with you to collect the additional group details needed for configuration.)</w:t>
            </w:r>
            <w:r w:rsidR="00BF77A6">
              <w:rPr>
                <w:rFonts w:ascii="Verdana" w:hAnsi="Verdana"/>
                <w:sz w:val="16"/>
                <w:szCs w:val="16"/>
              </w:rPr>
              <w:t xml:space="preserve"> </w:t>
            </w:r>
          </w:p>
          <w:p w14:paraId="2A793BE7" w14:textId="77777777" w:rsidR="0061575A" w:rsidRPr="005A1D15" w:rsidRDefault="0061575A" w:rsidP="0061575A">
            <w:pPr>
              <w:rPr>
                <w:rFonts w:ascii="Verdana" w:hAnsi="Verdana"/>
                <w:sz w:val="16"/>
                <w:szCs w:val="16"/>
              </w:rPr>
            </w:pPr>
          </w:p>
          <w:p w14:paraId="7C28130C" w14:textId="31158B0C" w:rsidR="0061575A" w:rsidRPr="005A1D15" w:rsidRDefault="0061575A" w:rsidP="0061575A">
            <w:pPr>
              <w:rPr>
                <w:rFonts w:ascii="Verdana" w:hAnsi="Verdana"/>
                <w:sz w:val="16"/>
                <w:szCs w:val="16"/>
              </w:rPr>
            </w:pPr>
            <w:r w:rsidRPr="005A1D15">
              <w:rPr>
                <w:rFonts w:ascii="Verdana" w:hAnsi="Verdana"/>
                <w:sz w:val="16"/>
                <w:szCs w:val="16"/>
              </w:rPr>
              <w:t xml:space="preserve">For each Share group you can list up to </w:t>
            </w:r>
            <w:r w:rsidR="002439D2" w:rsidRPr="005A1D15">
              <w:rPr>
                <w:rFonts w:ascii="Verdana" w:hAnsi="Verdana"/>
                <w:sz w:val="16"/>
                <w:szCs w:val="16"/>
              </w:rPr>
              <w:t>100</w:t>
            </w:r>
            <w:r w:rsidRPr="005A1D15">
              <w:rPr>
                <w:rFonts w:ascii="Verdana" w:hAnsi="Verdana"/>
                <w:sz w:val="16"/>
                <w:szCs w:val="16"/>
              </w:rPr>
              <w:t xml:space="preserve"> different Share types with the same, or different, ID range for each Share type.</w:t>
            </w:r>
          </w:p>
          <w:p w14:paraId="317EE565" w14:textId="77777777" w:rsidR="0061575A" w:rsidRPr="0061575A" w:rsidRDefault="0061575A" w:rsidP="0061575A">
            <w:pPr>
              <w:rPr>
                <w:rFonts w:ascii="Verdana" w:hAnsi="Verdana"/>
                <w:sz w:val="16"/>
                <w:szCs w:val="16"/>
              </w:rPr>
            </w:pPr>
          </w:p>
          <w:p w14:paraId="52D4B5F1" w14:textId="5EE8CCFE" w:rsidR="00777059" w:rsidRDefault="00777059" w:rsidP="00777059"/>
        </w:tc>
      </w:tr>
      <w:tr w:rsidR="005A1D15" w14:paraId="34E63B08" w14:textId="77777777" w:rsidTr="00516A47">
        <w:tc>
          <w:tcPr>
            <w:tcW w:w="2700" w:type="dxa"/>
          </w:tcPr>
          <w:p w14:paraId="3CCCC8E9" w14:textId="159F5F6F" w:rsidR="005A1D15" w:rsidRPr="005A1D15" w:rsidRDefault="005A1D15">
            <w:pPr>
              <w:rPr>
                <w:rFonts w:cstheme="minorHAnsi"/>
              </w:rPr>
            </w:pPr>
            <w:r w:rsidRPr="005A1D15">
              <w:rPr>
                <w:rFonts w:cstheme="minorHAnsi"/>
              </w:rPr>
              <w:t xml:space="preserve">Share </w:t>
            </w:r>
            <w:r w:rsidR="00196C39">
              <w:rPr>
                <w:rFonts w:cstheme="minorHAnsi"/>
              </w:rPr>
              <w:t>G</w:t>
            </w:r>
            <w:r w:rsidRPr="005A1D15">
              <w:rPr>
                <w:rFonts w:cstheme="minorHAnsi"/>
              </w:rPr>
              <w:t xml:space="preserve">roup </w:t>
            </w:r>
            <w:r w:rsidR="00196C39">
              <w:rPr>
                <w:rFonts w:cstheme="minorHAnsi"/>
              </w:rPr>
              <w:t>D</w:t>
            </w:r>
            <w:r w:rsidRPr="005A1D15">
              <w:rPr>
                <w:rFonts w:cstheme="minorHAnsi"/>
              </w:rPr>
              <w:t xml:space="preserve">isplay </w:t>
            </w:r>
            <w:r w:rsidR="00196C39">
              <w:rPr>
                <w:rFonts w:cstheme="minorHAnsi"/>
              </w:rPr>
              <w:t>N</w:t>
            </w:r>
            <w:r w:rsidRPr="005A1D15">
              <w:rPr>
                <w:rFonts w:cstheme="minorHAnsi"/>
              </w:rPr>
              <w:t>ame</w:t>
            </w:r>
          </w:p>
        </w:tc>
        <w:tc>
          <w:tcPr>
            <w:tcW w:w="7650" w:type="dxa"/>
          </w:tcPr>
          <w:p w14:paraId="14782A9E" w14:textId="77777777" w:rsidR="00516A47" w:rsidRDefault="005A1D15">
            <w:pPr>
              <w:rPr>
                <w:rFonts w:cstheme="minorHAnsi"/>
              </w:rPr>
            </w:pPr>
            <w:r w:rsidRPr="005A1D15">
              <w:rPr>
                <w:rFonts w:cstheme="minorHAnsi"/>
              </w:rPr>
              <w:t>The ‘category’ name for this group of shares</w:t>
            </w:r>
          </w:p>
          <w:p w14:paraId="2CDA84CF" w14:textId="77777777" w:rsidR="00C93CA8" w:rsidRDefault="00C93CA8">
            <w:pPr>
              <w:rPr>
                <w:rFonts w:cstheme="minorHAnsi"/>
              </w:rPr>
            </w:pPr>
          </w:p>
          <w:p w14:paraId="17445E66" w14:textId="574A17A8" w:rsidR="005A1D15" w:rsidRPr="005A1D15" w:rsidRDefault="00516A47">
            <w:pPr>
              <w:rPr>
                <w:rFonts w:cstheme="minorHAnsi"/>
              </w:rPr>
            </w:pPr>
            <w:r w:rsidRPr="00516A47">
              <w:rPr>
                <w:rFonts w:cstheme="minorHAnsi"/>
                <w:b/>
                <w:bCs/>
              </w:rPr>
              <w:t>Valid Values:</w:t>
            </w:r>
            <w:r>
              <w:rPr>
                <w:rFonts w:cstheme="minorHAnsi"/>
              </w:rPr>
              <w:t xml:space="preserve"> </w:t>
            </w:r>
            <w:r w:rsidR="005A1D15" w:rsidRPr="005A1D15">
              <w:rPr>
                <w:rFonts w:cstheme="minorHAnsi"/>
              </w:rPr>
              <w:t>Savings, Checking, CDs, Premium Shares, etc.</w:t>
            </w:r>
          </w:p>
        </w:tc>
      </w:tr>
      <w:tr w:rsidR="005A1D15" w14:paraId="36389A90" w14:textId="77777777" w:rsidTr="00516A47">
        <w:tc>
          <w:tcPr>
            <w:tcW w:w="2700" w:type="dxa"/>
          </w:tcPr>
          <w:p w14:paraId="7F7382C9" w14:textId="540F1E22" w:rsidR="005A1D15" w:rsidRPr="005A1D15" w:rsidRDefault="005A1D15">
            <w:pPr>
              <w:rPr>
                <w:rFonts w:cstheme="minorHAnsi"/>
              </w:rPr>
            </w:pPr>
            <w:r w:rsidRPr="005A1D15">
              <w:rPr>
                <w:rFonts w:cstheme="minorHAnsi"/>
              </w:rPr>
              <w:t xml:space="preserve">Share </w:t>
            </w:r>
            <w:r w:rsidR="00196C39">
              <w:rPr>
                <w:rFonts w:cstheme="minorHAnsi"/>
              </w:rPr>
              <w:t>T</w:t>
            </w:r>
            <w:r w:rsidRPr="005A1D15">
              <w:rPr>
                <w:rFonts w:cstheme="minorHAnsi"/>
              </w:rPr>
              <w:t>ypes</w:t>
            </w:r>
          </w:p>
        </w:tc>
        <w:tc>
          <w:tcPr>
            <w:tcW w:w="7650" w:type="dxa"/>
          </w:tcPr>
          <w:p w14:paraId="04931C76" w14:textId="1B86C9D2" w:rsidR="005A1D15" w:rsidRDefault="005A1D15">
            <w:pPr>
              <w:rPr>
                <w:rFonts w:cstheme="minorHAnsi"/>
              </w:rPr>
            </w:pPr>
            <w:r w:rsidRPr="005A1D15">
              <w:rPr>
                <w:rFonts w:cstheme="minorHAnsi"/>
              </w:rPr>
              <w:t>The valid share types which the member may select from for this group. Only Share Types defined in Share Defaults AND which have a properly defined dividend type</w:t>
            </w:r>
            <w:r w:rsidR="002E2111">
              <w:rPr>
                <w:rFonts w:cstheme="minorHAnsi"/>
              </w:rPr>
              <w:t xml:space="preserve"> </w:t>
            </w:r>
            <w:r w:rsidR="002E2111" w:rsidRPr="00BF77A6">
              <w:rPr>
                <w:rFonts w:cstheme="minorHAnsi"/>
              </w:rPr>
              <w:t>can be used.</w:t>
            </w:r>
            <w:r w:rsidRPr="005A1D15">
              <w:rPr>
                <w:rFonts w:cstheme="minorHAnsi"/>
              </w:rPr>
              <w:t xml:space="preserve"> </w:t>
            </w:r>
          </w:p>
          <w:p w14:paraId="002745F6" w14:textId="77777777" w:rsidR="00C93CA8" w:rsidRDefault="00C93CA8">
            <w:pPr>
              <w:rPr>
                <w:rFonts w:cstheme="minorHAnsi"/>
              </w:rPr>
            </w:pPr>
          </w:p>
          <w:p w14:paraId="0D6D53E8" w14:textId="224E9ECA" w:rsidR="00516A47" w:rsidRPr="005A1D15" w:rsidRDefault="00516A47">
            <w:pPr>
              <w:rPr>
                <w:rFonts w:cstheme="minorHAnsi"/>
              </w:rPr>
            </w:pPr>
            <w:r w:rsidRPr="00516A47">
              <w:rPr>
                <w:rFonts w:cstheme="minorHAnsi"/>
                <w:b/>
                <w:bCs/>
              </w:rPr>
              <w:t>Valid Values</w:t>
            </w:r>
            <w:r>
              <w:rPr>
                <w:rFonts w:cstheme="minorHAnsi"/>
              </w:rPr>
              <w:t>: 2-digit or 4 digit share type, i.e. 00 or 0000</w:t>
            </w:r>
          </w:p>
        </w:tc>
      </w:tr>
      <w:tr w:rsidR="005A1D15" w14:paraId="5A845A08" w14:textId="77777777" w:rsidTr="00516A47">
        <w:tc>
          <w:tcPr>
            <w:tcW w:w="2700" w:type="dxa"/>
          </w:tcPr>
          <w:p w14:paraId="348E5164" w14:textId="295255E4" w:rsidR="005A1D15" w:rsidRPr="005A1D15" w:rsidRDefault="005A1D15">
            <w:pPr>
              <w:rPr>
                <w:rFonts w:cstheme="minorHAnsi"/>
              </w:rPr>
            </w:pPr>
            <w:r>
              <w:rPr>
                <w:rFonts w:cstheme="minorHAnsi"/>
              </w:rPr>
              <w:t xml:space="preserve">ID </w:t>
            </w:r>
            <w:r w:rsidR="00196C39">
              <w:rPr>
                <w:rFonts w:cstheme="minorHAnsi"/>
              </w:rPr>
              <w:t>R</w:t>
            </w:r>
            <w:r>
              <w:rPr>
                <w:rFonts w:cstheme="minorHAnsi"/>
              </w:rPr>
              <w:t>ange</w:t>
            </w:r>
          </w:p>
        </w:tc>
        <w:tc>
          <w:tcPr>
            <w:tcW w:w="7650" w:type="dxa"/>
          </w:tcPr>
          <w:p w14:paraId="38A63C53" w14:textId="69947D17" w:rsidR="005A1D15" w:rsidRPr="00BF77A6" w:rsidRDefault="005A1D15">
            <w:pPr>
              <w:rPr>
                <w:rFonts w:cstheme="minorHAnsi"/>
              </w:rPr>
            </w:pPr>
            <w:r w:rsidRPr="00BF77A6">
              <w:rPr>
                <w:rFonts w:cstheme="minorHAnsi"/>
              </w:rPr>
              <w:t xml:space="preserve">For each Share type listed, </w:t>
            </w:r>
            <w:r w:rsidR="002E2111" w:rsidRPr="00BF77A6">
              <w:rPr>
                <w:rStyle w:val="cf01"/>
                <w:rFonts w:asciiTheme="minorHAnsi" w:hAnsiTheme="minorHAnsi" w:cstheme="minorHAnsi"/>
                <w:sz w:val="22"/>
                <w:szCs w:val="22"/>
              </w:rPr>
              <w:t>a Share ID range will need to be specified for the program to use when assigning a Share ID to the new share</w:t>
            </w:r>
            <w:r w:rsidRPr="00BF77A6">
              <w:rPr>
                <w:rFonts w:cstheme="minorHAnsi"/>
              </w:rPr>
              <w:t>. The program will assign the lowest available ID in the range to the new Share. If the member already has Share(s) with IDs representing all available IDs in the range for a specific Share type then that Share type will not be offered as an option to the member. The ID range listed for any given Share type must be listed as a 4-digit starting and ending value separated by a dash (</w:t>
            </w:r>
            <w:proofErr w:type="spellStart"/>
            <w:r w:rsidRPr="00BF77A6">
              <w:rPr>
                <w:rFonts w:cstheme="minorHAnsi"/>
              </w:rPr>
              <w:t>i.e</w:t>
            </w:r>
            <w:proofErr w:type="spellEnd"/>
            <w:r w:rsidRPr="00BF77A6">
              <w:rPr>
                <w:rFonts w:cstheme="minorHAnsi"/>
              </w:rPr>
              <w:t>: ‘0001-0005’) or as a comma delimited list (</w:t>
            </w:r>
            <w:proofErr w:type="spellStart"/>
            <w:r w:rsidRPr="00BF77A6">
              <w:rPr>
                <w:rFonts w:cstheme="minorHAnsi"/>
              </w:rPr>
              <w:t>i.e</w:t>
            </w:r>
            <w:proofErr w:type="spellEnd"/>
            <w:r w:rsidRPr="00BF77A6">
              <w:rPr>
                <w:rFonts w:cstheme="minorHAnsi"/>
              </w:rPr>
              <w:t>: 0001,0003,0005) or a combination of both (</w:t>
            </w:r>
            <w:proofErr w:type="spellStart"/>
            <w:r w:rsidRPr="00BF77A6">
              <w:rPr>
                <w:rFonts w:cstheme="minorHAnsi"/>
              </w:rPr>
              <w:t>i.e</w:t>
            </w:r>
            <w:proofErr w:type="spellEnd"/>
            <w:r w:rsidRPr="00BF77A6">
              <w:rPr>
                <w:rFonts w:cstheme="minorHAnsi"/>
              </w:rPr>
              <w:t>: 0001,0003-0009).</w:t>
            </w:r>
          </w:p>
          <w:p w14:paraId="6ECD9338" w14:textId="77777777" w:rsidR="00C93CA8" w:rsidRPr="00BF77A6" w:rsidRDefault="00C93CA8">
            <w:pPr>
              <w:rPr>
                <w:rFonts w:cstheme="minorHAnsi"/>
              </w:rPr>
            </w:pPr>
          </w:p>
          <w:p w14:paraId="52D54351" w14:textId="3B5C526C" w:rsidR="00516A47" w:rsidRPr="00BF77A6" w:rsidRDefault="00516A47">
            <w:pPr>
              <w:rPr>
                <w:rFonts w:cstheme="minorHAnsi"/>
              </w:rPr>
            </w:pPr>
            <w:r w:rsidRPr="00BF77A6">
              <w:rPr>
                <w:rFonts w:cstheme="minorHAnsi"/>
                <w:b/>
                <w:bCs/>
              </w:rPr>
              <w:t>Valid Values</w:t>
            </w:r>
            <w:r w:rsidRPr="00BF77A6">
              <w:rPr>
                <w:rFonts w:cstheme="minorHAnsi"/>
              </w:rPr>
              <w:t>: 0001-9999</w:t>
            </w:r>
          </w:p>
        </w:tc>
      </w:tr>
      <w:tr w:rsidR="005A1D15" w14:paraId="1E98208B" w14:textId="77777777" w:rsidTr="00516A47">
        <w:tc>
          <w:tcPr>
            <w:tcW w:w="2700" w:type="dxa"/>
          </w:tcPr>
          <w:p w14:paraId="227EDC6B" w14:textId="19FF50E4" w:rsidR="005A1D15" w:rsidRPr="00F839D2" w:rsidRDefault="005A1D15">
            <w:pPr>
              <w:rPr>
                <w:rFonts w:cstheme="minorHAnsi"/>
              </w:rPr>
            </w:pPr>
            <w:r w:rsidRPr="00F839D2">
              <w:rPr>
                <w:rFonts w:cstheme="minorHAnsi"/>
              </w:rPr>
              <w:t xml:space="preserve">Max </w:t>
            </w:r>
            <w:r w:rsidR="00196C39" w:rsidRPr="00F839D2">
              <w:rPr>
                <w:rFonts w:cstheme="minorHAnsi"/>
              </w:rPr>
              <w:t>S</w:t>
            </w:r>
            <w:r w:rsidRPr="00F839D2">
              <w:rPr>
                <w:rFonts w:cstheme="minorHAnsi"/>
              </w:rPr>
              <w:t>hares</w:t>
            </w:r>
          </w:p>
        </w:tc>
        <w:tc>
          <w:tcPr>
            <w:tcW w:w="7650" w:type="dxa"/>
          </w:tcPr>
          <w:p w14:paraId="76E40925" w14:textId="1A51C24F" w:rsidR="005A1D15" w:rsidRPr="00F839D2" w:rsidRDefault="005A1D15">
            <w:pPr>
              <w:rPr>
                <w:rFonts w:cstheme="minorHAnsi"/>
              </w:rPr>
            </w:pPr>
            <w:r w:rsidRPr="00F839D2">
              <w:rPr>
                <w:rFonts w:cstheme="minorHAnsi"/>
              </w:rPr>
              <w:t xml:space="preserve">For each Share type listed, identify the max number of shares allowed under the membership account. </w:t>
            </w:r>
            <w:r w:rsidR="0004144F" w:rsidRPr="00F839D2">
              <w:rPr>
                <w:rFonts w:cstheme="minorHAnsi"/>
              </w:rPr>
              <w:t>The number entered here also takes existing, open shares on the account into consideration.</w:t>
            </w:r>
          </w:p>
          <w:p w14:paraId="0D503268" w14:textId="77777777" w:rsidR="00C93CA8" w:rsidRPr="00F839D2" w:rsidRDefault="00C93CA8">
            <w:pPr>
              <w:rPr>
                <w:rFonts w:cstheme="minorHAnsi"/>
              </w:rPr>
            </w:pPr>
          </w:p>
          <w:p w14:paraId="059442E4" w14:textId="77777777" w:rsidR="00516A47" w:rsidRPr="00F839D2" w:rsidRDefault="00516A47">
            <w:pPr>
              <w:rPr>
                <w:rFonts w:cstheme="minorHAnsi"/>
              </w:rPr>
            </w:pPr>
            <w:r w:rsidRPr="00F839D2">
              <w:rPr>
                <w:rFonts w:cstheme="minorHAnsi"/>
                <w:b/>
                <w:bCs/>
              </w:rPr>
              <w:t>Valid Values</w:t>
            </w:r>
            <w:r w:rsidRPr="00F839D2">
              <w:rPr>
                <w:rFonts w:cstheme="minorHAnsi"/>
              </w:rPr>
              <w:t>: 1-99 or Blank</w:t>
            </w:r>
          </w:p>
          <w:p w14:paraId="77DAC3D8" w14:textId="73EA7DED" w:rsidR="00516A47" w:rsidRPr="00F839D2" w:rsidRDefault="00516A47">
            <w:pPr>
              <w:rPr>
                <w:rFonts w:cstheme="minorHAnsi"/>
              </w:rPr>
            </w:pPr>
            <w:r w:rsidRPr="00F839D2">
              <w:rPr>
                <w:rFonts w:cstheme="minorHAnsi"/>
              </w:rPr>
              <w:t>Blank = unlimited number of shares allowed</w:t>
            </w:r>
          </w:p>
        </w:tc>
      </w:tr>
    </w:tbl>
    <w:p w14:paraId="7BBA01CF" w14:textId="4BE4CEF1" w:rsidR="00C6248F" w:rsidRDefault="0061575A" w:rsidP="00C6248F">
      <w:pPr>
        <w:pStyle w:val="Heading2"/>
        <w:ind w:left="-630"/>
      </w:pPr>
      <w:r>
        <w:lastRenderedPageBreak/>
        <w:t>Share Group 00</w:t>
      </w:r>
      <w:r w:rsidR="008C1A1B">
        <w:t xml:space="preserve"> --  </w:t>
      </w:r>
      <w:r w:rsidR="008C1A1B" w:rsidRPr="008C1A1B">
        <w:t>Display Name</w:t>
      </w:r>
      <w:r w:rsidR="008C1A1B">
        <w:t>______________________</w:t>
      </w:r>
      <w:r w:rsidR="005F0A59">
        <w:t>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609"/>
        <w:gridCol w:w="1441"/>
      </w:tblGrid>
      <w:tr w:rsidR="00F839D2" w14:paraId="5EB9D8B9" w14:textId="77777777" w:rsidTr="00F839D2">
        <w:tc>
          <w:tcPr>
            <w:tcW w:w="1710" w:type="dxa"/>
            <w:tcBorders>
              <w:bottom w:val="single" w:sz="4" w:space="0" w:color="auto"/>
            </w:tcBorders>
          </w:tcPr>
          <w:p w14:paraId="082AFF9F" w14:textId="77777777" w:rsidR="00F839D2" w:rsidRDefault="00F839D2" w:rsidP="00EF7197">
            <w:r>
              <w:t>Share Type</w:t>
            </w:r>
          </w:p>
        </w:tc>
        <w:tc>
          <w:tcPr>
            <w:tcW w:w="2609" w:type="dxa"/>
            <w:tcBorders>
              <w:bottom w:val="single" w:sz="4" w:space="0" w:color="auto"/>
            </w:tcBorders>
          </w:tcPr>
          <w:p w14:paraId="749D36F9" w14:textId="77777777" w:rsidR="00F839D2" w:rsidRDefault="00F839D2" w:rsidP="00EF7197">
            <w:r>
              <w:t>ID Range</w:t>
            </w:r>
          </w:p>
        </w:tc>
        <w:tc>
          <w:tcPr>
            <w:tcW w:w="1441" w:type="dxa"/>
            <w:tcBorders>
              <w:bottom w:val="single" w:sz="4" w:space="0" w:color="auto"/>
            </w:tcBorders>
          </w:tcPr>
          <w:p w14:paraId="4E52EF80" w14:textId="77777777" w:rsidR="00F839D2" w:rsidRPr="00584B53" w:rsidRDefault="00F839D2" w:rsidP="00EF7197">
            <w:r w:rsidRPr="00584B53">
              <w:t>Max Shares</w:t>
            </w:r>
          </w:p>
        </w:tc>
      </w:tr>
      <w:tr w:rsidR="00F839D2" w14:paraId="23E8725A" w14:textId="77777777" w:rsidTr="00F839D2">
        <w:tc>
          <w:tcPr>
            <w:tcW w:w="1710" w:type="dxa"/>
            <w:tcBorders>
              <w:top w:val="single" w:sz="4" w:space="0" w:color="auto"/>
              <w:left w:val="single" w:sz="4" w:space="0" w:color="auto"/>
              <w:bottom w:val="single" w:sz="4" w:space="0" w:color="auto"/>
              <w:right w:val="single" w:sz="4" w:space="0" w:color="auto"/>
            </w:tcBorders>
          </w:tcPr>
          <w:p w14:paraId="1ABC15B0"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3C98CAAB"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4CA3D1C5" w14:textId="77777777" w:rsidR="00F839D2" w:rsidRDefault="00F839D2" w:rsidP="00EF7197"/>
        </w:tc>
      </w:tr>
      <w:tr w:rsidR="00F839D2" w14:paraId="19290CEA" w14:textId="77777777" w:rsidTr="00F839D2">
        <w:tc>
          <w:tcPr>
            <w:tcW w:w="1710" w:type="dxa"/>
            <w:tcBorders>
              <w:top w:val="single" w:sz="4" w:space="0" w:color="auto"/>
              <w:left w:val="single" w:sz="4" w:space="0" w:color="auto"/>
              <w:bottom w:val="single" w:sz="4" w:space="0" w:color="auto"/>
              <w:right w:val="single" w:sz="4" w:space="0" w:color="auto"/>
            </w:tcBorders>
          </w:tcPr>
          <w:p w14:paraId="2777B48C"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36562E22"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2334AEF0" w14:textId="77777777" w:rsidR="00F839D2" w:rsidRDefault="00F839D2" w:rsidP="00EF7197"/>
        </w:tc>
      </w:tr>
      <w:tr w:rsidR="00F839D2" w14:paraId="5206CBFC" w14:textId="77777777" w:rsidTr="00F839D2">
        <w:tc>
          <w:tcPr>
            <w:tcW w:w="1710" w:type="dxa"/>
            <w:tcBorders>
              <w:top w:val="single" w:sz="4" w:space="0" w:color="auto"/>
              <w:left w:val="single" w:sz="4" w:space="0" w:color="auto"/>
              <w:bottom w:val="single" w:sz="4" w:space="0" w:color="auto"/>
              <w:right w:val="single" w:sz="4" w:space="0" w:color="auto"/>
            </w:tcBorders>
          </w:tcPr>
          <w:p w14:paraId="56E12BF2"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175FD2EF"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522BE381" w14:textId="77777777" w:rsidR="00F839D2" w:rsidRDefault="00F839D2" w:rsidP="00EF7197"/>
        </w:tc>
      </w:tr>
      <w:tr w:rsidR="00F839D2" w14:paraId="0AF9B01B" w14:textId="77777777" w:rsidTr="00F839D2">
        <w:tc>
          <w:tcPr>
            <w:tcW w:w="1710" w:type="dxa"/>
            <w:tcBorders>
              <w:top w:val="single" w:sz="4" w:space="0" w:color="auto"/>
              <w:left w:val="single" w:sz="4" w:space="0" w:color="auto"/>
              <w:bottom w:val="single" w:sz="4" w:space="0" w:color="auto"/>
              <w:right w:val="single" w:sz="4" w:space="0" w:color="auto"/>
            </w:tcBorders>
          </w:tcPr>
          <w:p w14:paraId="417D1B8B"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77966F3F"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6136B63A" w14:textId="77777777" w:rsidR="00F839D2" w:rsidRDefault="00F839D2" w:rsidP="00EF7197"/>
        </w:tc>
      </w:tr>
      <w:tr w:rsidR="00F839D2" w14:paraId="253511FA" w14:textId="77777777" w:rsidTr="00F839D2">
        <w:tc>
          <w:tcPr>
            <w:tcW w:w="1710" w:type="dxa"/>
            <w:tcBorders>
              <w:top w:val="single" w:sz="4" w:space="0" w:color="auto"/>
              <w:left w:val="single" w:sz="4" w:space="0" w:color="auto"/>
              <w:bottom w:val="single" w:sz="4" w:space="0" w:color="auto"/>
              <w:right w:val="single" w:sz="4" w:space="0" w:color="auto"/>
            </w:tcBorders>
          </w:tcPr>
          <w:p w14:paraId="6F0DB757"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7C3F87CD"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2C49C5C6" w14:textId="77777777" w:rsidR="00F839D2" w:rsidRDefault="00F839D2" w:rsidP="00EF7197"/>
        </w:tc>
      </w:tr>
      <w:tr w:rsidR="00F839D2" w14:paraId="39F86F4A" w14:textId="77777777" w:rsidTr="00F839D2">
        <w:tc>
          <w:tcPr>
            <w:tcW w:w="1710" w:type="dxa"/>
            <w:tcBorders>
              <w:top w:val="single" w:sz="4" w:space="0" w:color="auto"/>
              <w:left w:val="single" w:sz="4" w:space="0" w:color="auto"/>
              <w:bottom w:val="single" w:sz="4" w:space="0" w:color="auto"/>
              <w:right w:val="single" w:sz="4" w:space="0" w:color="auto"/>
            </w:tcBorders>
          </w:tcPr>
          <w:p w14:paraId="67C230C9"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1FD67C44"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026A101A" w14:textId="77777777" w:rsidR="00F839D2" w:rsidRDefault="00F839D2" w:rsidP="00EF7197"/>
        </w:tc>
      </w:tr>
    </w:tbl>
    <w:p w14:paraId="490D6217" w14:textId="77777777" w:rsidR="00F839D2" w:rsidRDefault="00F839D2" w:rsidP="00060DC5">
      <w:pPr>
        <w:pStyle w:val="Heading2"/>
        <w:ind w:left="-630"/>
      </w:pPr>
    </w:p>
    <w:p w14:paraId="25DA0DB9" w14:textId="66650103" w:rsidR="00060DC5" w:rsidRDefault="00060DC5" w:rsidP="00060DC5">
      <w:pPr>
        <w:pStyle w:val="Heading2"/>
        <w:ind w:left="-630"/>
      </w:pPr>
      <w:r>
        <w:t>Share Group 01</w:t>
      </w:r>
      <w:r w:rsidR="008C1A1B">
        <w:t xml:space="preserve"> --  </w:t>
      </w:r>
      <w:r w:rsidR="008C1A1B" w:rsidRPr="008C1A1B">
        <w:t>Display Name</w:t>
      </w:r>
      <w:r w:rsidR="008C1A1B">
        <w:t>______________________</w:t>
      </w:r>
      <w:r w:rsidR="005F0A59">
        <w:t>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609"/>
        <w:gridCol w:w="1441"/>
      </w:tblGrid>
      <w:tr w:rsidR="00F839D2" w14:paraId="0079E318" w14:textId="37D8BFDA" w:rsidTr="00F839D2">
        <w:tc>
          <w:tcPr>
            <w:tcW w:w="1710" w:type="dxa"/>
            <w:tcBorders>
              <w:bottom w:val="single" w:sz="4" w:space="0" w:color="auto"/>
            </w:tcBorders>
          </w:tcPr>
          <w:p w14:paraId="394D3256" w14:textId="77777777" w:rsidR="00F839D2" w:rsidRDefault="00F839D2" w:rsidP="00B42405">
            <w:bookmarkStart w:id="2" w:name="_Hlk157608166"/>
            <w:r>
              <w:t>Share Type</w:t>
            </w:r>
          </w:p>
        </w:tc>
        <w:tc>
          <w:tcPr>
            <w:tcW w:w="2609" w:type="dxa"/>
            <w:tcBorders>
              <w:bottom w:val="single" w:sz="4" w:space="0" w:color="auto"/>
            </w:tcBorders>
          </w:tcPr>
          <w:p w14:paraId="6190EA6A" w14:textId="77777777" w:rsidR="00F839D2" w:rsidRDefault="00F839D2" w:rsidP="00B42405">
            <w:r>
              <w:t>ID Range</w:t>
            </w:r>
          </w:p>
        </w:tc>
        <w:tc>
          <w:tcPr>
            <w:tcW w:w="1441" w:type="dxa"/>
            <w:tcBorders>
              <w:bottom w:val="single" w:sz="4" w:space="0" w:color="auto"/>
            </w:tcBorders>
          </w:tcPr>
          <w:p w14:paraId="26D6C820" w14:textId="28336F16" w:rsidR="00F839D2" w:rsidRPr="00584B53" w:rsidRDefault="00F839D2" w:rsidP="00B42405">
            <w:r w:rsidRPr="00584B53">
              <w:t>Max Shares</w:t>
            </w:r>
          </w:p>
        </w:tc>
      </w:tr>
      <w:tr w:rsidR="00F839D2" w14:paraId="2D263585" w14:textId="6263DF29" w:rsidTr="00F839D2">
        <w:tc>
          <w:tcPr>
            <w:tcW w:w="1710" w:type="dxa"/>
            <w:tcBorders>
              <w:top w:val="single" w:sz="4" w:space="0" w:color="auto"/>
              <w:left w:val="single" w:sz="4" w:space="0" w:color="auto"/>
              <w:bottom w:val="single" w:sz="4" w:space="0" w:color="auto"/>
              <w:right w:val="single" w:sz="4" w:space="0" w:color="auto"/>
            </w:tcBorders>
          </w:tcPr>
          <w:p w14:paraId="5F09B1A9" w14:textId="77777777" w:rsidR="00F839D2" w:rsidRDefault="00F839D2" w:rsidP="00B42405"/>
        </w:tc>
        <w:tc>
          <w:tcPr>
            <w:tcW w:w="2609" w:type="dxa"/>
            <w:tcBorders>
              <w:top w:val="single" w:sz="4" w:space="0" w:color="auto"/>
              <w:left w:val="single" w:sz="4" w:space="0" w:color="auto"/>
              <w:bottom w:val="single" w:sz="4" w:space="0" w:color="auto"/>
              <w:right w:val="single" w:sz="4" w:space="0" w:color="auto"/>
            </w:tcBorders>
          </w:tcPr>
          <w:p w14:paraId="11F1851A" w14:textId="77777777" w:rsidR="00F839D2" w:rsidRDefault="00F839D2" w:rsidP="00B42405"/>
        </w:tc>
        <w:tc>
          <w:tcPr>
            <w:tcW w:w="1441" w:type="dxa"/>
            <w:tcBorders>
              <w:top w:val="single" w:sz="4" w:space="0" w:color="auto"/>
              <w:left w:val="single" w:sz="4" w:space="0" w:color="auto"/>
              <w:bottom w:val="single" w:sz="4" w:space="0" w:color="auto"/>
              <w:right w:val="single" w:sz="4" w:space="0" w:color="auto"/>
            </w:tcBorders>
          </w:tcPr>
          <w:p w14:paraId="55651604" w14:textId="77777777" w:rsidR="00F839D2" w:rsidRPr="00584B53" w:rsidRDefault="00F839D2" w:rsidP="00B42405"/>
        </w:tc>
      </w:tr>
      <w:tr w:rsidR="00F839D2" w14:paraId="2A4A0910" w14:textId="223062E7" w:rsidTr="00F839D2">
        <w:tc>
          <w:tcPr>
            <w:tcW w:w="1710" w:type="dxa"/>
            <w:tcBorders>
              <w:top w:val="single" w:sz="4" w:space="0" w:color="auto"/>
              <w:left w:val="single" w:sz="4" w:space="0" w:color="auto"/>
              <w:bottom w:val="single" w:sz="4" w:space="0" w:color="auto"/>
              <w:right w:val="single" w:sz="4" w:space="0" w:color="auto"/>
            </w:tcBorders>
          </w:tcPr>
          <w:p w14:paraId="2DE00915" w14:textId="77777777" w:rsidR="00F839D2" w:rsidRDefault="00F839D2" w:rsidP="00B42405"/>
        </w:tc>
        <w:tc>
          <w:tcPr>
            <w:tcW w:w="2609" w:type="dxa"/>
            <w:tcBorders>
              <w:top w:val="single" w:sz="4" w:space="0" w:color="auto"/>
              <w:left w:val="single" w:sz="4" w:space="0" w:color="auto"/>
              <w:bottom w:val="single" w:sz="4" w:space="0" w:color="auto"/>
              <w:right w:val="single" w:sz="4" w:space="0" w:color="auto"/>
            </w:tcBorders>
          </w:tcPr>
          <w:p w14:paraId="06C93556" w14:textId="77777777" w:rsidR="00F839D2" w:rsidRDefault="00F839D2" w:rsidP="00B42405"/>
        </w:tc>
        <w:tc>
          <w:tcPr>
            <w:tcW w:w="1441" w:type="dxa"/>
            <w:tcBorders>
              <w:top w:val="single" w:sz="4" w:space="0" w:color="auto"/>
              <w:left w:val="single" w:sz="4" w:space="0" w:color="auto"/>
              <w:bottom w:val="single" w:sz="4" w:space="0" w:color="auto"/>
              <w:right w:val="single" w:sz="4" w:space="0" w:color="auto"/>
            </w:tcBorders>
          </w:tcPr>
          <w:p w14:paraId="07B72441" w14:textId="77777777" w:rsidR="00F839D2" w:rsidRDefault="00F839D2" w:rsidP="00B42405"/>
        </w:tc>
      </w:tr>
      <w:tr w:rsidR="00F839D2" w14:paraId="577B6D87" w14:textId="34AEDE19" w:rsidTr="00F839D2">
        <w:tc>
          <w:tcPr>
            <w:tcW w:w="1710" w:type="dxa"/>
            <w:tcBorders>
              <w:top w:val="single" w:sz="4" w:space="0" w:color="auto"/>
              <w:left w:val="single" w:sz="4" w:space="0" w:color="auto"/>
              <w:bottom w:val="single" w:sz="4" w:space="0" w:color="auto"/>
              <w:right w:val="single" w:sz="4" w:space="0" w:color="auto"/>
            </w:tcBorders>
          </w:tcPr>
          <w:p w14:paraId="754A6BFF" w14:textId="77777777" w:rsidR="00F839D2" w:rsidRDefault="00F839D2" w:rsidP="00B42405"/>
        </w:tc>
        <w:tc>
          <w:tcPr>
            <w:tcW w:w="2609" w:type="dxa"/>
            <w:tcBorders>
              <w:top w:val="single" w:sz="4" w:space="0" w:color="auto"/>
              <w:left w:val="single" w:sz="4" w:space="0" w:color="auto"/>
              <w:bottom w:val="single" w:sz="4" w:space="0" w:color="auto"/>
              <w:right w:val="single" w:sz="4" w:space="0" w:color="auto"/>
            </w:tcBorders>
          </w:tcPr>
          <w:p w14:paraId="431E16E3" w14:textId="77777777" w:rsidR="00F839D2" w:rsidRDefault="00F839D2" w:rsidP="00B42405"/>
        </w:tc>
        <w:tc>
          <w:tcPr>
            <w:tcW w:w="1441" w:type="dxa"/>
            <w:tcBorders>
              <w:top w:val="single" w:sz="4" w:space="0" w:color="auto"/>
              <w:left w:val="single" w:sz="4" w:space="0" w:color="auto"/>
              <w:bottom w:val="single" w:sz="4" w:space="0" w:color="auto"/>
              <w:right w:val="single" w:sz="4" w:space="0" w:color="auto"/>
            </w:tcBorders>
          </w:tcPr>
          <w:p w14:paraId="69425F2B" w14:textId="77777777" w:rsidR="00F839D2" w:rsidRDefault="00F839D2" w:rsidP="00B42405"/>
        </w:tc>
      </w:tr>
      <w:tr w:rsidR="00F839D2" w14:paraId="6AA79FE3" w14:textId="77777777" w:rsidTr="00F839D2">
        <w:tc>
          <w:tcPr>
            <w:tcW w:w="1710" w:type="dxa"/>
            <w:tcBorders>
              <w:top w:val="single" w:sz="4" w:space="0" w:color="auto"/>
              <w:left w:val="single" w:sz="4" w:space="0" w:color="auto"/>
              <w:bottom w:val="single" w:sz="4" w:space="0" w:color="auto"/>
              <w:right w:val="single" w:sz="4" w:space="0" w:color="auto"/>
            </w:tcBorders>
          </w:tcPr>
          <w:p w14:paraId="6A670E2D" w14:textId="77777777" w:rsidR="00F839D2" w:rsidRDefault="00F839D2" w:rsidP="00B42405"/>
        </w:tc>
        <w:tc>
          <w:tcPr>
            <w:tcW w:w="2609" w:type="dxa"/>
            <w:tcBorders>
              <w:top w:val="single" w:sz="4" w:space="0" w:color="auto"/>
              <w:left w:val="single" w:sz="4" w:space="0" w:color="auto"/>
              <w:bottom w:val="single" w:sz="4" w:space="0" w:color="auto"/>
              <w:right w:val="single" w:sz="4" w:space="0" w:color="auto"/>
            </w:tcBorders>
          </w:tcPr>
          <w:p w14:paraId="0E97CA10" w14:textId="77777777" w:rsidR="00F839D2" w:rsidRDefault="00F839D2" w:rsidP="00B42405"/>
        </w:tc>
        <w:tc>
          <w:tcPr>
            <w:tcW w:w="1441" w:type="dxa"/>
            <w:tcBorders>
              <w:top w:val="single" w:sz="4" w:space="0" w:color="auto"/>
              <w:left w:val="single" w:sz="4" w:space="0" w:color="auto"/>
              <w:bottom w:val="single" w:sz="4" w:space="0" w:color="auto"/>
              <w:right w:val="single" w:sz="4" w:space="0" w:color="auto"/>
            </w:tcBorders>
          </w:tcPr>
          <w:p w14:paraId="702F88FF" w14:textId="77777777" w:rsidR="00F839D2" w:rsidRDefault="00F839D2" w:rsidP="00B42405"/>
        </w:tc>
      </w:tr>
      <w:tr w:rsidR="00F839D2" w14:paraId="20B476C6" w14:textId="77777777" w:rsidTr="00F839D2">
        <w:tc>
          <w:tcPr>
            <w:tcW w:w="1710" w:type="dxa"/>
            <w:tcBorders>
              <w:top w:val="single" w:sz="4" w:space="0" w:color="auto"/>
              <w:left w:val="single" w:sz="4" w:space="0" w:color="auto"/>
              <w:bottom w:val="single" w:sz="4" w:space="0" w:color="auto"/>
              <w:right w:val="single" w:sz="4" w:space="0" w:color="auto"/>
            </w:tcBorders>
          </w:tcPr>
          <w:p w14:paraId="728D9497" w14:textId="77777777" w:rsidR="00F839D2" w:rsidRDefault="00F839D2" w:rsidP="00B42405"/>
        </w:tc>
        <w:tc>
          <w:tcPr>
            <w:tcW w:w="2609" w:type="dxa"/>
            <w:tcBorders>
              <w:top w:val="single" w:sz="4" w:space="0" w:color="auto"/>
              <w:left w:val="single" w:sz="4" w:space="0" w:color="auto"/>
              <w:bottom w:val="single" w:sz="4" w:space="0" w:color="auto"/>
              <w:right w:val="single" w:sz="4" w:space="0" w:color="auto"/>
            </w:tcBorders>
          </w:tcPr>
          <w:p w14:paraId="3C8A6642" w14:textId="77777777" w:rsidR="00F839D2" w:rsidRDefault="00F839D2" w:rsidP="00B42405"/>
        </w:tc>
        <w:tc>
          <w:tcPr>
            <w:tcW w:w="1441" w:type="dxa"/>
            <w:tcBorders>
              <w:top w:val="single" w:sz="4" w:space="0" w:color="auto"/>
              <w:left w:val="single" w:sz="4" w:space="0" w:color="auto"/>
              <w:bottom w:val="single" w:sz="4" w:space="0" w:color="auto"/>
              <w:right w:val="single" w:sz="4" w:space="0" w:color="auto"/>
            </w:tcBorders>
          </w:tcPr>
          <w:p w14:paraId="2481C021" w14:textId="77777777" w:rsidR="00F839D2" w:rsidRDefault="00F839D2" w:rsidP="00B42405"/>
        </w:tc>
      </w:tr>
      <w:tr w:rsidR="00F839D2" w14:paraId="39B42247" w14:textId="77777777" w:rsidTr="00F839D2">
        <w:tc>
          <w:tcPr>
            <w:tcW w:w="1710" w:type="dxa"/>
            <w:tcBorders>
              <w:top w:val="single" w:sz="4" w:space="0" w:color="auto"/>
              <w:left w:val="single" w:sz="4" w:space="0" w:color="auto"/>
              <w:bottom w:val="single" w:sz="4" w:space="0" w:color="auto"/>
              <w:right w:val="single" w:sz="4" w:space="0" w:color="auto"/>
            </w:tcBorders>
          </w:tcPr>
          <w:p w14:paraId="75F05C16" w14:textId="77777777" w:rsidR="00F839D2" w:rsidRDefault="00F839D2" w:rsidP="00B42405"/>
        </w:tc>
        <w:tc>
          <w:tcPr>
            <w:tcW w:w="2609" w:type="dxa"/>
            <w:tcBorders>
              <w:top w:val="single" w:sz="4" w:space="0" w:color="auto"/>
              <w:left w:val="single" w:sz="4" w:space="0" w:color="auto"/>
              <w:bottom w:val="single" w:sz="4" w:space="0" w:color="auto"/>
              <w:right w:val="single" w:sz="4" w:space="0" w:color="auto"/>
            </w:tcBorders>
          </w:tcPr>
          <w:p w14:paraId="2109A790" w14:textId="77777777" w:rsidR="00F839D2" w:rsidRDefault="00F839D2" w:rsidP="00B42405"/>
        </w:tc>
        <w:tc>
          <w:tcPr>
            <w:tcW w:w="1441" w:type="dxa"/>
            <w:tcBorders>
              <w:top w:val="single" w:sz="4" w:space="0" w:color="auto"/>
              <w:left w:val="single" w:sz="4" w:space="0" w:color="auto"/>
              <w:bottom w:val="single" w:sz="4" w:space="0" w:color="auto"/>
              <w:right w:val="single" w:sz="4" w:space="0" w:color="auto"/>
            </w:tcBorders>
          </w:tcPr>
          <w:p w14:paraId="0A6E04A0" w14:textId="77777777" w:rsidR="00F839D2" w:rsidRDefault="00F839D2" w:rsidP="00B42405"/>
        </w:tc>
      </w:tr>
      <w:bookmarkEnd w:id="2"/>
    </w:tbl>
    <w:p w14:paraId="36D335F3" w14:textId="77777777" w:rsidR="00F839D2" w:rsidRDefault="00F839D2" w:rsidP="00060DC5">
      <w:pPr>
        <w:pStyle w:val="Heading2"/>
        <w:ind w:left="-630"/>
      </w:pPr>
    </w:p>
    <w:p w14:paraId="102D35BF" w14:textId="3AA4FC04" w:rsidR="00060DC5" w:rsidRDefault="00060DC5" w:rsidP="00060DC5">
      <w:pPr>
        <w:pStyle w:val="Heading2"/>
        <w:ind w:left="-630"/>
      </w:pPr>
      <w:r>
        <w:t>Share Group 02</w:t>
      </w:r>
      <w:r w:rsidR="008C1A1B">
        <w:t xml:space="preserve"> --  </w:t>
      </w:r>
      <w:r w:rsidR="008C1A1B" w:rsidRPr="008C1A1B">
        <w:t>Display Name</w:t>
      </w:r>
      <w:r w:rsidR="008C1A1B">
        <w:t>______________________</w:t>
      </w:r>
      <w:r w:rsidR="005F0A59">
        <w:t>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609"/>
        <w:gridCol w:w="1441"/>
      </w:tblGrid>
      <w:tr w:rsidR="00F839D2" w14:paraId="3D1016D4" w14:textId="77777777" w:rsidTr="00F839D2">
        <w:tc>
          <w:tcPr>
            <w:tcW w:w="1710" w:type="dxa"/>
            <w:tcBorders>
              <w:bottom w:val="single" w:sz="4" w:space="0" w:color="auto"/>
            </w:tcBorders>
          </w:tcPr>
          <w:p w14:paraId="436031FC" w14:textId="77777777" w:rsidR="00F839D2" w:rsidRDefault="00F839D2" w:rsidP="00EF7197">
            <w:bookmarkStart w:id="3" w:name="_Hlk157608982"/>
            <w:r>
              <w:t>Share Type</w:t>
            </w:r>
          </w:p>
        </w:tc>
        <w:tc>
          <w:tcPr>
            <w:tcW w:w="2609" w:type="dxa"/>
            <w:tcBorders>
              <w:bottom w:val="single" w:sz="4" w:space="0" w:color="auto"/>
            </w:tcBorders>
          </w:tcPr>
          <w:p w14:paraId="5C6A5D59" w14:textId="77777777" w:rsidR="00F839D2" w:rsidRDefault="00F839D2" w:rsidP="00EF7197">
            <w:r>
              <w:t>ID Range</w:t>
            </w:r>
          </w:p>
        </w:tc>
        <w:tc>
          <w:tcPr>
            <w:tcW w:w="1441" w:type="dxa"/>
            <w:tcBorders>
              <w:bottom w:val="single" w:sz="4" w:space="0" w:color="auto"/>
            </w:tcBorders>
          </w:tcPr>
          <w:p w14:paraId="778C0023" w14:textId="77777777" w:rsidR="00F839D2" w:rsidRDefault="00F839D2" w:rsidP="00EF7197">
            <w:r w:rsidRPr="00584B53">
              <w:t>Max Shares</w:t>
            </w:r>
          </w:p>
        </w:tc>
      </w:tr>
      <w:tr w:rsidR="00F839D2" w14:paraId="1392FD29" w14:textId="77777777" w:rsidTr="00F839D2">
        <w:tc>
          <w:tcPr>
            <w:tcW w:w="1710" w:type="dxa"/>
            <w:tcBorders>
              <w:top w:val="single" w:sz="4" w:space="0" w:color="auto"/>
              <w:left w:val="single" w:sz="4" w:space="0" w:color="auto"/>
              <w:bottom w:val="single" w:sz="4" w:space="0" w:color="auto"/>
              <w:right w:val="single" w:sz="4" w:space="0" w:color="auto"/>
            </w:tcBorders>
          </w:tcPr>
          <w:p w14:paraId="2D48913E"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53F8C346"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096846C6" w14:textId="77777777" w:rsidR="00F839D2" w:rsidRDefault="00F839D2" w:rsidP="00EF7197"/>
        </w:tc>
      </w:tr>
      <w:tr w:rsidR="00F839D2" w14:paraId="34860A76" w14:textId="77777777" w:rsidTr="00F839D2">
        <w:tc>
          <w:tcPr>
            <w:tcW w:w="1710" w:type="dxa"/>
            <w:tcBorders>
              <w:top w:val="single" w:sz="4" w:space="0" w:color="auto"/>
              <w:left w:val="single" w:sz="4" w:space="0" w:color="auto"/>
              <w:bottom w:val="single" w:sz="4" w:space="0" w:color="auto"/>
              <w:right w:val="single" w:sz="4" w:space="0" w:color="auto"/>
            </w:tcBorders>
          </w:tcPr>
          <w:p w14:paraId="0906B995"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620A38A2"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3D2B7ED6" w14:textId="77777777" w:rsidR="00F839D2" w:rsidRDefault="00F839D2" w:rsidP="00EF7197"/>
        </w:tc>
      </w:tr>
      <w:tr w:rsidR="00F839D2" w14:paraId="0937E407" w14:textId="77777777" w:rsidTr="00F839D2">
        <w:tc>
          <w:tcPr>
            <w:tcW w:w="1710" w:type="dxa"/>
            <w:tcBorders>
              <w:top w:val="single" w:sz="4" w:space="0" w:color="auto"/>
              <w:left w:val="single" w:sz="4" w:space="0" w:color="auto"/>
              <w:bottom w:val="single" w:sz="4" w:space="0" w:color="auto"/>
              <w:right w:val="single" w:sz="4" w:space="0" w:color="auto"/>
            </w:tcBorders>
          </w:tcPr>
          <w:p w14:paraId="154C1B33"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23BC2E33"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054516A0" w14:textId="77777777" w:rsidR="00F839D2" w:rsidRDefault="00F839D2" w:rsidP="00EF7197"/>
        </w:tc>
      </w:tr>
      <w:tr w:rsidR="00F839D2" w14:paraId="46A28959" w14:textId="77777777" w:rsidTr="00F839D2">
        <w:tc>
          <w:tcPr>
            <w:tcW w:w="1710" w:type="dxa"/>
            <w:tcBorders>
              <w:top w:val="single" w:sz="4" w:space="0" w:color="auto"/>
              <w:left w:val="single" w:sz="4" w:space="0" w:color="auto"/>
              <w:bottom w:val="single" w:sz="4" w:space="0" w:color="auto"/>
              <w:right w:val="single" w:sz="4" w:space="0" w:color="auto"/>
            </w:tcBorders>
          </w:tcPr>
          <w:p w14:paraId="61D045BE"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0E1082BC"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2A7431AD" w14:textId="77777777" w:rsidR="00F839D2" w:rsidRDefault="00F839D2" w:rsidP="00EF7197"/>
        </w:tc>
      </w:tr>
      <w:tr w:rsidR="00F839D2" w14:paraId="270B6061" w14:textId="77777777" w:rsidTr="00F839D2">
        <w:tc>
          <w:tcPr>
            <w:tcW w:w="1710" w:type="dxa"/>
            <w:tcBorders>
              <w:top w:val="single" w:sz="4" w:space="0" w:color="auto"/>
              <w:left w:val="single" w:sz="4" w:space="0" w:color="auto"/>
              <w:bottom w:val="single" w:sz="4" w:space="0" w:color="auto"/>
              <w:right w:val="single" w:sz="4" w:space="0" w:color="auto"/>
            </w:tcBorders>
          </w:tcPr>
          <w:p w14:paraId="6FC69876"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30D3E978"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4CB06B26" w14:textId="77777777" w:rsidR="00F839D2" w:rsidRDefault="00F839D2" w:rsidP="00EF7197"/>
        </w:tc>
      </w:tr>
      <w:tr w:rsidR="00F839D2" w14:paraId="27E54D7A" w14:textId="77777777" w:rsidTr="00F839D2">
        <w:tc>
          <w:tcPr>
            <w:tcW w:w="1710" w:type="dxa"/>
            <w:tcBorders>
              <w:top w:val="single" w:sz="4" w:space="0" w:color="auto"/>
              <w:left w:val="single" w:sz="4" w:space="0" w:color="auto"/>
              <w:bottom w:val="single" w:sz="4" w:space="0" w:color="auto"/>
              <w:right w:val="single" w:sz="4" w:space="0" w:color="auto"/>
            </w:tcBorders>
          </w:tcPr>
          <w:p w14:paraId="2B9B80DB"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07AB0D94"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4834AD33" w14:textId="77777777" w:rsidR="00F839D2" w:rsidRDefault="00F839D2" w:rsidP="00EF7197"/>
        </w:tc>
      </w:tr>
      <w:bookmarkEnd w:id="3"/>
    </w:tbl>
    <w:p w14:paraId="4DC5E6F2" w14:textId="77777777" w:rsidR="00F839D2" w:rsidRDefault="00F839D2" w:rsidP="00060DC5">
      <w:pPr>
        <w:pStyle w:val="Heading2"/>
        <w:ind w:left="-630"/>
      </w:pPr>
    </w:p>
    <w:p w14:paraId="3AC4B17E" w14:textId="5446C94A" w:rsidR="00060DC5" w:rsidRDefault="00060DC5" w:rsidP="00060DC5">
      <w:pPr>
        <w:pStyle w:val="Heading2"/>
        <w:ind w:left="-630"/>
      </w:pPr>
      <w:r>
        <w:t>Share Group 03</w:t>
      </w:r>
      <w:r w:rsidR="008C1A1B">
        <w:t xml:space="preserve"> --  </w:t>
      </w:r>
      <w:r w:rsidR="008C1A1B" w:rsidRPr="008C1A1B">
        <w:t>Display Name</w:t>
      </w:r>
      <w:r w:rsidR="008C1A1B">
        <w:t>______________________</w:t>
      </w:r>
      <w:r w:rsidR="005F0A59">
        <w:t>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609"/>
        <w:gridCol w:w="1441"/>
      </w:tblGrid>
      <w:tr w:rsidR="00F839D2" w14:paraId="62B497A4" w14:textId="77777777" w:rsidTr="00F839D2">
        <w:tc>
          <w:tcPr>
            <w:tcW w:w="1710" w:type="dxa"/>
            <w:tcBorders>
              <w:bottom w:val="single" w:sz="4" w:space="0" w:color="auto"/>
            </w:tcBorders>
          </w:tcPr>
          <w:p w14:paraId="1C3D745B" w14:textId="77777777" w:rsidR="00F839D2" w:rsidRDefault="00F839D2" w:rsidP="00EF7197">
            <w:r>
              <w:t>Share Type</w:t>
            </w:r>
          </w:p>
        </w:tc>
        <w:tc>
          <w:tcPr>
            <w:tcW w:w="2609" w:type="dxa"/>
            <w:tcBorders>
              <w:bottom w:val="single" w:sz="4" w:space="0" w:color="auto"/>
            </w:tcBorders>
          </w:tcPr>
          <w:p w14:paraId="7CA57E21" w14:textId="77777777" w:rsidR="00F839D2" w:rsidRDefault="00F839D2" w:rsidP="00EF7197">
            <w:r>
              <w:t>ID Range</w:t>
            </w:r>
          </w:p>
        </w:tc>
        <w:tc>
          <w:tcPr>
            <w:tcW w:w="1441" w:type="dxa"/>
            <w:tcBorders>
              <w:bottom w:val="single" w:sz="4" w:space="0" w:color="auto"/>
            </w:tcBorders>
          </w:tcPr>
          <w:p w14:paraId="73E4A53B" w14:textId="77777777" w:rsidR="00F839D2" w:rsidRPr="00584B53" w:rsidRDefault="00F839D2" w:rsidP="00EF7197">
            <w:r w:rsidRPr="00584B53">
              <w:t>Max Shares</w:t>
            </w:r>
          </w:p>
        </w:tc>
      </w:tr>
      <w:tr w:rsidR="00F839D2" w14:paraId="1807E1AB" w14:textId="77777777" w:rsidTr="00F839D2">
        <w:tc>
          <w:tcPr>
            <w:tcW w:w="1710" w:type="dxa"/>
            <w:tcBorders>
              <w:top w:val="single" w:sz="4" w:space="0" w:color="auto"/>
              <w:left w:val="single" w:sz="4" w:space="0" w:color="auto"/>
              <w:bottom w:val="single" w:sz="4" w:space="0" w:color="auto"/>
              <w:right w:val="single" w:sz="4" w:space="0" w:color="auto"/>
            </w:tcBorders>
          </w:tcPr>
          <w:p w14:paraId="452A55FB"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043158C7"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74276E8E" w14:textId="77777777" w:rsidR="00F839D2" w:rsidRDefault="00F839D2" w:rsidP="00EF7197"/>
        </w:tc>
      </w:tr>
      <w:tr w:rsidR="00F839D2" w14:paraId="3F8829C3" w14:textId="77777777" w:rsidTr="00F839D2">
        <w:tc>
          <w:tcPr>
            <w:tcW w:w="1710" w:type="dxa"/>
            <w:tcBorders>
              <w:top w:val="single" w:sz="4" w:space="0" w:color="auto"/>
              <w:left w:val="single" w:sz="4" w:space="0" w:color="auto"/>
              <w:bottom w:val="single" w:sz="4" w:space="0" w:color="auto"/>
              <w:right w:val="single" w:sz="4" w:space="0" w:color="auto"/>
            </w:tcBorders>
          </w:tcPr>
          <w:p w14:paraId="01691253"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36F0AC48"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4A0E0D7D" w14:textId="77777777" w:rsidR="00F839D2" w:rsidRDefault="00F839D2" w:rsidP="00EF7197"/>
        </w:tc>
      </w:tr>
      <w:tr w:rsidR="00F839D2" w14:paraId="0B1C6CC9" w14:textId="77777777" w:rsidTr="00F839D2">
        <w:tc>
          <w:tcPr>
            <w:tcW w:w="1710" w:type="dxa"/>
            <w:tcBorders>
              <w:top w:val="single" w:sz="4" w:space="0" w:color="auto"/>
              <w:left w:val="single" w:sz="4" w:space="0" w:color="auto"/>
              <w:bottom w:val="single" w:sz="4" w:space="0" w:color="auto"/>
              <w:right w:val="single" w:sz="4" w:space="0" w:color="auto"/>
            </w:tcBorders>
          </w:tcPr>
          <w:p w14:paraId="65B701A4"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38C6EEAF"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42BF7DF3" w14:textId="77777777" w:rsidR="00F839D2" w:rsidRDefault="00F839D2" w:rsidP="00EF7197"/>
        </w:tc>
      </w:tr>
      <w:tr w:rsidR="00F839D2" w14:paraId="0AEDCA9D" w14:textId="77777777" w:rsidTr="00F839D2">
        <w:tc>
          <w:tcPr>
            <w:tcW w:w="1710" w:type="dxa"/>
            <w:tcBorders>
              <w:top w:val="single" w:sz="4" w:space="0" w:color="auto"/>
              <w:left w:val="single" w:sz="4" w:space="0" w:color="auto"/>
              <w:bottom w:val="single" w:sz="4" w:space="0" w:color="auto"/>
              <w:right w:val="single" w:sz="4" w:space="0" w:color="auto"/>
            </w:tcBorders>
          </w:tcPr>
          <w:p w14:paraId="65A0B1D1"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60D27B9C"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05DD03F7" w14:textId="77777777" w:rsidR="00F839D2" w:rsidRDefault="00F839D2" w:rsidP="00EF7197"/>
        </w:tc>
      </w:tr>
      <w:tr w:rsidR="00F839D2" w14:paraId="26A40672" w14:textId="77777777" w:rsidTr="00F839D2">
        <w:tc>
          <w:tcPr>
            <w:tcW w:w="1710" w:type="dxa"/>
            <w:tcBorders>
              <w:top w:val="single" w:sz="4" w:space="0" w:color="auto"/>
              <w:left w:val="single" w:sz="4" w:space="0" w:color="auto"/>
              <w:bottom w:val="single" w:sz="4" w:space="0" w:color="auto"/>
              <w:right w:val="single" w:sz="4" w:space="0" w:color="auto"/>
            </w:tcBorders>
          </w:tcPr>
          <w:p w14:paraId="55689941"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28CC3C90"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3E3C3402" w14:textId="77777777" w:rsidR="00F839D2" w:rsidRDefault="00F839D2" w:rsidP="00EF7197"/>
        </w:tc>
      </w:tr>
      <w:tr w:rsidR="00F839D2" w14:paraId="130E3224" w14:textId="77777777" w:rsidTr="00F839D2">
        <w:tc>
          <w:tcPr>
            <w:tcW w:w="1710" w:type="dxa"/>
            <w:tcBorders>
              <w:top w:val="single" w:sz="4" w:space="0" w:color="auto"/>
              <w:left w:val="single" w:sz="4" w:space="0" w:color="auto"/>
              <w:bottom w:val="single" w:sz="4" w:space="0" w:color="auto"/>
              <w:right w:val="single" w:sz="4" w:space="0" w:color="auto"/>
            </w:tcBorders>
          </w:tcPr>
          <w:p w14:paraId="7298C085"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691EAD2B"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58E63864" w14:textId="77777777" w:rsidR="00F839D2" w:rsidRDefault="00F839D2" w:rsidP="00EF7197"/>
        </w:tc>
      </w:tr>
    </w:tbl>
    <w:p w14:paraId="6479DA73" w14:textId="77777777" w:rsidR="002B51D8" w:rsidRPr="002B51D8" w:rsidRDefault="002B51D8" w:rsidP="002B51D8"/>
    <w:p w14:paraId="6DAC6464" w14:textId="19E1F9AA" w:rsidR="00060DC5" w:rsidRDefault="00060DC5" w:rsidP="00060DC5">
      <w:pPr>
        <w:pStyle w:val="Heading2"/>
        <w:ind w:left="-630"/>
      </w:pPr>
      <w:r>
        <w:t>Share Group 04</w:t>
      </w:r>
      <w:r w:rsidR="008C1A1B">
        <w:t xml:space="preserve"> --  </w:t>
      </w:r>
      <w:r w:rsidR="008C1A1B" w:rsidRPr="008C1A1B">
        <w:t>Display Name</w:t>
      </w:r>
      <w:r w:rsidR="008C1A1B">
        <w:t>_______________________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609"/>
        <w:gridCol w:w="1441"/>
      </w:tblGrid>
      <w:tr w:rsidR="00F839D2" w14:paraId="33A2892C" w14:textId="77777777" w:rsidTr="00F839D2">
        <w:tc>
          <w:tcPr>
            <w:tcW w:w="1710" w:type="dxa"/>
            <w:tcBorders>
              <w:bottom w:val="single" w:sz="4" w:space="0" w:color="auto"/>
            </w:tcBorders>
          </w:tcPr>
          <w:p w14:paraId="41AFCFDE" w14:textId="77777777" w:rsidR="00F839D2" w:rsidRDefault="00F839D2" w:rsidP="00EF7197">
            <w:r>
              <w:t>Share Type</w:t>
            </w:r>
          </w:p>
        </w:tc>
        <w:tc>
          <w:tcPr>
            <w:tcW w:w="2609" w:type="dxa"/>
            <w:tcBorders>
              <w:bottom w:val="single" w:sz="4" w:space="0" w:color="auto"/>
            </w:tcBorders>
          </w:tcPr>
          <w:p w14:paraId="10C64906" w14:textId="77777777" w:rsidR="00F839D2" w:rsidRDefault="00F839D2" w:rsidP="00EF7197">
            <w:r>
              <w:t>ID Range</w:t>
            </w:r>
          </w:p>
        </w:tc>
        <w:tc>
          <w:tcPr>
            <w:tcW w:w="1441" w:type="dxa"/>
            <w:tcBorders>
              <w:bottom w:val="single" w:sz="4" w:space="0" w:color="auto"/>
            </w:tcBorders>
          </w:tcPr>
          <w:p w14:paraId="21EC28B3" w14:textId="77777777" w:rsidR="00F839D2" w:rsidRDefault="00F839D2" w:rsidP="00EF7197">
            <w:r w:rsidRPr="00584B53">
              <w:t>Max Shares</w:t>
            </w:r>
          </w:p>
        </w:tc>
      </w:tr>
      <w:tr w:rsidR="00F839D2" w14:paraId="201E2FF2" w14:textId="77777777" w:rsidTr="00F839D2">
        <w:tc>
          <w:tcPr>
            <w:tcW w:w="1710" w:type="dxa"/>
            <w:tcBorders>
              <w:top w:val="single" w:sz="4" w:space="0" w:color="auto"/>
              <w:left w:val="single" w:sz="4" w:space="0" w:color="auto"/>
              <w:bottom w:val="single" w:sz="4" w:space="0" w:color="auto"/>
              <w:right w:val="single" w:sz="4" w:space="0" w:color="auto"/>
            </w:tcBorders>
          </w:tcPr>
          <w:p w14:paraId="7D7525E3"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123B6B8E"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0C99E441" w14:textId="77777777" w:rsidR="00F839D2" w:rsidRDefault="00F839D2" w:rsidP="00EF7197"/>
        </w:tc>
      </w:tr>
      <w:tr w:rsidR="00F839D2" w14:paraId="46BCF717" w14:textId="77777777" w:rsidTr="00F839D2">
        <w:tc>
          <w:tcPr>
            <w:tcW w:w="1710" w:type="dxa"/>
            <w:tcBorders>
              <w:top w:val="single" w:sz="4" w:space="0" w:color="auto"/>
              <w:left w:val="single" w:sz="4" w:space="0" w:color="auto"/>
              <w:bottom w:val="single" w:sz="4" w:space="0" w:color="auto"/>
              <w:right w:val="single" w:sz="4" w:space="0" w:color="auto"/>
            </w:tcBorders>
          </w:tcPr>
          <w:p w14:paraId="41222118"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555C7FD1"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58A0568E" w14:textId="77777777" w:rsidR="00F839D2" w:rsidRDefault="00F839D2" w:rsidP="00EF7197"/>
        </w:tc>
      </w:tr>
      <w:tr w:rsidR="00F839D2" w14:paraId="45E34A6B" w14:textId="77777777" w:rsidTr="00F839D2">
        <w:tc>
          <w:tcPr>
            <w:tcW w:w="1710" w:type="dxa"/>
            <w:tcBorders>
              <w:top w:val="single" w:sz="4" w:space="0" w:color="auto"/>
              <w:left w:val="single" w:sz="4" w:space="0" w:color="auto"/>
              <w:bottom w:val="single" w:sz="4" w:space="0" w:color="auto"/>
              <w:right w:val="single" w:sz="4" w:space="0" w:color="auto"/>
            </w:tcBorders>
          </w:tcPr>
          <w:p w14:paraId="5A5FFEBA"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2FBC0973"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5BC35F7C" w14:textId="77777777" w:rsidR="00F839D2" w:rsidRDefault="00F839D2" w:rsidP="00EF7197"/>
        </w:tc>
      </w:tr>
      <w:tr w:rsidR="00F839D2" w14:paraId="221BDE3F" w14:textId="77777777" w:rsidTr="00F839D2">
        <w:tc>
          <w:tcPr>
            <w:tcW w:w="1710" w:type="dxa"/>
            <w:tcBorders>
              <w:top w:val="single" w:sz="4" w:space="0" w:color="auto"/>
              <w:left w:val="single" w:sz="4" w:space="0" w:color="auto"/>
              <w:bottom w:val="single" w:sz="4" w:space="0" w:color="auto"/>
              <w:right w:val="single" w:sz="4" w:space="0" w:color="auto"/>
            </w:tcBorders>
          </w:tcPr>
          <w:p w14:paraId="2D246A2C"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6909D480"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392A2D62" w14:textId="77777777" w:rsidR="00F839D2" w:rsidRDefault="00F839D2" w:rsidP="00EF7197"/>
        </w:tc>
      </w:tr>
      <w:tr w:rsidR="00F839D2" w14:paraId="2937F472" w14:textId="77777777" w:rsidTr="00F839D2">
        <w:tc>
          <w:tcPr>
            <w:tcW w:w="1710" w:type="dxa"/>
            <w:tcBorders>
              <w:top w:val="single" w:sz="4" w:space="0" w:color="auto"/>
              <w:left w:val="single" w:sz="4" w:space="0" w:color="auto"/>
              <w:bottom w:val="single" w:sz="4" w:space="0" w:color="auto"/>
              <w:right w:val="single" w:sz="4" w:space="0" w:color="auto"/>
            </w:tcBorders>
          </w:tcPr>
          <w:p w14:paraId="5CA48749"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2EE6F0DC"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6CB2FA44" w14:textId="77777777" w:rsidR="00F839D2" w:rsidRDefault="00F839D2" w:rsidP="00EF7197"/>
        </w:tc>
      </w:tr>
      <w:tr w:rsidR="00F839D2" w14:paraId="7FC62496" w14:textId="77777777" w:rsidTr="00F839D2">
        <w:tc>
          <w:tcPr>
            <w:tcW w:w="1710" w:type="dxa"/>
            <w:tcBorders>
              <w:top w:val="single" w:sz="4" w:space="0" w:color="auto"/>
              <w:left w:val="single" w:sz="4" w:space="0" w:color="auto"/>
              <w:bottom w:val="single" w:sz="4" w:space="0" w:color="auto"/>
              <w:right w:val="single" w:sz="4" w:space="0" w:color="auto"/>
            </w:tcBorders>
          </w:tcPr>
          <w:p w14:paraId="6890484B" w14:textId="77777777" w:rsidR="00F839D2" w:rsidRDefault="00F839D2" w:rsidP="00EF7197"/>
        </w:tc>
        <w:tc>
          <w:tcPr>
            <w:tcW w:w="2609" w:type="dxa"/>
            <w:tcBorders>
              <w:top w:val="single" w:sz="4" w:space="0" w:color="auto"/>
              <w:left w:val="single" w:sz="4" w:space="0" w:color="auto"/>
              <w:bottom w:val="single" w:sz="4" w:space="0" w:color="auto"/>
              <w:right w:val="single" w:sz="4" w:space="0" w:color="auto"/>
            </w:tcBorders>
          </w:tcPr>
          <w:p w14:paraId="02324396"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5D5778E7" w14:textId="77777777" w:rsidR="00F839D2" w:rsidRDefault="00F839D2" w:rsidP="00EF7197"/>
        </w:tc>
      </w:tr>
    </w:tbl>
    <w:p w14:paraId="6AE67505" w14:textId="77777777" w:rsidR="00F839D2" w:rsidRDefault="00F839D2" w:rsidP="00060DC5">
      <w:pPr>
        <w:pStyle w:val="Heading2"/>
        <w:ind w:left="-630"/>
      </w:pPr>
    </w:p>
    <w:p w14:paraId="54B772FA" w14:textId="77777777" w:rsidR="00F839D2" w:rsidRDefault="00F839D2">
      <w:pPr>
        <w:rPr>
          <w:rFonts w:asciiTheme="majorHAnsi" w:eastAsiaTheme="majorEastAsia" w:hAnsiTheme="majorHAnsi" w:cstheme="majorBidi"/>
          <w:color w:val="2F5496" w:themeColor="accent1" w:themeShade="BF"/>
          <w:sz w:val="26"/>
          <w:szCs w:val="26"/>
        </w:rPr>
      </w:pPr>
      <w:r>
        <w:br w:type="page"/>
      </w:r>
    </w:p>
    <w:p w14:paraId="04875634" w14:textId="32D7B945" w:rsidR="00060DC5" w:rsidRDefault="00060DC5" w:rsidP="00060DC5">
      <w:pPr>
        <w:pStyle w:val="Heading2"/>
        <w:ind w:left="-630"/>
      </w:pPr>
      <w:r>
        <w:lastRenderedPageBreak/>
        <w:t>Share Group 05</w:t>
      </w:r>
      <w:r w:rsidR="008C1A1B">
        <w:t xml:space="preserve"> --  </w:t>
      </w:r>
      <w:r w:rsidR="008C1A1B" w:rsidRPr="008C1A1B">
        <w:t>Display Name</w:t>
      </w:r>
      <w:r w:rsidR="008C1A1B">
        <w:t>______________________</w:t>
      </w:r>
      <w:r w:rsidR="00F839D2">
        <w:t>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519"/>
        <w:gridCol w:w="1441"/>
      </w:tblGrid>
      <w:tr w:rsidR="00F839D2" w14:paraId="2CF7A16E" w14:textId="77777777" w:rsidTr="00F839D2">
        <w:tc>
          <w:tcPr>
            <w:tcW w:w="1800" w:type="dxa"/>
            <w:tcBorders>
              <w:bottom w:val="single" w:sz="4" w:space="0" w:color="auto"/>
            </w:tcBorders>
          </w:tcPr>
          <w:p w14:paraId="6329F51B" w14:textId="77777777" w:rsidR="00F839D2" w:rsidRDefault="00F839D2" w:rsidP="00EF7197">
            <w:r>
              <w:t>Share Type</w:t>
            </w:r>
          </w:p>
        </w:tc>
        <w:tc>
          <w:tcPr>
            <w:tcW w:w="2519" w:type="dxa"/>
            <w:tcBorders>
              <w:bottom w:val="single" w:sz="4" w:space="0" w:color="auto"/>
            </w:tcBorders>
          </w:tcPr>
          <w:p w14:paraId="5BACF076" w14:textId="77777777" w:rsidR="00F839D2" w:rsidRDefault="00F839D2" w:rsidP="00EF7197">
            <w:r>
              <w:t>ID Range</w:t>
            </w:r>
          </w:p>
        </w:tc>
        <w:tc>
          <w:tcPr>
            <w:tcW w:w="1441" w:type="dxa"/>
            <w:tcBorders>
              <w:bottom w:val="single" w:sz="4" w:space="0" w:color="auto"/>
            </w:tcBorders>
          </w:tcPr>
          <w:p w14:paraId="1491CF0A" w14:textId="77777777" w:rsidR="00F839D2" w:rsidRPr="00584B53" w:rsidRDefault="00F839D2" w:rsidP="00EF7197">
            <w:r w:rsidRPr="00584B53">
              <w:t>Max Shares</w:t>
            </w:r>
          </w:p>
        </w:tc>
      </w:tr>
      <w:tr w:rsidR="00F839D2" w14:paraId="5379CD0E" w14:textId="77777777" w:rsidTr="00F839D2">
        <w:tc>
          <w:tcPr>
            <w:tcW w:w="1800" w:type="dxa"/>
            <w:tcBorders>
              <w:top w:val="single" w:sz="4" w:space="0" w:color="auto"/>
              <w:left w:val="single" w:sz="4" w:space="0" w:color="auto"/>
              <w:bottom w:val="single" w:sz="4" w:space="0" w:color="auto"/>
              <w:right w:val="single" w:sz="4" w:space="0" w:color="auto"/>
            </w:tcBorders>
          </w:tcPr>
          <w:p w14:paraId="32F8C2B1" w14:textId="77777777" w:rsidR="00F839D2" w:rsidRDefault="00F839D2" w:rsidP="00EF7197"/>
        </w:tc>
        <w:tc>
          <w:tcPr>
            <w:tcW w:w="2519" w:type="dxa"/>
            <w:tcBorders>
              <w:top w:val="single" w:sz="4" w:space="0" w:color="auto"/>
              <w:left w:val="single" w:sz="4" w:space="0" w:color="auto"/>
              <w:bottom w:val="single" w:sz="4" w:space="0" w:color="auto"/>
              <w:right w:val="single" w:sz="4" w:space="0" w:color="auto"/>
            </w:tcBorders>
          </w:tcPr>
          <w:p w14:paraId="0C51CFF4"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39A37A57" w14:textId="77777777" w:rsidR="00F839D2" w:rsidRPr="00584B53" w:rsidRDefault="00F839D2" w:rsidP="00EF7197"/>
        </w:tc>
      </w:tr>
      <w:tr w:rsidR="00F839D2" w14:paraId="015E6579" w14:textId="77777777" w:rsidTr="00F839D2">
        <w:tc>
          <w:tcPr>
            <w:tcW w:w="1800" w:type="dxa"/>
            <w:tcBorders>
              <w:top w:val="single" w:sz="4" w:space="0" w:color="auto"/>
              <w:left w:val="single" w:sz="4" w:space="0" w:color="auto"/>
              <w:bottom w:val="single" w:sz="4" w:space="0" w:color="auto"/>
              <w:right w:val="single" w:sz="4" w:space="0" w:color="auto"/>
            </w:tcBorders>
          </w:tcPr>
          <w:p w14:paraId="02BC80C2" w14:textId="77777777" w:rsidR="00F839D2" w:rsidRDefault="00F839D2" w:rsidP="00EF7197"/>
        </w:tc>
        <w:tc>
          <w:tcPr>
            <w:tcW w:w="2519" w:type="dxa"/>
            <w:tcBorders>
              <w:top w:val="single" w:sz="4" w:space="0" w:color="auto"/>
              <w:left w:val="single" w:sz="4" w:space="0" w:color="auto"/>
              <w:bottom w:val="single" w:sz="4" w:space="0" w:color="auto"/>
              <w:right w:val="single" w:sz="4" w:space="0" w:color="auto"/>
            </w:tcBorders>
          </w:tcPr>
          <w:p w14:paraId="14A450D2"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7EBD408F" w14:textId="77777777" w:rsidR="00F839D2" w:rsidRDefault="00F839D2" w:rsidP="00EF7197"/>
        </w:tc>
      </w:tr>
      <w:tr w:rsidR="00F839D2" w14:paraId="0613538E" w14:textId="77777777" w:rsidTr="00F839D2">
        <w:tc>
          <w:tcPr>
            <w:tcW w:w="1800" w:type="dxa"/>
            <w:tcBorders>
              <w:top w:val="single" w:sz="4" w:space="0" w:color="auto"/>
              <w:left w:val="single" w:sz="4" w:space="0" w:color="auto"/>
              <w:bottom w:val="single" w:sz="4" w:space="0" w:color="auto"/>
              <w:right w:val="single" w:sz="4" w:space="0" w:color="auto"/>
            </w:tcBorders>
          </w:tcPr>
          <w:p w14:paraId="1D6789F5" w14:textId="77777777" w:rsidR="00F839D2" w:rsidRDefault="00F839D2" w:rsidP="00EF7197"/>
        </w:tc>
        <w:tc>
          <w:tcPr>
            <w:tcW w:w="2519" w:type="dxa"/>
            <w:tcBorders>
              <w:top w:val="single" w:sz="4" w:space="0" w:color="auto"/>
              <w:left w:val="single" w:sz="4" w:space="0" w:color="auto"/>
              <w:bottom w:val="single" w:sz="4" w:space="0" w:color="auto"/>
              <w:right w:val="single" w:sz="4" w:space="0" w:color="auto"/>
            </w:tcBorders>
          </w:tcPr>
          <w:p w14:paraId="28243BEC"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111B8964" w14:textId="77777777" w:rsidR="00F839D2" w:rsidRDefault="00F839D2" w:rsidP="00EF7197"/>
        </w:tc>
      </w:tr>
      <w:tr w:rsidR="00F839D2" w14:paraId="0F97FD3A" w14:textId="77777777" w:rsidTr="00F839D2">
        <w:tc>
          <w:tcPr>
            <w:tcW w:w="1800" w:type="dxa"/>
            <w:tcBorders>
              <w:top w:val="single" w:sz="4" w:space="0" w:color="auto"/>
              <w:left w:val="single" w:sz="4" w:space="0" w:color="auto"/>
              <w:bottom w:val="single" w:sz="4" w:space="0" w:color="auto"/>
              <w:right w:val="single" w:sz="4" w:space="0" w:color="auto"/>
            </w:tcBorders>
          </w:tcPr>
          <w:p w14:paraId="581410A9" w14:textId="77777777" w:rsidR="00F839D2" w:rsidRDefault="00F839D2" w:rsidP="00EF7197"/>
        </w:tc>
        <w:tc>
          <w:tcPr>
            <w:tcW w:w="2519" w:type="dxa"/>
            <w:tcBorders>
              <w:top w:val="single" w:sz="4" w:space="0" w:color="auto"/>
              <w:left w:val="single" w:sz="4" w:space="0" w:color="auto"/>
              <w:bottom w:val="single" w:sz="4" w:space="0" w:color="auto"/>
              <w:right w:val="single" w:sz="4" w:space="0" w:color="auto"/>
            </w:tcBorders>
          </w:tcPr>
          <w:p w14:paraId="14D00C26"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0C6EBEBD" w14:textId="77777777" w:rsidR="00F839D2" w:rsidRDefault="00F839D2" w:rsidP="00EF7197"/>
        </w:tc>
      </w:tr>
      <w:tr w:rsidR="00F839D2" w14:paraId="63EB05E0" w14:textId="77777777" w:rsidTr="00F839D2">
        <w:tc>
          <w:tcPr>
            <w:tcW w:w="1800" w:type="dxa"/>
            <w:tcBorders>
              <w:top w:val="single" w:sz="4" w:space="0" w:color="auto"/>
              <w:left w:val="single" w:sz="4" w:space="0" w:color="auto"/>
              <w:bottom w:val="single" w:sz="4" w:space="0" w:color="auto"/>
              <w:right w:val="single" w:sz="4" w:space="0" w:color="auto"/>
            </w:tcBorders>
          </w:tcPr>
          <w:p w14:paraId="3F30E1D8" w14:textId="77777777" w:rsidR="00F839D2" w:rsidRDefault="00F839D2" w:rsidP="00EF7197"/>
        </w:tc>
        <w:tc>
          <w:tcPr>
            <w:tcW w:w="2519" w:type="dxa"/>
            <w:tcBorders>
              <w:top w:val="single" w:sz="4" w:space="0" w:color="auto"/>
              <w:left w:val="single" w:sz="4" w:space="0" w:color="auto"/>
              <w:bottom w:val="single" w:sz="4" w:space="0" w:color="auto"/>
              <w:right w:val="single" w:sz="4" w:space="0" w:color="auto"/>
            </w:tcBorders>
          </w:tcPr>
          <w:p w14:paraId="5154E307"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40965FEE" w14:textId="77777777" w:rsidR="00F839D2" w:rsidRDefault="00F839D2" w:rsidP="00EF7197"/>
        </w:tc>
      </w:tr>
      <w:tr w:rsidR="00F839D2" w14:paraId="7CCEB42E" w14:textId="77777777" w:rsidTr="00F839D2">
        <w:tc>
          <w:tcPr>
            <w:tcW w:w="1800" w:type="dxa"/>
            <w:tcBorders>
              <w:top w:val="single" w:sz="4" w:space="0" w:color="auto"/>
              <w:left w:val="single" w:sz="4" w:space="0" w:color="auto"/>
              <w:bottom w:val="single" w:sz="4" w:space="0" w:color="auto"/>
              <w:right w:val="single" w:sz="4" w:space="0" w:color="auto"/>
            </w:tcBorders>
          </w:tcPr>
          <w:p w14:paraId="0D55438E" w14:textId="77777777" w:rsidR="00F839D2" w:rsidRDefault="00F839D2" w:rsidP="00EF7197"/>
        </w:tc>
        <w:tc>
          <w:tcPr>
            <w:tcW w:w="2519" w:type="dxa"/>
            <w:tcBorders>
              <w:top w:val="single" w:sz="4" w:space="0" w:color="auto"/>
              <w:left w:val="single" w:sz="4" w:space="0" w:color="auto"/>
              <w:bottom w:val="single" w:sz="4" w:space="0" w:color="auto"/>
              <w:right w:val="single" w:sz="4" w:space="0" w:color="auto"/>
            </w:tcBorders>
          </w:tcPr>
          <w:p w14:paraId="1B0D4C12"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682C0BD4" w14:textId="77777777" w:rsidR="00F839D2" w:rsidRDefault="00F839D2" w:rsidP="00EF7197"/>
        </w:tc>
      </w:tr>
    </w:tbl>
    <w:p w14:paraId="1A0A62F2" w14:textId="3A4E7193" w:rsidR="00F839D2" w:rsidRDefault="00F839D2" w:rsidP="00060DC5">
      <w:pPr>
        <w:pStyle w:val="Heading2"/>
        <w:ind w:left="-630"/>
      </w:pPr>
    </w:p>
    <w:p w14:paraId="5FEF554B" w14:textId="6165577C" w:rsidR="00060DC5" w:rsidRDefault="00060DC5" w:rsidP="00060DC5">
      <w:pPr>
        <w:pStyle w:val="Heading2"/>
        <w:ind w:left="-630"/>
      </w:pPr>
      <w:r>
        <w:t>Share Group 06</w:t>
      </w:r>
      <w:r w:rsidR="008C1A1B">
        <w:t xml:space="preserve"> --  </w:t>
      </w:r>
      <w:r w:rsidR="008C1A1B" w:rsidRPr="008C1A1B">
        <w:t>Display Name</w:t>
      </w:r>
      <w:r w:rsidR="008C1A1B">
        <w:t>_______________________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519"/>
        <w:gridCol w:w="1441"/>
      </w:tblGrid>
      <w:tr w:rsidR="00F839D2" w14:paraId="194B1D34" w14:textId="77777777" w:rsidTr="00F839D2">
        <w:tc>
          <w:tcPr>
            <w:tcW w:w="1800" w:type="dxa"/>
            <w:tcBorders>
              <w:bottom w:val="single" w:sz="4" w:space="0" w:color="auto"/>
            </w:tcBorders>
          </w:tcPr>
          <w:p w14:paraId="26722F3C" w14:textId="77777777" w:rsidR="00F839D2" w:rsidRDefault="00F839D2" w:rsidP="00EF7197">
            <w:r>
              <w:t>Share Type</w:t>
            </w:r>
          </w:p>
        </w:tc>
        <w:tc>
          <w:tcPr>
            <w:tcW w:w="2519" w:type="dxa"/>
            <w:tcBorders>
              <w:bottom w:val="single" w:sz="4" w:space="0" w:color="auto"/>
            </w:tcBorders>
          </w:tcPr>
          <w:p w14:paraId="058ACB2B" w14:textId="77777777" w:rsidR="00F839D2" w:rsidRDefault="00F839D2" w:rsidP="00EF7197">
            <w:r>
              <w:t>ID Range</w:t>
            </w:r>
          </w:p>
        </w:tc>
        <w:tc>
          <w:tcPr>
            <w:tcW w:w="1441" w:type="dxa"/>
            <w:tcBorders>
              <w:bottom w:val="single" w:sz="4" w:space="0" w:color="auto"/>
            </w:tcBorders>
          </w:tcPr>
          <w:p w14:paraId="38A0F734" w14:textId="77777777" w:rsidR="00F839D2" w:rsidRDefault="00F839D2" w:rsidP="00EF7197">
            <w:r w:rsidRPr="00584B53">
              <w:t>Max Shares</w:t>
            </w:r>
          </w:p>
        </w:tc>
      </w:tr>
      <w:tr w:rsidR="00F839D2" w14:paraId="13108FF7" w14:textId="77777777" w:rsidTr="00F839D2">
        <w:tc>
          <w:tcPr>
            <w:tcW w:w="1800" w:type="dxa"/>
            <w:tcBorders>
              <w:top w:val="single" w:sz="4" w:space="0" w:color="auto"/>
              <w:left w:val="single" w:sz="4" w:space="0" w:color="auto"/>
              <w:bottom w:val="single" w:sz="4" w:space="0" w:color="auto"/>
              <w:right w:val="single" w:sz="4" w:space="0" w:color="auto"/>
            </w:tcBorders>
          </w:tcPr>
          <w:p w14:paraId="71AC214A" w14:textId="77777777" w:rsidR="00F839D2" w:rsidRDefault="00F839D2" w:rsidP="00EF7197"/>
        </w:tc>
        <w:tc>
          <w:tcPr>
            <w:tcW w:w="2519" w:type="dxa"/>
            <w:tcBorders>
              <w:top w:val="single" w:sz="4" w:space="0" w:color="auto"/>
              <w:left w:val="single" w:sz="4" w:space="0" w:color="auto"/>
              <w:bottom w:val="single" w:sz="4" w:space="0" w:color="auto"/>
              <w:right w:val="single" w:sz="4" w:space="0" w:color="auto"/>
            </w:tcBorders>
          </w:tcPr>
          <w:p w14:paraId="73860612"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77A3D9D8" w14:textId="77777777" w:rsidR="00F839D2" w:rsidRDefault="00F839D2" w:rsidP="00EF7197"/>
        </w:tc>
      </w:tr>
      <w:tr w:rsidR="00F839D2" w14:paraId="1FF84C7A" w14:textId="77777777" w:rsidTr="00F839D2">
        <w:tc>
          <w:tcPr>
            <w:tcW w:w="1800" w:type="dxa"/>
            <w:tcBorders>
              <w:top w:val="single" w:sz="4" w:space="0" w:color="auto"/>
              <w:left w:val="single" w:sz="4" w:space="0" w:color="auto"/>
              <w:bottom w:val="single" w:sz="4" w:space="0" w:color="auto"/>
              <w:right w:val="single" w:sz="4" w:space="0" w:color="auto"/>
            </w:tcBorders>
          </w:tcPr>
          <w:p w14:paraId="7D6FA914" w14:textId="77777777" w:rsidR="00F839D2" w:rsidRDefault="00F839D2" w:rsidP="00EF7197"/>
        </w:tc>
        <w:tc>
          <w:tcPr>
            <w:tcW w:w="2519" w:type="dxa"/>
            <w:tcBorders>
              <w:top w:val="single" w:sz="4" w:space="0" w:color="auto"/>
              <w:left w:val="single" w:sz="4" w:space="0" w:color="auto"/>
              <w:bottom w:val="single" w:sz="4" w:space="0" w:color="auto"/>
              <w:right w:val="single" w:sz="4" w:space="0" w:color="auto"/>
            </w:tcBorders>
          </w:tcPr>
          <w:p w14:paraId="3FB666DE"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53951D34" w14:textId="77777777" w:rsidR="00F839D2" w:rsidRDefault="00F839D2" w:rsidP="00EF7197"/>
        </w:tc>
      </w:tr>
      <w:tr w:rsidR="00F839D2" w14:paraId="0FE9EBB3" w14:textId="77777777" w:rsidTr="00F839D2">
        <w:tc>
          <w:tcPr>
            <w:tcW w:w="1800" w:type="dxa"/>
            <w:tcBorders>
              <w:top w:val="single" w:sz="4" w:space="0" w:color="auto"/>
              <w:left w:val="single" w:sz="4" w:space="0" w:color="auto"/>
              <w:bottom w:val="single" w:sz="4" w:space="0" w:color="auto"/>
              <w:right w:val="single" w:sz="4" w:space="0" w:color="auto"/>
            </w:tcBorders>
          </w:tcPr>
          <w:p w14:paraId="139A9FD1" w14:textId="77777777" w:rsidR="00F839D2" w:rsidRDefault="00F839D2" w:rsidP="00EF7197"/>
        </w:tc>
        <w:tc>
          <w:tcPr>
            <w:tcW w:w="2519" w:type="dxa"/>
            <w:tcBorders>
              <w:top w:val="single" w:sz="4" w:space="0" w:color="auto"/>
              <w:left w:val="single" w:sz="4" w:space="0" w:color="auto"/>
              <w:bottom w:val="single" w:sz="4" w:space="0" w:color="auto"/>
              <w:right w:val="single" w:sz="4" w:space="0" w:color="auto"/>
            </w:tcBorders>
          </w:tcPr>
          <w:p w14:paraId="2DF1D0F2"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30E99A59" w14:textId="77777777" w:rsidR="00F839D2" w:rsidRDefault="00F839D2" w:rsidP="00EF7197"/>
        </w:tc>
      </w:tr>
      <w:tr w:rsidR="00F839D2" w14:paraId="25D8795D" w14:textId="77777777" w:rsidTr="00F839D2">
        <w:tc>
          <w:tcPr>
            <w:tcW w:w="1800" w:type="dxa"/>
            <w:tcBorders>
              <w:top w:val="single" w:sz="4" w:space="0" w:color="auto"/>
              <w:left w:val="single" w:sz="4" w:space="0" w:color="auto"/>
              <w:bottom w:val="single" w:sz="4" w:space="0" w:color="auto"/>
              <w:right w:val="single" w:sz="4" w:space="0" w:color="auto"/>
            </w:tcBorders>
          </w:tcPr>
          <w:p w14:paraId="3E31C709" w14:textId="77777777" w:rsidR="00F839D2" w:rsidRDefault="00F839D2" w:rsidP="00EF7197"/>
        </w:tc>
        <w:tc>
          <w:tcPr>
            <w:tcW w:w="2519" w:type="dxa"/>
            <w:tcBorders>
              <w:top w:val="single" w:sz="4" w:space="0" w:color="auto"/>
              <w:left w:val="single" w:sz="4" w:space="0" w:color="auto"/>
              <w:bottom w:val="single" w:sz="4" w:space="0" w:color="auto"/>
              <w:right w:val="single" w:sz="4" w:space="0" w:color="auto"/>
            </w:tcBorders>
          </w:tcPr>
          <w:p w14:paraId="16AD8082"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1927C5B5" w14:textId="77777777" w:rsidR="00F839D2" w:rsidRDefault="00F839D2" w:rsidP="00EF7197"/>
        </w:tc>
      </w:tr>
      <w:tr w:rsidR="00F839D2" w14:paraId="0203EEEF" w14:textId="77777777" w:rsidTr="00F839D2">
        <w:tc>
          <w:tcPr>
            <w:tcW w:w="1800" w:type="dxa"/>
            <w:tcBorders>
              <w:top w:val="single" w:sz="4" w:space="0" w:color="auto"/>
              <w:left w:val="single" w:sz="4" w:space="0" w:color="auto"/>
              <w:bottom w:val="single" w:sz="4" w:space="0" w:color="auto"/>
              <w:right w:val="single" w:sz="4" w:space="0" w:color="auto"/>
            </w:tcBorders>
          </w:tcPr>
          <w:p w14:paraId="1061FDCC" w14:textId="77777777" w:rsidR="00F839D2" w:rsidRDefault="00F839D2" w:rsidP="00EF7197"/>
        </w:tc>
        <w:tc>
          <w:tcPr>
            <w:tcW w:w="2519" w:type="dxa"/>
            <w:tcBorders>
              <w:top w:val="single" w:sz="4" w:space="0" w:color="auto"/>
              <w:left w:val="single" w:sz="4" w:space="0" w:color="auto"/>
              <w:bottom w:val="single" w:sz="4" w:space="0" w:color="auto"/>
              <w:right w:val="single" w:sz="4" w:space="0" w:color="auto"/>
            </w:tcBorders>
          </w:tcPr>
          <w:p w14:paraId="1A523123"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5E33BDC4" w14:textId="77777777" w:rsidR="00F839D2" w:rsidRDefault="00F839D2" w:rsidP="00EF7197"/>
        </w:tc>
      </w:tr>
      <w:tr w:rsidR="00F839D2" w14:paraId="3D7A6625" w14:textId="77777777" w:rsidTr="00F839D2">
        <w:tc>
          <w:tcPr>
            <w:tcW w:w="1800" w:type="dxa"/>
            <w:tcBorders>
              <w:top w:val="single" w:sz="4" w:space="0" w:color="auto"/>
              <w:left w:val="single" w:sz="4" w:space="0" w:color="auto"/>
              <w:bottom w:val="single" w:sz="4" w:space="0" w:color="auto"/>
              <w:right w:val="single" w:sz="4" w:space="0" w:color="auto"/>
            </w:tcBorders>
          </w:tcPr>
          <w:p w14:paraId="1BD57272" w14:textId="77777777" w:rsidR="00F839D2" w:rsidRDefault="00F839D2" w:rsidP="00EF7197"/>
        </w:tc>
        <w:tc>
          <w:tcPr>
            <w:tcW w:w="2519" w:type="dxa"/>
            <w:tcBorders>
              <w:top w:val="single" w:sz="4" w:space="0" w:color="auto"/>
              <w:left w:val="single" w:sz="4" w:space="0" w:color="auto"/>
              <w:bottom w:val="single" w:sz="4" w:space="0" w:color="auto"/>
              <w:right w:val="single" w:sz="4" w:space="0" w:color="auto"/>
            </w:tcBorders>
          </w:tcPr>
          <w:p w14:paraId="66943DAD"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600F13E0" w14:textId="77777777" w:rsidR="00F839D2" w:rsidRDefault="00F839D2" w:rsidP="00EF7197"/>
        </w:tc>
      </w:tr>
    </w:tbl>
    <w:p w14:paraId="751C8010" w14:textId="77777777" w:rsidR="005F0A59" w:rsidRDefault="005F0A59" w:rsidP="00060DC5">
      <w:pPr>
        <w:pStyle w:val="Heading2"/>
        <w:ind w:left="-630"/>
      </w:pPr>
    </w:p>
    <w:p w14:paraId="4D1C92A6" w14:textId="07DA143B" w:rsidR="00060DC5" w:rsidRDefault="00060DC5" w:rsidP="00060DC5">
      <w:pPr>
        <w:pStyle w:val="Heading2"/>
        <w:ind w:left="-630"/>
      </w:pPr>
      <w:r>
        <w:t>Share Group 07</w:t>
      </w:r>
      <w:r w:rsidR="008C1A1B">
        <w:t xml:space="preserve"> --  </w:t>
      </w:r>
      <w:r w:rsidR="008C1A1B" w:rsidRPr="008C1A1B">
        <w:t>Display Name</w:t>
      </w:r>
      <w:r w:rsidR="008C1A1B">
        <w:t>_______________________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429"/>
        <w:gridCol w:w="1441"/>
      </w:tblGrid>
      <w:tr w:rsidR="00F839D2" w14:paraId="21266841" w14:textId="77777777" w:rsidTr="005F0A59">
        <w:tc>
          <w:tcPr>
            <w:tcW w:w="1890" w:type="dxa"/>
            <w:tcBorders>
              <w:bottom w:val="single" w:sz="4" w:space="0" w:color="auto"/>
            </w:tcBorders>
          </w:tcPr>
          <w:p w14:paraId="13D55CA3" w14:textId="77777777" w:rsidR="00F839D2" w:rsidRDefault="00F839D2" w:rsidP="00EF7197">
            <w:r>
              <w:t>Share Type</w:t>
            </w:r>
          </w:p>
        </w:tc>
        <w:tc>
          <w:tcPr>
            <w:tcW w:w="2429" w:type="dxa"/>
            <w:tcBorders>
              <w:bottom w:val="single" w:sz="4" w:space="0" w:color="auto"/>
            </w:tcBorders>
          </w:tcPr>
          <w:p w14:paraId="7B4F972D" w14:textId="77777777" w:rsidR="00F839D2" w:rsidRDefault="00F839D2" w:rsidP="00EF7197">
            <w:r>
              <w:t>ID Range</w:t>
            </w:r>
          </w:p>
        </w:tc>
        <w:tc>
          <w:tcPr>
            <w:tcW w:w="1441" w:type="dxa"/>
            <w:tcBorders>
              <w:bottom w:val="single" w:sz="4" w:space="0" w:color="auto"/>
            </w:tcBorders>
          </w:tcPr>
          <w:p w14:paraId="3767A1DE" w14:textId="77777777" w:rsidR="00F839D2" w:rsidRDefault="00F839D2" w:rsidP="00EF7197">
            <w:r w:rsidRPr="00584B53">
              <w:t>Max Shares</w:t>
            </w:r>
          </w:p>
        </w:tc>
      </w:tr>
      <w:tr w:rsidR="00F839D2" w14:paraId="07D30CF6" w14:textId="77777777" w:rsidTr="005F0A59">
        <w:tc>
          <w:tcPr>
            <w:tcW w:w="1890" w:type="dxa"/>
            <w:tcBorders>
              <w:top w:val="single" w:sz="4" w:space="0" w:color="auto"/>
              <w:left w:val="single" w:sz="4" w:space="0" w:color="auto"/>
              <w:bottom w:val="single" w:sz="4" w:space="0" w:color="auto"/>
              <w:right w:val="single" w:sz="4" w:space="0" w:color="auto"/>
            </w:tcBorders>
          </w:tcPr>
          <w:p w14:paraId="597A39C3" w14:textId="77777777" w:rsidR="00F839D2" w:rsidRDefault="00F839D2" w:rsidP="00EF7197"/>
        </w:tc>
        <w:tc>
          <w:tcPr>
            <w:tcW w:w="2429" w:type="dxa"/>
            <w:tcBorders>
              <w:top w:val="single" w:sz="4" w:space="0" w:color="auto"/>
              <w:left w:val="single" w:sz="4" w:space="0" w:color="auto"/>
              <w:bottom w:val="single" w:sz="4" w:space="0" w:color="auto"/>
              <w:right w:val="single" w:sz="4" w:space="0" w:color="auto"/>
            </w:tcBorders>
          </w:tcPr>
          <w:p w14:paraId="4106D7DD"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3E9413F3" w14:textId="77777777" w:rsidR="00F839D2" w:rsidRDefault="00F839D2" w:rsidP="00EF7197"/>
        </w:tc>
      </w:tr>
      <w:tr w:rsidR="00F839D2" w14:paraId="1BEFE264" w14:textId="77777777" w:rsidTr="005F0A59">
        <w:tc>
          <w:tcPr>
            <w:tcW w:w="1890" w:type="dxa"/>
            <w:tcBorders>
              <w:top w:val="single" w:sz="4" w:space="0" w:color="auto"/>
              <w:left w:val="single" w:sz="4" w:space="0" w:color="auto"/>
              <w:bottom w:val="single" w:sz="4" w:space="0" w:color="auto"/>
              <w:right w:val="single" w:sz="4" w:space="0" w:color="auto"/>
            </w:tcBorders>
          </w:tcPr>
          <w:p w14:paraId="46A4E979" w14:textId="77777777" w:rsidR="00F839D2" w:rsidRDefault="00F839D2" w:rsidP="00EF7197"/>
        </w:tc>
        <w:tc>
          <w:tcPr>
            <w:tcW w:w="2429" w:type="dxa"/>
            <w:tcBorders>
              <w:top w:val="single" w:sz="4" w:space="0" w:color="auto"/>
              <w:left w:val="single" w:sz="4" w:space="0" w:color="auto"/>
              <w:bottom w:val="single" w:sz="4" w:space="0" w:color="auto"/>
              <w:right w:val="single" w:sz="4" w:space="0" w:color="auto"/>
            </w:tcBorders>
          </w:tcPr>
          <w:p w14:paraId="3F9D91F6"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1AF55D64" w14:textId="77777777" w:rsidR="00F839D2" w:rsidRDefault="00F839D2" w:rsidP="00EF7197"/>
        </w:tc>
      </w:tr>
      <w:tr w:rsidR="00F839D2" w14:paraId="0D364625" w14:textId="77777777" w:rsidTr="005F0A59">
        <w:tc>
          <w:tcPr>
            <w:tcW w:w="1890" w:type="dxa"/>
            <w:tcBorders>
              <w:top w:val="single" w:sz="4" w:space="0" w:color="auto"/>
              <w:left w:val="single" w:sz="4" w:space="0" w:color="auto"/>
              <w:bottom w:val="single" w:sz="4" w:space="0" w:color="auto"/>
              <w:right w:val="single" w:sz="4" w:space="0" w:color="auto"/>
            </w:tcBorders>
          </w:tcPr>
          <w:p w14:paraId="5CCCDD95" w14:textId="77777777" w:rsidR="00F839D2" w:rsidRDefault="00F839D2" w:rsidP="00EF7197"/>
        </w:tc>
        <w:tc>
          <w:tcPr>
            <w:tcW w:w="2429" w:type="dxa"/>
            <w:tcBorders>
              <w:top w:val="single" w:sz="4" w:space="0" w:color="auto"/>
              <w:left w:val="single" w:sz="4" w:space="0" w:color="auto"/>
              <w:bottom w:val="single" w:sz="4" w:space="0" w:color="auto"/>
              <w:right w:val="single" w:sz="4" w:space="0" w:color="auto"/>
            </w:tcBorders>
          </w:tcPr>
          <w:p w14:paraId="3A5D935E"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32EB48C1" w14:textId="77777777" w:rsidR="00F839D2" w:rsidRDefault="00F839D2" w:rsidP="00EF7197"/>
        </w:tc>
      </w:tr>
      <w:tr w:rsidR="005F0A59" w14:paraId="27A19320" w14:textId="77777777" w:rsidTr="005F0A59">
        <w:tc>
          <w:tcPr>
            <w:tcW w:w="1890" w:type="dxa"/>
            <w:tcBorders>
              <w:top w:val="single" w:sz="4" w:space="0" w:color="auto"/>
              <w:left w:val="single" w:sz="4" w:space="0" w:color="auto"/>
              <w:bottom w:val="single" w:sz="4" w:space="0" w:color="auto"/>
              <w:right w:val="single" w:sz="4" w:space="0" w:color="auto"/>
            </w:tcBorders>
          </w:tcPr>
          <w:p w14:paraId="541C70B9" w14:textId="77777777" w:rsidR="005F0A59" w:rsidRDefault="005F0A59" w:rsidP="00EF7197"/>
        </w:tc>
        <w:tc>
          <w:tcPr>
            <w:tcW w:w="2429" w:type="dxa"/>
            <w:tcBorders>
              <w:top w:val="single" w:sz="4" w:space="0" w:color="auto"/>
              <w:left w:val="single" w:sz="4" w:space="0" w:color="auto"/>
              <w:bottom w:val="single" w:sz="4" w:space="0" w:color="auto"/>
              <w:right w:val="single" w:sz="4" w:space="0" w:color="auto"/>
            </w:tcBorders>
          </w:tcPr>
          <w:p w14:paraId="621D406C" w14:textId="77777777" w:rsidR="005F0A59" w:rsidRDefault="005F0A59" w:rsidP="00EF7197"/>
        </w:tc>
        <w:tc>
          <w:tcPr>
            <w:tcW w:w="1441" w:type="dxa"/>
            <w:tcBorders>
              <w:top w:val="single" w:sz="4" w:space="0" w:color="auto"/>
              <w:left w:val="single" w:sz="4" w:space="0" w:color="auto"/>
              <w:bottom w:val="single" w:sz="4" w:space="0" w:color="auto"/>
              <w:right w:val="single" w:sz="4" w:space="0" w:color="auto"/>
            </w:tcBorders>
          </w:tcPr>
          <w:p w14:paraId="173D598F" w14:textId="77777777" w:rsidR="005F0A59" w:rsidRDefault="005F0A59" w:rsidP="00EF7197"/>
        </w:tc>
      </w:tr>
      <w:tr w:rsidR="005F0A59" w14:paraId="65AE3CE5" w14:textId="77777777" w:rsidTr="005F0A59">
        <w:tc>
          <w:tcPr>
            <w:tcW w:w="1890" w:type="dxa"/>
            <w:tcBorders>
              <w:top w:val="single" w:sz="4" w:space="0" w:color="auto"/>
              <w:left w:val="single" w:sz="4" w:space="0" w:color="auto"/>
              <w:bottom w:val="single" w:sz="4" w:space="0" w:color="auto"/>
              <w:right w:val="single" w:sz="4" w:space="0" w:color="auto"/>
            </w:tcBorders>
          </w:tcPr>
          <w:p w14:paraId="188E0F04" w14:textId="77777777" w:rsidR="005F0A59" w:rsidRDefault="005F0A59" w:rsidP="00EF7197"/>
        </w:tc>
        <w:tc>
          <w:tcPr>
            <w:tcW w:w="2429" w:type="dxa"/>
            <w:tcBorders>
              <w:top w:val="single" w:sz="4" w:space="0" w:color="auto"/>
              <w:left w:val="single" w:sz="4" w:space="0" w:color="auto"/>
              <w:bottom w:val="single" w:sz="4" w:space="0" w:color="auto"/>
              <w:right w:val="single" w:sz="4" w:space="0" w:color="auto"/>
            </w:tcBorders>
          </w:tcPr>
          <w:p w14:paraId="1CE2BD16" w14:textId="77777777" w:rsidR="005F0A59" w:rsidRDefault="005F0A59" w:rsidP="00EF7197"/>
        </w:tc>
        <w:tc>
          <w:tcPr>
            <w:tcW w:w="1441" w:type="dxa"/>
            <w:tcBorders>
              <w:top w:val="single" w:sz="4" w:space="0" w:color="auto"/>
              <w:left w:val="single" w:sz="4" w:space="0" w:color="auto"/>
              <w:bottom w:val="single" w:sz="4" w:space="0" w:color="auto"/>
              <w:right w:val="single" w:sz="4" w:space="0" w:color="auto"/>
            </w:tcBorders>
          </w:tcPr>
          <w:p w14:paraId="417CA40C" w14:textId="77777777" w:rsidR="005F0A59" w:rsidRDefault="005F0A59" w:rsidP="00EF7197"/>
        </w:tc>
      </w:tr>
      <w:tr w:rsidR="005F0A59" w14:paraId="47E501D2" w14:textId="77777777" w:rsidTr="005F0A59">
        <w:tc>
          <w:tcPr>
            <w:tcW w:w="1890" w:type="dxa"/>
            <w:tcBorders>
              <w:top w:val="single" w:sz="4" w:space="0" w:color="auto"/>
              <w:left w:val="single" w:sz="4" w:space="0" w:color="auto"/>
              <w:bottom w:val="single" w:sz="4" w:space="0" w:color="auto"/>
              <w:right w:val="single" w:sz="4" w:space="0" w:color="auto"/>
            </w:tcBorders>
          </w:tcPr>
          <w:p w14:paraId="537AA09E" w14:textId="77777777" w:rsidR="005F0A59" w:rsidRDefault="005F0A59" w:rsidP="00EF7197"/>
        </w:tc>
        <w:tc>
          <w:tcPr>
            <w:tcW w:w="2429" w:type="dxa"/>
            <w:tcBorders>
              <w:top w:val="single" w:sz="4" w:space="0" w:color="auto"/>
              <w:left w:val="single" w:sz="4" w:space="0" w:color="auto"/>
              <w:bottom w:val="single" w:sz="4" w:space="0" w:color="auto"/>
              <w:right w:val="single" w:sz="4" w:space="0" w:color="auto"/>
            </w:tcBorders>
          </w:tcPr>
          <w:p w14:paraId="2270B2DA" w14:textId="77777777" w:rsidR="005F0A59" w:rsidRDefault="005F0A59" w:rsidP="00EF7197"/>
        </w:tc>
        <w:tc>
          <w:tcPr>
            <w:tcW w:w="1441" w:type="dxa"/>
            <w:tcBorders>
              <w:top w:val="single" w:sz="4" w:space="0" w:color="auto"/>
              <w:left w:val="single" w:sz="4" w:space="0" w:color="auto"/>
              <w:bottom w:val="single" w:sz="4" w:space="0" w:color="auto"/>
              <w:right w:val="single" w:sz="4" w:space="0" w:color="auto"/>
            </w:tcBorders>
          </w:tcPr>
          <w:p w14:paraId="588A2CC9" w14:textId="77777777" w:rsidR="005F0A59" w:rsidRDefault="005F0A59" w:rsidP="00EF7197"/>
        </w:tc>
      </w:tr>
    </w:tbl>
    <w:p w14:paraId="784504BA" w14:textId="77777777" w:rsidR="005F0A59" w:rsidRDefault="005F0A59" w:rsidP="00060DC5">
      <w:pPr>
        <w:pStyle w:val="Heading2"/>
        <w:ind w:left="-630"/>
      </w:pPr>
    </w:p>
    <w:p w14:paraId="12E2BD2C" w14:textId="346CB265" w:rsidR="00060DC5" w:rsidRDefault="00060DC5" w:rsidP="00060DC5">
      <w:pPr>
        <w:pStyle w:val="Heading2"/>
        <w:ind w:left="-630"/>
      </w:pPr>
      <w:r>
        <w:t>Share Group 08</w:t>
      </w:r>
      <w:r w:rsidR="008C1A1B">
        <w:t xml:space="preserve"> --  </w:t>
      </w:r>
      <w:r w:rsidR="008C1A1B" w:rsidRPr="008C1A1B">
        <w:t>Display Name</w:t>
      </w:r>
      <w:r w:rsidR="008C1A1B">
        <w:t>_______________________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429"/>
        <w:gridCol w:w="1441"/>
      </w:tblGrid>
      <w:tr w:rsidR="00F839D2" w14:paraId="44018141" w14:textId="77777777" w:rsidTr="005F0A59">
        <w:tc>
          <w:tcPr>
            <w:tcW w:w="1890" w:type="dxa"/>
            <w:tcBorders>
              <w:bottom w:val="single" w:sz="4" w:space="0" w:color="auto"/>
            </w:tcBorders>
          </w:tcPr>
          <w:p w14:paraId="74F40BD8" w14:textId="77777777" w:rsidR="00F839D2" w:rsidRDefault="00F839D2" w:rsidP="00EF7197">
            <w:r>
              <w:t>Share Type</w:t>
            </w:r>
          </w:p>
        </w:tc>
        <w:tc>
          <w:tcPr>
            <w:tcW w:w="2429" w:type="dxa"/>
            <w:tcBorders>
              <w:bottom w:val="single" w:sz="4" w:space="0" w:color="auto"/>
            </w:tcBorders>
          </w:tcPr>
          <w:p w14:paraId="517743D2" w14:textId="77777777" w:rsidR="00F839D2" w:rsidRDefault="00F839D2" w:rsidP="00EF7197">
            <w:r>
              <w:t>ID Range</w:t>
            </w:r>
          </w:p>
        </w:tc>
        <w:tc>
          <w:tcPr>
            <w:tcW w:w="1441" w:type="dxa"/>
            <w:tcBorders>
              <w:bottom w:val="single" w:sz="4" w:space="0" w:color="auto"/>
            </w:tcBorders>
          </w:tcPr>
          <w:p w14:paraId="6771ADEC" w14:textId="77777777" w:rsidR="00F839D2" w:rsidRDefault="00F839D2" w:rsidP="00EF7197">
            <w:r w:rsidRPr="00584B53">
              <w:t>Max Shares</w:t>
            </w:r>
          </w:p>
        </w:tc>
      </w:tr>
      <w:tr w:rsidR="00F839D2" w14:paraId="394EBC95" w14:textId="77777777" w:rsidTr="005F0A59">
        <w:tc>
          <w:tcPr>
            <w:tcW w:w="1890" w:type="dxa"/>
            <w:tcBorders>
              <w:top w:val="single" w:sz="4" w:space="0" w:color="auto"/>
              <w:left w:val="single" w:sz="4" w:space="0" w:color="auto"/>
              <w:bottom w:val="single" w:sz="4" w:space="0" w:color="auto"/>
              <w:right w:val="single" w:sz="4" w:space="0" w:color="auto"/>
            </w:tcBorders>
          </w:tcPr>
          <w:p w14:paraId="08C87EA5" w14:textId="77777777" w:rsidR="00F839D2" w:rsidRDefault="00F839D2" w:rsidP="00EF7197"/>
        </w:tc>
        <w:tc>
          <w:tcPr>
            <w:tcW w:w="2429" w:type="dxa"/>
            <w:tcBorders>
              <w:top w:val="single" w:sz="4" w:space="0" w:color="auto"/>
              <w:left w:val="single" w:sz="4" w:space="0" w:color="auto"/>
              <w:bottom w:val="single" w:sz="4" w:space="0" w:color="auto"/>
              <w:right w:val="single" w:sz="4" w:space="0" w:color="auto"/>
            </w:tcBorders>
          </w:tcPr>
          <w:p w14:paraId="0EAF463A"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7525E114" w14:textId="77777777" w:rsidR="00F839D2" w:rsidRDefault="00F839D2" w:rsidP="00EF7197"/>
        </w:tc>
      </w:tr>
      <w:tr w:rsidR="00F839D2" w14:paraId="6CAA0522" w14:textId="77777777" w:rsidTr="005F0A59">
        <w:tc>
          <w:tcPr>
            <w:tcW w:w="1890" w:type="dxa"/>
            <w:tcBorders>
              <w:top w:val="single" w:sz="4" w:space="0" w:color="auto"/>
              <w:left w:val="single" w:sz="4" w:space="0" w:color="auto"/>
              <w:bottom w:val="single" w:sz="4" w:space="0" w:color="auto"/>
              <w:right w:val="single" w:sz="4" w:space="0" w:color="auto"/>
            </w:tcBorders>
          </w:tcPr>
          <w:p w14:paraId="1CA56477" w14:textId="77777777" w:rsidR="00F839D2" w:rsidRDefault="00F839D2" w:rsidP="00EF7197"/>
        </w:tc>
        <w:tc>
          <w:tcPr>
            <w:tcW w:w="2429" w:type="dxa"/>
            <w:tcBorders>
              <w:top w:val="single" w:sz="4" w:space="0" w:color="auto"/>
              <w:left w:val="single" w:sz="4" w:space="0" w:color="auto"/>
              <w:bottom w:val="single" w:sz="4" w:space="0" w:color="auto"/>
              <w:right w:val="single" w:sz="4" w:space="0" w:color="auto"/>
            </w:tcBorders>
          </w:tcPr>
          <w:p w14:paraId="100BF5E3"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35E4B1F9" w14:textId="77777777" w:rsidR="00F839D2" w:rsidRDefault="00F839D2" w:rsidP="00EF7197"/>
        </w:tc>
      </w:tr>
      <w:tr w:rsidR="00F839D2" w14:paraId="212ED996" w14:textId="77777777" w:rsidTr="005F0A59">
        <w:tc>
          <w:tcPr>
            <w:tcW w:w="1890" w:type="dxa"/>
            <w:tcBorders>
              <w:top w:val="single" w:sz="4" w:space="0" w:color="auto"/>
              <w:left w:val="single" w:sz="4" w:space="0" w:color="auto"/>
              <w:bottom w:val="single" w:sz="4" w:space="0" w:color="auto"/>
              <w:right w:val="single" w:sz="4" w:space="0" w:color="auto"/>
            </w:tcBorders>
          </w:tcPr>
          <w:p w14:paraId="5193D9D1" w14:textId="77777777" w:rsidR="00F839D2" w:rsidRDefault="00F839D2" w:rsidP="00EF7197"/>
        </w:tc>
        <w:tc>
          <w:tcPr>
            <w:tcW w:w="2429" w:type="dxa"/>
            <w:tcBorders>
              <w:top w:val="single" w:sz="4" w:space="0" w:color="auto"/>
              <w:left w:val="single" w:sz="4" w:space="0" w:color="auto"/>
              <w:bottom w:val="single" w:sz="4" w:space="0" w:color="auto"/>
              <w:right w:val="single" w:sz="4" w:space="0" w:color="auto"/>
            </w:tcBorders>
          </w:tcPr>
          <w:p w14:paraId="3018197E"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2796C633" w14:textId="77777777" w:rsidR="00F839D2" w:rsidRDefault="00F839D2" w:rsidP="00EF7197"/>
        </w:tc>
      </w:tr>
      <w:tr w:rsidR="005F0A59" w14:paraId="0255B68E" w14:textId="77777777" w:rsidTr="005F0A59">
        <w:tc>
          <w:tcPr>
            <w:tcW w:w="1890" w:type="dxa"/>
            <w:tcBorders>
              <w:top w:val="single" w:sz="4" w:space="0" w:color="auto"/>
              <w:left w:val="single" w:sz="4" w:space="0" w:color="auto"/>
              <w:bottom w:val="single" w:sz="4" w:space="0" w:color="auto"/>
              <w:right w:val="single" w:sz="4" w:space="0" w:color="auto"/>
            </w:tcBorders>
          </w:tcPr>
          <w:p w14:paraId="2E76A093" w14:textId="77777777" w:rsidR="005F0A59" w:rsidRDefault="005F0A59" w:rsidP="00EF7197"/>
        </w:tc>
        <w:tc>
          <w:tcPr>
            <w:tcW w:w="2429" w:type="dxa"/>
            <w:tcBorders>
              <w:top w:val="single" w:sz="4" w:space="0" w:color="auto"/>
              <w:left w:val="single" w:sz="4" w:space="0" w:color="auto"/>
              <w:bottom w:val="single" w:sz="4" w:space="0" w:color="auto"/>
              <w:right w:val="single" w:sz="4" w:space="0" w:color="auto"/>
            </w:tcBorders>
          </w:tcPr>
          <w:p w14:paraId="17FAE05A" w14:textId="77777777" w:rsidR="005F0A59" w:rsidRDefault="005F0A59" w:rsidP="00EF7197"/>
        </w:tc>
        <w:tc>
          <w:tcPr>
            <w:tcW w:w="1441" w:type="dxa"/>
            <w:tcBorders>
              <w:top w:val="single" w:sz="4" w:space="0" w:color="auto"/>
              <w:left w:val="single" w:sz="4" w:space="0" w:color="auto"/>
              <w:bottom w:val="single" w:sz="4" w:space="0" w:color="auto"/>
              <w:right w:val="single" w:sz="4" w:space="0" w:color="auto"/>
            </w:tcBorders>
          </w:tcPr>
          <w:p w14:paraId="0E7D91F9" w14:textId="77777777" w:rsidR="005F0A59" w:rsidRDefault="005F0A59" w:rsidP="00EF7197"/>
        </w:tc>
      </w:tr>
      <w:tr w:rsidR="005F0A59" w14:paraId="2B8B6187" w14:textId="77777777" w:rsidTr="005F0A59">
        <w:tc>
          <w:tcPr>
            <w:tcW w:w="1890" w:type="dxa"/>
            <w:tcBorders>
              <w:top w:val="single" w:sz="4" w:space="0" w:color="auto"/>
              <w:left w:val="single" w:sz="4" w:space="0" w:color="auto"/>
              <w:bottom w:val="single" w:sz="4" w:space="0" w:color="auto"/>
              <w:right w:val="single" w:sz="4" w:space="0" w:color="auto"/>
            </w:tcBorders>
          </w:tcPr>
          <w:p w14:paraId="746B7BCA" w14:textId="77777777" w:rsidR="005F0A59" w:rsidRDefault="005F0A59" w:rsidP="00EF7197"/>
        </w:tc>
        <w:tc>
          <w:tcPr>
            <w:tcW w:w="2429" w:type="dxa"/>
            <w:tcBorders>
              <w:top w:val="single" w:sz="4" w:space="0" w:color="auto"/>
              <w:left w:val="single" w:sz="4" w:space="0" w:color="auto"/>
              <w:bottom w:val="single" w:sz="4" w:space="0" w:color="auto"/>
              <w:right w:val="single" w:sz="4" w:space="0" w:color="auto"/>
            </w:tcBorders>
          </w:tcPr>
          <w:p w14:paraId="5A78DCAF" w14:textId="77777777" w:rsidR="005F0A59" w:rsidRDefault="005F0A59" w:rsidP="00EF7197"/>
        </w:tc>
        <w:tc>
          <w:tcPr>
            <w:tcW w:w="1441" w:type="dxa"/>
            <w:tcBorders>
              <w:top w:val="single" w:sz="4" w:space="0" w:color="auto"/>
              <w:left w:val="single" w:sz="4" w:space="0" w:color="auto"/>
              <w:bottom w:val="single" w:sz="4" w:space="0" w:color="auto"/>
              <w:right w:val="single" w:sz="4" w:space="0" w:color="auto"/>
            </w:tcBorders>
          </w:tcPr>
          <w:p w14:paraId="69B6F96B" w14:textId="77777777" w:rsidR="005F0A59" w:rsidRDefault="005F0A59" w:rsidP="00EF7197"/>
        </w:tc>
      </w:tr>
      <w:tr w:rsidR="005F0A59" w14:paraId="56750643" w14:textId="77777777" w:rsidTr="005F0A59">
        <w:tc>
          <w:tcPr>
            <w:tcW w:w="1890" w:type="dxa"/>
            <w:tcBorders>
              <w:top w:val="single" w:sz="4" w:space="0" w:color="auto"/>
              <w:left w:val="single" w:sz="4" w:space="0" w:color="auto"/>
              <w:bottom w:val="single" w:sz="4" w:space="0" w:color="auto"/>
              <w:right w:val="single" w:sz="4" w:space="0" w:color="auto"/>
            </w:tcBorders>
          </w:tcPr>
          <w:p w14:paraId="036F59A0" w14:textId="77777777" w:rsidR="005F0A59" w:rsidRDefault="005F0A59" w:rsidP="00EF7197"/>
        </w:tc>
        <w:tc>
          <w:tcPr>
            <w:tcW w:w="2429" w:type="dxa"/>
            <w:tcBorders>
              <w:top w:val="single" w:sz="4" w:space="0" w:color="auto"/>
              <w:left w:val="single" w:sz="4" w:space="0" w:color="auto"/>
              <w:bottom w:val="single" w:sz="4" w:space="0" w:color="auto"/>
              <w:right w:val="single" w:sz="4" w:space="0" w:color="auto"/>
            </w:tcBorders>
          </w:tcPr>
          <w:p w14:paraId="61CE0D3D" w14:textId="77777777" w:rsidR="005F0A59" w:rsidRDefault="005F0A59" w:rsidP="00EF7197"/>
        </w:tc>
        <w:tc>
          <w:tcPr>
            <w:tcW w:w="1441" w:type="dxa"/>
            <w:tcBorders>
              <w:top w:val="single" w:sz="4" w:space="0" w:color="auto"/>
              <w:left w:val="single" w:sz="4" w:space="0" w:color="auto"/>
              <w:bottom w:val="single" w:sz="4" w:space="0" w:color="auto"/>
              <w:right w:val="single" w:sz="4" w:space="0" w:color="auto"/>
            </w:tcBorders>
          </w:tcPr>
          <w:p w14:paraId="38DECD41" w14:textId="77777777" w:rsidR="005F0A59" w:rsidRDefault="005F0A59" w:rsidP="00EF7197"/>
        </w:tc>
      </w:tr>
    </w:tbl>
    <w:p w14:paraId="4F22A75C" w14:textId="77777777" w:rsidR="005F0A59" w:rsidRDefault="005F0A59" w:rsidP="00060DC5">
      <w:pPr>
        <w:pStyle w:val="Heading2"/>
        <w:ind w:left="-630"/>
      </w:pPr>
    </w:p>
    <w:p w14:paraId="7AE36EBF" w14:textId="0248CAED" w:rsidR="00060DC5" w:rsidRDefault="00060DC5" w:rsidP="00060DC5">
      <w:pPr>
        <w:pStyle w:val="Heading2"/>
        <w:ind w:left="-630"/>
      </w:pPr>
      <w:r>
        <w:t>Share Group 09</w:t>
      </w:r>
      <w:r w:rsidR="008C1A1B">
        <w:t xml:space="preserve"> --  </w:t>
      </w:r>
      <w:r w:rsidR="008C1A1B" w:rsidRPr="008C1A1B">
        <w:t>Display Name</w:t>
      </w:r>
      <w:r w:rsidR="008C1A1B">
        <w:t>_______________________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429"/>
        <w:gridCol w:w="1441"/>
      </w:tblGrid>
      <w:tr w:rsidR="00F839D2" w14:paraId="1C992772" w14:textId="77777777" w:rsidTr="005F0A59">
        <w:tc>
          <w:tcPr>
            <w:tcW w:w="1890" w:type="dxa"/>
            <w:tcBorders>
              <w:bottom w:val="single" w:sz="4" w:space="0" w:color="auto"/>
            </w:tcBorders>
          </w:tcPr>
          <w:p w14:paraId="55ACD8F9" w14:textId="77777777" w:rsidR="00F839D2" w:rsidRDefault="00F839D2" w:rsidP="00EF7197">
            <w:r>
              <w:t>Share Type</w:t>
            </w:r>
          </w:p>
        </w:tc>
        <w:tc>
          <w:tcPr>
            <w:tcW w:w="2429" w:type="dxa"/>
            <w:tcBorders>
              <w:bottom w:val="single" w:sz="4" w:space="0" w:color="auto"/>
            </w:tcBorders>
          </w:tcPr>
          <w:p w14:paraId="630CA943" w14:textId="77777777" w:rsidR="00F839D2" w:rsidRDefault="00F839D2" w:rsidP="00EF7197">
            <w:r>
              <w:t>ID Range</w:t>
            </w:r>
          </w:p>
        </w:tc>
        <w:tc>
          <w:tcPr>
            <w:tcW w:w="1441" w:type="dxa"/>
            <w:tcBorders>
              <w:bottom w:val="single" w:sz="4" w:space="0" w:color="auto"/>
            </w:tcBorders>
          </w:tcPr>
          <w:p w14:paraId="77C66340" w14:textId="77777777" w:rsidR="00F839D2" w:rsidRDefault="00F839D2" w:rsidP="00EF7197">
            <w:r w:rsidRPr="00584B53">
              <w:t>Max Shares</w:t>
            </w:r>
          </w:p>
        </w:tc>
      </w:tr>
      <w:tr w:rsidR="00F839D2" w14:paraId="4B2A7E40" w14:textId="77777777" w:rsidTr="005F0A59">
        <w:tc>
          <w:tcPr>
            <w:tcW w:w="1890" w:type="dxa"/>
            <w:tcBorders>
              <w:top w:val="single" w:sz="4" w:space="0" w:color="auto"/>
              <w:left w:val="single" w:sz="4" w:space="0" w:color="auto"/>
              <w:bottom w:val="single" w:sz="4" w:space="0" w:color="auto"/>
              <w:right w:val="single" w:sz="4" w:space="0" w:color="auto"/>
            </w:tcBorders>
          </w:tcPr>
          <w:p w14:paraId="3A8B1070" w14:textId="77777777" w:rsidR="00F839D2" w:rsidRDefault="00F839D2" w:rsidP="00EF7197"/>
        </w:tc>
        <w:tc>
          <w:tcPr>
            <w:tcW w:w="2429" w:type="dxa"/>
            <w:tcBorders>
              <w:top w:val="single" w:sz="4" w:space="0" w:color="auto"/>
              <w:left w:val="single" w:sz="4" w:space="0" w:color="auto"/>
              <w:bottom w:val="single" w:sz="4" w:space="0" w:color="auto"/>
              <w:right w:val="single" w:sz="4" w:space="0" w:color="auto"/>
            </w:tcBorders>
          </w:tcPr>
          <w:p w14:paraId="0402723B"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6CE4F73B" w14:textId="77777777" w:rsidR="00F839D2" w:rsidRDefault="00F839D2" w:rsidP="00EF7197"/>
        </w:tc>
      </w:tr>
      <w:tr w:rsidR="00F839D2" w14:paraId="6E235956" w14:textId="77777777" w:rsidTr="005F0A59">
        <w:tc>
          <w:tcPr>
            <w:tcW w:w="1890" w:type="dxa"/>
            <w:tcBorders>
              <w:top w:val="single" w:sz="4" w:space="0" w:color="auto"/>
              <w:left w:val="single" w:sz="4" w:space="0" w:color="auto"/>
              <w:bottom w:val="single" w:sz="4" w:space="0" w:color="auto"/>
              <w:right w:val="single" w:sz="4" w:space="0" w:color="auto"/>
            </w:tcBorders>
          </w:tcPr>
          <w:p w14:paraId="383A3704" w14:textId="77777777" w:rsidR="00F839D2" w:rsidRDefault="00F839D2" w:rsidP="00EF7197"/>
        </w:tc>
        <w:tc>
          <w:tcPr>
            <w:tcW w:w="2429" w:type="dxa"/>
            <w:tcBorders>
              <w:top w:val="single" w:sz="4" w:space="0" w:color="auto"/>
              <w:left w:val="single" w:sz="4" w:space="0" w:color="auto"/>
              <w:bottom w:val="single" w:sz="4" w:space="0" w:color="auto"/>
              <w:right w:val="single" w:sz="4" w:space="0" w:color="auto"/>
            </w:tcBorders>
          </w:tcPr>
          <w:p w14:paraId="2C5D5F28"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15185F0B" w14:textId="77777777" w:rsidR="00F839D2" w:rsidRDefault="00F839D2" w:rsidP="00EF7197"/>
        </w:tc>
      </w:tr>
      <w:tr w:rsidR="00F839D2" w14:paraId="45EF389C" w14:textId="77777777" w:rsidTr="005F0A59">
        <w:tc>
          <w:tcPr>
            <w:tcW w:w="1890" w:type="dxa"/>
            <w:tcBorders>
              <w:top w:val="single" w:sz="4" w:space="0" w:color="auto"/>
              <w:left w:val="single" w:sz="4" w:space="0" w:color="auto"/>
              <w:bottom w:val="single" w:sz="4" w:space="0" w:color="auto"/>
              <w:right w:val="single" w:sz="4" w:space="0" w:color="auto"/>
            </w:tcBorders>
          </w:tcPr>
          <w:p w14:paraId="5D271E5E" w14:textId="77777777" w:rsidR="00F839D2" w:rsidRDefault="00F839D2" w:rsidP="00EF7197"/>
        </w:tc>
        <w:tc>
          <w:tcPr>
            <w:tcW w:w="2429" w:type="dxa"/>
            <w:tcBorders>
              <w:top w:val="single" w:sz="4" w:space="0" w:color="auto"/>
              <w:left w:val="single" w:sz="4" w:space="0" w:color="auto"/>
              <w:bottom w:val="single" w:sz="4" w:space="0" w:color="auto"/>
              <w:right w:val="single" w:sz="4" w:space="0" w:color="auto"/>
            </w:tcBorders>
          </w:tcPr>
          <w:p w14:paraId="40C4EC2B" w14:textId="77777777" w:rsidR="00F839D2" w:rsidRDefault="00F839D2" w:rsidP="00EF7197"/>
        </w:tc>
        <w:tc>
          <w:tcPr>
            <w:tcW w:w="1441" w:type="dxa"/>
            <w:tcBorders>
              <w:top w:val="single" w:sz="4" w:space="0" w:color="auto"/>
              <w:left w:val="single" w:sz="4" w:space="0" w:color="auto"/>
              <w:bottom w:val="single" w:sz="4" w:space="0" w:color="auto"/>
              <w:right w:val="single" w:sz="4" w:space="0" w:color="auto"/>
            </w:tcBorders>
          </w:tcPr>
          <w:p w14:paraId="5DA4F64D" w14:textId="77777777" w:rsidR="00F839D2" w:rsidRDefault="00F839D2" w:rsidP="00EF7197"/>
        </w:tc>
      </w:tr>
      <w:tr w:rsidR="005F0A59" w14:paraId="1E74B882" w14:textId="77777777" w:rsidTr="005F0A59">
        <w:tc>
          <w:tcPr>
            <w:tcW w:w="1890" w:type="dxa"/>
            <w:tcBorders>
              <w:top w:val="single" w:sz="4" w:space="0" w:color="auto"/>
              <w:left w:val="single" w:sz="4" w:space="0" w:color="auto"/>
              <w:bottom w:val="single" w:sz="4" w:space="0" w:color="auto"/>
              <w:right w:val="single" w:sz="4" w:space="0" w:color="auto"/>
            </w:tcBorders>
          </w:tcPr>
          <w:p w14:paraId="558EA9F7" w14:textId="77777777" w:rsidR="005F0A59" w:rsidRDefault="005F0A59" w:rsidP="00EF7197"/>
        </w:tc>
        <w:tc>
          <w:tcPr>
            <w:tcW w:w="2429" w:type="dxa"/>
            <w:tcBorders>
              <w:top w:val="single" w:sz="4" w:space="0" w:color="auto"/>
              <w:left w:val="single" w:sz="4" w:space="0" w:color="auto"/>
              <w:bottom w:val="single" w:sz="4" w:space="0" w:color="auto"/>
              <w:right w:val="single" w:sz="4" w:space="0" w:color="auto"/>
            </w:tcBorders>
          </w:tcPr>
          <w:p w14:paraId="5D1B5EAB" w14:textId="77777777" w:rsidR="005F0A59" w:rsidRDefault="005F0A59" w:rsidP="00EF7197"/>
        </w:tc>
        <w:tc>
          <w:tcPr>
            <w:tcW w:w="1441" w:type="dxa"/>
            <w:tcBorders>
              <w:top w:val="single" w:sz="4" w:space="0" w:color="auto"/>
              <w:left w:val="single" w:sz="4" w:space="0" w:color="auto"/>
              <w:bottom w:val="single" w:sz="4" w:space="0" w:color="auto"/>
              <w:right w:val="single" w:sz="4" w:space="0" w:color="auto"/>
            </w:tcBorders>
          </w:tcPr>
          <w:p w14:paraId="7E0B9C36" w14:textId="77777777" w:rsidR="005F0A59" w:rsidRDefault="005F0A59" w:rsidP="00EF7197"/>
        </w:tc>
      </w:tr>
      <w:tr w:rsidR="005F0A59" w14:paraId="10818EC4" w14:textId="77777777" w:rsidTr="005F0A59">
        <w:tc>
          <w:tcPr>
            <w:tcW w:w="1890" w:type="dxa"/>
            <w:tcBorders>
              <w:top w:val="single" w:sz="4" w:space="0" w:color="auto"/>
              <w:left w:val="single" w:sz="4" w:space="0" w:color="auto"/>
              <w:bottom w:val="single" w:sz="4" w:space="0" w:color="auto"/>
              <w:right w:val="single" w:sz="4" w:space="0" w:color="auto"/>
            </w:tcBorders>
          </w:tcPr>
          <w:p w14:paraId="22D8622B" w14:textId="77777777" w:rsidR="005F0A59" w:rsidRDefault="005F0A59" w:rsidP="00EF7197"/>
        </w:tc>
        <w:tc>
          <w:tcPr>
            <w:tcW w:w="2429" w:type="dxa"/>
            <w:tcBorders>
              <w:top w:val="single" w:sz="4" w:space="0" w:color="auto"/>
              <w:left w:val="single" w:sz="4" w:space="0" w:color="auto"/>
              <w:bottom w:val="single" w:sz="4" w:space="0" w:color="auto"/>
              <w:right w:val="single" w:sz="4" w:space="0" w:color="auto"/>
            </w:tcBorders>
          </w:tcPr>
          <w:p w14:paraId="623AD37A" w14:textId="77777777" w:rsidR="005F0A59" w:rsidRDefault="005F0A59" w:rsidP="00EF7197"/>
        </w:tc>
        <w:tc>
          <w:tcPr>
            <w:tcW w:w="1441" w:type="dxa"/>
            <w:tcBorders>
              <w:top w:val="single" w:sz="4" w:space="0" w:color="auto"/>
              <w:left w:val="single" w:sz="4" w:space="0" w:color="auto"/>
              <w:bottom w:val="single" w:sz="4" w:space="0" w:color="auto"/>
              <w:right w:val="single" w:sz="4" w:space="0" w:color="auto"/>
            </w:tcBorders>
          </w:tcPr>
          <w:p w14:paraId="05CFD095" w14:textId="77777777" w:rsidR="005F0A59" w:rsidRDefault="005F0A59" w:rsidP="00EF7197"/>
        </w:tc>
      </w:tr>
      <w:tr w:rsidR="005F0A59" w14:paraId="39A0BD32" w14:textId="77777777" w:rsidTr="005F0A59">
        <w:tc>
          <w:tcPr>
            <w:tcW w:w="1890" w:type="dxa"/>
            <w:tcBorders>
              <w:top w:val="single" w:sz="4" w:space="0" w:color="auto"/>
              <w:left w:val="single" w:sz="4" w:space="0" w:color="auto"/>
              <w:bottom w:val="single" w:sz="4" w:space="0" w:color="auto"/>
              <w:right w:val="single" w:sz="4" w:space="0" w:color="auto"/>
            </w:tcBorders>
          </w:tcPr>
          <w:p w14:paraId="78DD2BB2" w14:textId="77777777" w:rsidR="005F0A59" w:rsidRDefault="005F0A59" w:rsidP="00EF7197"/>
        </w:tc>
        <w:tc>
          <w:tcPr>
            <w:tcW w:w="2429" w:type="dxa"/>
            <w:tcBorders>
              <w:top w:val="single" w:sz="4" w:space="0" w:color="auto"/>
              <w:left w:val="single" w:sz="4" w:space="0" w:color="auto"/>
              <w:bottom w:val="single" w:sz="4" w:space="0" w:color="auto"/>
              <w:right w:val="single" w:sz="4" w:space="0" w:color="auto"/>
            </w:tcBorders>
          </w:tcPr>
          <w:p w14:paraId="57E24C8A" w14:textId="77777777" w:rsidR="005F0A59" w:rsidRDefault="005F0A59" w:rsidP="00EF7197"/>
        </w:tc>
        <w:tc>
          <w:tcPr>
            <w:tcW w:w="1441" w:type="dxa"/>
            <w:tcBorders>
              <w:top w:val="single" w:sz="4" w:space="0" w:color="auto"/>
              <w:left w:val="single" w:sz="4" w:space="0" w:color="auto"/>
              <w:bottom w:val="single" w:sz="4" w:space="0" w:color="auto"/>
              <w:right w:val="single" w:sz="4" w:space="0" w:color="auto"/>
            </w:tcBorders>
          </w:tcPr>
          <w:p w14:paraId="1F9F3429" w14:textId="77777777" w:rsidR="005F0A59" w:rsidRDefault="005F0A59" w:rsidP="00EF7197"/>
        </w:tc>
      </w:tr>
    </w:tbl>
    <w:p w14:paraId="63022342" w14:textId="77777777" w:rsidR="005F0A59" w:rsidRDefault="005F0A59" w:rsidP="00060DC5">
      <w:pPr>
        <w:pStyle w:val="Heading2"/>
        <w:ind w:left="-630"/>
      </w:pPr>
    </w:p>
    <w:p w14:paraId="30ACC7E9" w14:textId="6F7DF6FB" w:rsidR="0061575A" w:rsidRDefault="0061575A"/>
    <w:p w14:paraId="3DCEB7BB" w14:textId="3990CBAD" w:rsidR="00C24B41" w:rsidRDefault="00C24B41" w:rsidP="00C24B41">
      <w:pPr>
        <w:pStyle w:val="Heading1"/>
        <w:ind w:left="-630"/>
      </w:pPr>
      <w:bookmarkStart w:id="4" w:name="_Hlk157779739"/>
      <w:r>
        <w:lastRenderedPageBreak/>
        <w:t>Terms and Conditions</w:t>
      </w:r>
    </w:p>
    <w:p w14:paraId="4D05525D" w14:textId="4E526F12" w:rsidR="00F84AA9" w:rsidRDefault="00C24B41" w:rsidP="00C24B41">
      <w:pPr>
        <w:ind w:left="-630"/>
      </w:pPr>
      <w:r>
        <w:t xml:space="preserve">For each Share group, there is a corresponding “Terms </w:t>
      </w:r>
      <w:r w:rsidR="00584B53" w:rsidRPr="00DB1194">
        <w:t>and</w:t>
      </w:r>
      <w:r w:rsidRPr="00DB1194">
        <w:t xml:space="preserve"> </w:t>
      </w:r>
      <w:r>
        <w:t>Conditions” Letter file which is displayed to the member when they select that Share group. You may define what will display by reviewing/ updating the Letter files named “</w:t>
      </w:r>
      <w:r w:rsidRPr="008C1A1B">
        <w:t>BANNO.NEWSUBACCT.TERMS.</w:t>
      </w:r>
      <w:r>
        <w:t>[</w:t>
      </w:r>
      <w:r w:rsidRPr="008C1A1B">
        <w:t>00</w:t>
      </w:r>
      <w:r>
        <w:t>-19]”.</w:t>
      </w:r>
      <w:bookmarkStart w:id="5" w:name="_Hlk157611313"/>
      <w:r w:rsidR="00C37176">
        <w:t xml:space="preserve"> </w:t>
      </w:r>
    </w:p>
    <w:tbl>
      <w:tblPr>
        <w:tblStyle w:val="TableGrid"/>
        <w:tblW w:w="10530" w:type="dxa"/>
        <w:tblInd w:w="-635" w:type="dxa"/>
        <w:tblLook w:val="04A0" w:firstRow="1" w:lastRow="0" w:firstColumn="1" w:lastColumn="0" w:noHBand="0" w:noVBand="1"/>
      </w:tblPr>
      <w:tblGrid>
        <w:gridCol w:w="2884"/>
        <w:gridCol w:w="7646"/>
      </w:tblGrid>
      <w:tr w:rsidR="00C37176" w14:paraId="305D4F79" w14:textId="77777777" w:rsidTr="00C24B41">
        <w:tc>
          <w:tcPr>
            <w:tcW w:w="2884" w:type="dxa"/>
          </w:tcPr>
          <w:bookmarkEnd w:id="5"/>
          <w:p w14:paraId="0B0499BA" w14:textId="7C423CD0" w:rsidR="00C37176" w:rsidRDefault="00C37176">
            <w:r>
              <w:t>Terms and Conditions</w:t>
            </w:r>
          </w:p>
        </w:tc>
        <w:tc>
          <w:tcPr>
            <w:tcW w:w="7646" w:type="dxa"/>
          </w:tcPr>
          <w:p w14:paraId="448FBEC7" w14:textId="7F663958" w:rsidR="00C37176" w:rsidRDefault="00C37176" w:rsidP="00C37176">
            <w:pPr>
              <w:spacing w:after="160" w:line="259" w:lineRule="auto"/>
            </w:pPr>
            <w:r>
              <w:t>The Letter files, if they don’t already exist, are created for each Share group via the configuration program. Each Letter file has the following default information / instructions:</w:t>
            </w:r>
          </w:p>
          <w:p w14:paraId="6A97D8F1" w14:textId="5B5D53DF" w:rsidR="000F1C5E" w:rsidRDefault="000F1C5E" w:rsidP="000F1C5E">
            <w:r>
              <w:t>D</w:t>
            </w:r>
            <w:r w:rsidRPr="00D74320">
              <w:t>ata will be displayed as written. The following HTML tags may be</w:t>
            </w:r>
            <w:r>
              <w:t xml:space="preserve"> </w:t>
            </w:r>
            <w:r w:rsidRPr="00D74320">
              <w:t>utilized to facilitate text formatting:</w:t>
            </w:r>
            <w:r>
              <w:br/>
              <w:t xml:space="preserve"> </w:t>
            </w:r>
            <w:r w:rsidRPr="00D74320">
              <w:t>&lt;h1&gt;, &lt;h2&gt;, &lt;h3&gt;, &lt;h4&gt;, &lt;h5&gt;, &lt;h6&gt;, &lt;b&gt;, &lt;strong&gt;, &lt;</w:t>
            </w:r>
            <w:proofErr w:type="spellStart"/>
            <w:r w:rsidRPr="00D74320">
              <w:t>i</w:t>
            </w:r>
            <w:proofErr w:type="spellEnd"/>
            <w:r w:rsidRPr="00D74320">
              <w:t>&gt;, &lt;u&gt;, &lt;</w:t>
            </w:r>
            <w:proofErr w:type="spellStart"/>
            <w:r w:rsidRPr="00D74320">
              <w:t>ul</w:t>
            </w:r>
            <w:proofErr w:type="spellEnd"/>
            <w:r w:rsidRPr="00D74320">
              <w:t>&gt;, &lt;</w:t>
            </w:r>
            <w:proofErr w:type="spellStart"/>
            <w:r w:rsidRPr="00D74320">
              <w:t>ol</w:t>
            </w:r>
            <w:proofErr w:type="spellEnd"/>
            <w:r w:rsidRPr="00D74320">
              <w:t>&gt;, &lt;li&gt;, &lt;</w:t>
            </w:r>
            <w:proofErr w:type="spellStart"/>
            <w:r w:rsidRPr="00D74320">
              <w:t>br</w:t>
            </w:r>
            <w:proofErr w:type="spellEnd"/>
            <w:r w:rsidRPr="00D74320">
              <w:t>&gt;, &lt;p&gt; and &lt;</w:t>
            </w:r>
            <w:proofErr w:type="spellStart"/>
            <w:r w:rsidRPr="00D74320">
              <w:t>hr</w:t>
            </w:r>
            <w:proofErr w:type="spellEnd"/>
            <w:r w:rsidRPr="00D74320">
              <w:t>&gt;</w:t>
            </w:r>
          </w:p>
          <w:p w14:paraId="5E6A8A5D" w14:textId="77777777" w:rsidR="000F1C5E" w:rsidRDefault="000F1C5E" w:rsidP="000F1C5E">
            <w:r w:rsidRPr="00D74320">
              <w:t>Avoid the use of double quotes or special characters in your messages.</w:t>
            </w:r>
          </w:p>
          <w:p w14:paraId="384AF272" w14:textId="77777777" w:rsidR="000F1C5E" w:rsidRDefault="000F1C5E" w:rsidP="000F1C5E"/>
          <w:p w14:paraId="2E43BF08" w14:textId="26677E49" w:rsidR="000F1C5E" w:rsidRDefault="000F1C5E" w:rsidP="000F1C5E">
            <w:r w:rsidRPr="00D74320">
              <w:t>For backwards compatibility, a single blank line will be interpreted as a new line and two blank lines in a row</w:t>
            </w:r>
            <w:r>
              <w:t xml:space="preserve"> </w:t>
            </w:r>
            <w:r w:rsidRPr="00D74320">
              <w:t>will be interpreted as a new paragraph</w:t>
            </w:r>
            <w:r>
              <w:t>.</w:t>
            </w:r>
          </w:p>
          <w:p w14:paraId="7804518C" w14:textId="77777777" w:rsidR="000F1C5E" w:rsidRDefault="000F1C5E" w:rsidP="000F1C5E"/>
          <w:p w14:paraId="2DEFFBB3" w14:textId="2ABD6BF0" w:rsidR="000F1C5E" w:rsidRDefault="000F1C5E" w:rsidP="000F1C5E">
            <w:pPr>
              <w:spacing w:after="160" w:line="259" w:lineRule="auto"/>
            </w:pPr>
            <w:r>
              <w:t>W</w:t>
            </w:r>
            <w:r w:rsidRPr="00D74320">
              <w:t xml:space="preserve">hen setting up your </w:t>
            </w:r>
            <w:r>
              <w:t xml:space="preserve">terms and conditions, </w:t>
            </w:r>
            <w:r w:rsidR="00C24B41">
              <w:t>u</w:t>
            </w:r>
            <w:r>
              <w:t xml:space="preserve">se the ruler as a guideline.  Do not extend past the end of the line (120 characters). </w:t>
            </w:r>
          </w:p>
          <w:p w14:paraId="4A8A2293" w14:textId="4F117955" w:rsidR="00C37176" w:rsidRPr="00C24B41" w:rsidRDefault="00C24B41" w:rsidP="00C24B41">
            <w:pPr>
              <w:spacing w:after="160" w:line="259" w:lineRule="auto"/>
              <w:rPr>
                <w:color w:val="FF0000"/>
                <w:sz w:val="20"/>
                <w:szCs w:val="20"/>
              </w:rPr>
            </w:pPr>
            <w:r w:rsidRPr="00C24B41">
              <w:rPr>
                <w:color w:val="FF0000"/>
                <w:sz w:val="20"/>
                <w:szCs w:val="20"/>
              </w:rPr>
              <w:t>If you create the T</w:t>
            </w:r>
            <w:r w:rsidR="00BB40C3">
              <w:rPr>
                <w:color w:val="FF0000"/>
                <w:sz w:val="20"/>
                <w:szCs w:val="20"/>
              </w:rPr>
              <w:t>erms and Conditions</w:t>
            </w:r>
            <w:r w:rsidRPr="00C24B41">
              <w:rPr>
                <w:color w:val="FF0000"/>
                <w:sz w:val="20"/>
                <w:szCs w:val="20"/>
              </w:rPr>
              <w:t xml:space="preserve"> Letter file contents via another program and then cut/paste the contents into the Letter file, be sure to paste the contents as plain text only.</w:t>
            </w:r>
          </w:p>
        </w:tc>
      </w:tr>
    </w:tbl>
    <w:p w14:paraId="7B3DFB56" w14:textId="18E8F230" w:rsidR="00C24B41" w:rsidRDefault="00C24B41" w:rsidP="00C24B41">
      <w:pPr>
        <w:pStyle w:val="Heading1"/>
        <w:ind w:left="-630"/>
      </w:pPr>
      <w:bookmarkStart w:id="6" w:name="_Hlk157779756"/>
      <w:bookmarkEnd w:id="4"/>
      <w:r>
        <w:t>Banno Parameters</w:t>
      </w:r>
    </w:p>
    <w:p w14:paraId="1347521D" w14:textId="1F7903F2" w:rsidR="00C24B41" w:rsidRDefault="00C24B41" w:rsidP="00C24B41">
      <w:pPr>
        <w:ind w:left="-630"/>
      </w:pPr>
      <w:r>
        <w:t>The following will be used for setup in Banno.</w:t>
      </w:r>
    </w:p>
    <w:tbl>
      <w:tblPr>
        <w:tblStyle w:val="TableGrid"/>
        <w:tblW w:w="10530" w:type="dxa"/>
        <w:tblInd w:w="-635" w:type="dxa"/>
        <w:tblLayout w:type="fixed"/>
        <w:tblLook w:val="04A0" w:firstRow="1" w:lastRow="0" w:firstColumn="1" w:lastColumn="0" w:noHBand="0" w:noVBand="1"/>
      </w:tblPr>
      <w:tblGrid>
        <w:gridCol w:w="1530"/>
        <w:gridCol w:w="4770"/>
        <w:gridCol w:w="2070"/>
        <w:gridCol w:w="2160"/>
      </w:tblGrid>
      <w:tr w:rsidR="002B51D8" w14:paraId="4FD2C498" w14:textId="77777777" w:rsidTr="00EF7197">
        <w:tc>
          <w:tcPr>
            <w:tcW w:w="1530" w:type="dxa"/>
            <w:tcBorders>
              <w:top w:val="single" w:sz="8" w:space="0" w:color="auto"/>
            </w:tcBorders>
          </w:tcPr>
          <w:p w14:paraId="264B7FB3" w14:textId="77777777" w:rsidR="002B51D8" w:rsidRPr="005029CD" w:rsidRDefault="002B51D8" w:rsidP="00EF7197">
            <w:pPr>
              <w:rPr>
                <w:b/>
                <w:bCs/>
              </w:rPr>
            </w:pPr>
            <w:r w:rsidRPr="005029CD">
              <w:rPr>
                <w:b/>
                <w:bCs/>
              </w:rPr>
              <w:t>Info Type</w:t>
            </w:r>
          </w:p>
        </w:tc>
        <w:tc>
          <w:tcPr>
            <w:tcW w:w="4770" w:type="dxa"/>
            <w:tcBorders>
              <w:top w:val="single" w:sz="8" w:space="0" w:color="auto"/>
            </w:tcBorders>
          </w:tcPr>
          <w:p w14:paraId="396EBBC9" w14:textId="77777777" w:rsidR="002B51D8" w:rsidRPr="005029CD" w:rsidRDefault="002B51D8" w:rsidP="00EF7197">
            <w:pPr>
              <w:rPr>
                <w:b/>
                <w:bCs/>
              </w:rPr>
            </w:pPr>
            <w:r w:rsidRPr="005029CD">
              <w:rPr>
                <w:b/>
                <w:bCs/>
              </w:rPr>
              <w:t>Description</w:t>
            </w:r>
          </w:p>
        </w:tc>
        <w:tc>
          <w:tcPr>
            <w:tcW w:w="2070" w:type="dxa"/>
            <w:tcBorders>
              <w:top w:val="single" w:sz="8" w:space="0" w:color="auto"/>
            </w:tcBorders>
            <w:vAlign w:val="center"/>
          </w:tcPr>
          <w:p w14:paraId="6826EBFA" w14:textId="77777777" w:rsidR="002B51D8" w:rsidRPr="005029CD" w:rsidRDefault="002B51D8" w:rsidP="00EF7197">
            <w:pPr>
              <w:jc w:val="center"/>
              <w:rPr>
                <w:b/>
                <w:bCs/>
              </w:rPr>
            </w:pPr>
            <w:r w:rsidRPr="005029CD">
              <w:rPr>
                <w:b/>
                <w:bCs/>
              </w:rPr>
              <w:t>Default</w:t>
            </w:r>
          </w:p>
        </w:tc>
        <w:tc>
          <w:tcPr>
            <w:tcW w:w="2160" w:type="dxa"/>
            <w:tcBorders>
              <w:top w:val="single" w:sz="8" w:space="0" w:color="auto"/>
            </w:tcBorders>
            <w:vAlign w:val="center"/>
          </w:tcPr>
          <w:p w14:paraId="3837CD7B" w14:textId="7C52C84B" w:rsidR="002B51D8" w:rsidRPr="005029CD" w:rsidRDefault="005029CD" w:rsidP="00EF7197">
            <w:pPr>
              <w:jc w:val="center"/>
              <w:rPr>
                <w:b/>
                <w:bCs/>
              </w:rPr>
            </w:pPr>
            <w:r w:rsidRPr="005029CD">
              <w:rPr>
                <w:b/>
                <w:bCs/>
              </w:rPr>
              <w:t>CU Response</w:t>
            </w:r>
          </w:p>
        </w:tc>
      </w:tr>
      <w:tr w:rsidR="002B51D8" w14:paraId="310C3D3A" w14:textId="77777777" w:rsidTr="00EF7197">
        <w:tc>
          <w:tcPr>
            <w:tcW w:w="1530" w:type="dxa"/>
            <w:tcBorders>
              <w:top w:val="single" w:sz="8" w:space="0" w:color="auto"/>
            </w:tcBorders>
          </w:tcPr>
          <w:p w14:paraId="63CCDE0C" w14:textId="3D14D368" w:rsidR="002B51D8" w:rsidRDefault="002B51D8" w:rsidP="00EF7197">
            <w:r>
              <w:t xml:space="preserve">Link </w:t>
            </w:r>
            <w:r w:rsidR="00196C39">
              <w:t>T</w:t>
            </w:r>
            <w:r>
              <w:t>itle</w:t>
            </w:r>
          </w:p>
        </w:tc>
        <w:tc>
          <w:tcPr>
            <w:tcW w:w="4770" w:type="dxa"/>
            <w:tcBorders>
              <w:top w:val="single" w:sz="8" w:space="0" w:color="auto"/>
            </w:tcBorders>
          </w:tcPr>
          <w:p w14:paraId="456F629A" w14:textId="77777777" w:rsidR="002B51D8" w:rsidRPr="00DB1194" w:rsidRDefault="002B51D8" w:rsidP="00EF7197">
            <w:r w:rsidRPr="00DB1194">
              <w:t>Enter the text for the link the members will see to begin the process.</w:t>
            </w:r>
          </w:p>
        </w:tc>
        <w:tc>
          <w:tcPr>
            <w:tcW w:w="2070" w:type="dxa"/>
            <w:tcBorders>
              <w:top w:val="single" w:sz="8" w:space="0" w:color="auto"/>
            </w:tcBorders>
            <w:vAlign w:val="center"/>
          </w:tcPr>
          <w:p w14:paraId="5D268B87" w14:textId="1877D750" w:rsidR="002B51D8" w:rsidRPr="00DB1194" w:rsidRDefault="00C24B41" w:rsidP="00EF7197">
            <w:r w:rsidRPr="00DB1194">
              <w:t xml:space="preserve">Open a sub </w:t>
            </w:r>
            <w:r w:rsidR="00584B53" w:rsidRPr="00DB1194">
              <w:t>account</w:t>
            </w:r>
          </w:p>
        </w:tc>
        <w:tc>
          <w:tcPr>
            <w:tcW w:w="2160" w:type="dxa"/>
            <w:tcBorders>
              <w:top w:val="single" w:sz="8" w:space="0" w:color="auto"/>
            </w:tcBorders>
            <w:vAlign w:val="center"/>
          </w:tcPr>
          <w:p w14:paraId="2AC3B53A" w14:textId="77777777" w:rsidR="002B51D8" w:rsidRDefault="002B51D8" w:rsidP="00EF7197">
            <w:pPr>
              <w:jc w:val="center"/>
            </w:pPr>
          </w:p>
        </w:tc>
      </w:tr>
      <w:tr w:rsidR="002B51D8" w14:paraId="20901E0D" w14:textId="77777777" w:rsidTr="00EF7197">
        <w:tc>
          <w:tcPr>
            <w:tcW w:w="1530" w:type="dxa"/>
          </w:tcPr>
          <w:p w14:paraId="3D9594AA" w14:textId="0B9B29D8" w:rsidR="002B51D8" w:rsidRDefault="002B51D8" w:rsidP="00EF7197">
            <w:r>
              <w:t xml:space="preserve">Link </w:t>
            </w:r>
            <w:r w:rsidR="00196C39">
              <w:t>D</w:t>
            </w:r>
            <w:r>
              <w:t>escription</w:t>
            </w:r>
          </w:p>
        </w:tc>
        <w:tc>
          <w:tcPr>
            <w:tcW w:w="4770" w:type="dxa"/>
          </w:tcPr>
          <w:p w14:paraId="2E75193F" w14:textId="417317B6" w:rsidR="002B51D8" w:rsidRPr="00DB1194" w:rsidRDefault="00584B53" w:rsidP="00EF7197">
            <w:pPr>
              <w:rPr>
                <w:rFonts w:cstheme="minorHAnsi"/>
              </w:rPr>
            </w:pPr>
            <w:r w:rsidRPr="00DB1194">
              <w:rPr>
                <w:rStyle w:val="cf01"/>
                <w:rFonts w:asciiTheme="minorHAnsi" w:hAnsiTheme="minorHAnsi" w:cstheme="minorHAnsi"/>
                <w:sz w:val="22"/>
                <w:szCs w:val="22"/>
              </w:rPr>
              <w:t>Short Description of the link, shown below the Link Title.</w:t>
            </w:r>
          </w:p>
        </w:tc>
        <w:tc>
          <w:tcPr>
            <w:tcW w:w="2070" w:type="dxa"/>
            <w:vAlign w:val="center"/>
          </w:tcPr>
          <w:p w14:paraId="5D565768" w14:textId="3E74CB2C" w:rsidR="002B51D8" w:rsidRPr="00DB1194" w:rsidRDefault="00C24B41" w:rsidP="00EF7197">
            <w:r w:rsidRPr="00DB1194">
              <w:t xml:space="preserve">Open a new sub </w:t>
            </w:r>
            <w:r w:rsidR="00584B53" w:rsidRPr="00DB1194">
              <w:t>account</w:t>
            </w:r>
            <w:r w:rsidRPr="00DB1194">
              <w:t xml:space="preserve"> now.</w:t>
            </w:r>
          </w:p>
        </w:tc>
        <w:tc>
          <w:tcPr>
            <w:tcW w:w="2160" w:type="dxa"/>
            <w:vAlign w:val="center"/>
          </w:tcPr>
          <w:p w14:paraId="54642299" w14:textId="77777777" w:rsidR="002B51D8" w:rsidRDefault="002B51D8" w:rsidP="00EF7197">
            <w:pPr>
              <w:jc w:val="center"/>
            </w:pPr>
          </w:p>
        </w:tc>
      </w:tr>
      <w:tr w:rsidR="002B51D8" w14:paraId="0CAC3058" w14:textId="77777777" w:rsidTr="00EF7197">
        <w:tc>
          <w:tcPr>
            <w:tcW w:w="1530" w:type="dxa"/>
          </w:tcPr>
          <w:p w14:paraId="53DDA3BA" w14:textId="6A1D8B61" w:rsidR="002B51D8" w:rsidRDefault="002B51D8" w:rsidP="00EF7197">
            <w:r>
              <w:t xml:space="preserve">Banno </w:t>
            </w:r>
            <w:r w:rsidR="00196C39">
              <w:t>L</w:t>
            </w:r>
            <w:r>
              <w:t>ive?</w:t>
            </w:r>
          </w:p>
        </w:tc>
        <w:tc>
          <w:tcPr>
            <w:tcW w:w="4770" w:type="dxa"/>
          </w:tcPr>
          <w:p w14:paraId="147368B6" w14:textId="2A94C24E" w:rsidR="00C24B41" w:rsidRPr="00DB1194" w:rsidRDefault="002B51D8" w:rsidP="00EF7197">
            <w:r w:rsidRPr="00DB1194">
              <w:t xml:space="preserve">Is the CU currently LIVE to members with either Banno </w:t>
            </w:r>
            <w:r w:rsidR="002A5A42" w:rsidRPr="00DB1194">
              <w:t xml:space="preserve">Online </w:t>
            </w:r>
            <w:r w:rsidRPr="00DB1194">
              <w:t xml:space="preserve">or Banno Mobile?  </w:t>
            </w:r>
          </w:p>
          <w:p w14:paraId="0AA7CC17" w14:textId="77777777" w:rsidR="00670F8E" w:rsidRPr="00DB1194" w:rsidRDefault="00670F8E" w:rsidP="00EF7197"/>
          <w:p w14:paraId="78DEE996" w14:textId="21A32F7A" w:rsidR="002B51D8" w:rsidRPr="00DB1194" w:rsidRDefault="00F96789" w:rsidP="00EF7197">
            <w:r w:rsidRPr="00DB1194">
              <w:t xml:space="preserve">Enter </w:t>
            </w:r>
            <w:r w:rsidR="00D37888" w:rsidRPr="00DB1194">
              <w:t>“</w:t>
            </w:r>
            <w:r w:rsidR="00C24B41" w:rsidRPr="00DB1194">
              <w:t>Yes</w:t>
            </w:r>
            <w:r w:rsidR="00D37888" w:rsidRPr="00DB1194">
              <w:t>”</w:t>
            </w:r>
            <w:r w:rsidR="00C24B41" w:rsidRPr="00DB1194">
              <w:t xml:space="preserve"> or </w:t>
            </w:r>
            <w:r w:rsidR="00D37888" w:rsidRPr="00DB1194">
              <w:t>“</w:t>
            </w:r>
            <w:r w:rsidR="00C24B41" w:rsidRPr="00DB1194">
              <w:t>No</w:t>
            </w:r>
            <w:r w:rsidR="00D37888" w:rsidRPr="00DB1194">
              <w:t>”</w:t>
            </w:r>
          </w:p>
        </w:tc>
        <w:tc>
          <w:tcPr>
            <w:tcW w:w="4230" w:type="dxa"/>
            <w:gridSpan w:val="2"/>
            <w:vAlign w:val="center"/>
          </w:tcPr>
          <w:p w14:paraId="1AB42996" w14:textId="77777777" w:rsidR="002B51D8" w:rsidRPr="00DB1194" w:rsidRDefault="002B51D8" w:rsidP="00EF7197">
            <w:pPr>
              <w:jc w:val="center"/>
            </w:pPr>
          </w:p>
        </w:tc>
      </w:tr>
      <w:tr w:rsidR="002B51D8" w14:paraId="75BB5BCF" w14:textId="77777777" w:rsidTr="00EF7197">
        <w:tc>
          <w:tcPr>
            <w:tcW w:w="1530" w:type="dxa"/>
          </w:tcPr>
          <w:p w14:paraId="44C75312" w14:textId="5EDB7904" w:rsidR="002B51D8" w:rsidRPr="00584B53" w:rsidRDefault="00C24B41" w:rsidP="00EF7197">
            <w:r w:rsidRPr="00584B53">
              <w:t xml:space="preserve">Test </w:t>
            </w:r>
            <w:r w:rsidR="00196C39" w:rsidRPr="00584B53">
              <w:t>U</w:t>
            </w:r>
            <w:r w:rsidRPr="00584B53">
              <w:t>sers</w:t>
            </w:r>
          </w:p>
        </w:tc>
        <w:tc>
          <w:tcPr>
            <w:tcW w:w="4770" w:type="dxa"/>
          </w:tcPr>
          <w:p w14:paraId="2DCAAEBC" w14:textId="16B158C4" w:rsidR="002B51D8" w:rsidRPr="00DB1194" w:rsidRDefault="00C24B41" w:rsidP="00EF7197">
            <w:r w:rsidRPr="00DB1194">
              <w:rPr>
                <w:b/>
                <w:bCs/>
              </w:rPr>
              <w:t xml:space="preserve">If Banno Live? </w:t>
            </w:r>
            <w:r w:rsidRPr="00DB1194">
              <w:t xml:space="preserve">Is </w:t>
            </w:r>
            <w:r w:rsidRPr="00DB1194">
              <w:rPr>
                <w:b/>
                <w:bCs/>
              </w:rPr>
              <w:t>“YES”</w:t>
            </w:r>
            <w:r w:rsidRPr="00DB1194">
              <w:t xml:space="preserve">, list </w:t>
            </w:r>
            <w:r w:rsidR="002B51D8" w:rsidRPr="00DB1194">
              <w:t xml:space="preserve">Banno </w:t>
            </w:r>
            <w:r w:rsidRPr="00DB1194">
              <w:t xml:space="preserve">usernames of users </w:t>
            </w:r>
            <w:r w:rsidR="002B51D8" w:rsidRPr="00DB1194">
              <w:t xml:space="preserve">that will test </w:t>
            </w:r>
            <w:r w:rsidRPr="00DB1194">
              <w:t xml:space="preserve">Open Sub </w:t>
            </w:r>
            <w:r w:rsidR="00584B53" w:rsidRPr="00DB1194">
              <w:t>Account</w:t>
            </w:r>
            <w:r w:rsidR="002B51D8" w:rsidRPr="00DB1194">
              <w:t xml:space="preserve"> before </w:t>
            </w:r>
            <w:r w:rsidR="002A5A42" w:rsidRPr="00DB1194">
              <w:t xml:space="preserve">enabling the </w:t>
            </w:r>
            <w:r w:rsidR="00F96789" w:rsidRPr="00DB1194">
              <w:t>feature</w:t>
            </w:r>
            <w:r w:rsidR="002A5A42" w:rsidRPr="00DB1194">
              <w:t xml:space="preserve"> for all users</w:t>
            </w:r>
            <w:r w:rsidRPr="00DB1194">
              <w:t xml:space="preserve">. </w:t>
            </w:r>
          </w:p>
        </w:tc>
        <w:tc>
          <w:tcPr>
            <w:tcW w:w="4230" w:type="dxa"/>
            <w:gridSpan w:val="2"/>
            <w:vAlign w:val="center"/>
          </w:tcPr>
          <w:p w14:paraId="539E29ED" w14:textId="77777777" w:rsidR="002B51D8" w:rsidRPr="00DB1194" w:rsidRDefault="002B51D8" w:rsidP="00EF7197">
            <w:pPr>
              <w:jc w:val="center"/>
            </w:pPr>
          </w:p>
        </w:tc>
      </w:tr>
      <w:bookmarkEnd w:id="6"/>
    </w:tbl>
    <w:p w14:paraId="5C78D696" w14:textId="520C4F4F" w:rsidR="003276C6" w:rsidRDefault="003276C6"/>
    <w:sectPr w:rsidR="003276C6" w:rsidSect="00526DA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1F52"/>
    <w:multiLevelType w:val="hybridMultilevel"/>
    <w:tmpl w:val="9482CE4E"/>
    <w:lvl w:ilvl="0" w:tplc="4DECEF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11794"/>
    <w:multiLevelType w:val="hybridMultilevel"/>
    <w:tmpl w:val="82BCFF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692116">
    <w:abstractNumId w:val="0"/>
  </w:num>
  <w:num w:numId="2" w16cid:durableId="833498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373AC"/>
    <w:rsid w:val="0004144F"/>
    <w:rsid w:val="00054405"/>
    <w:rsid w:val="00060DC5"/>
    <w:rsid w:val="00085351"/>
    <w:rsid w:val="000867DD"/>
    <w:rsid w:val="000A0D91"/>
    <w:rsid w:val="000A4F96"/>
    <w:rsid w:val="000B6CC6"/>
    <w:rsid w:val="000F1C5E"/>
    <w:rsid w:val="001277EE"/>
    <w:rsid w:val="00131D17"/>
    <w:rsid w:val="001463AB"/>
    <w:rsid w:val="001472E7"/>
    <w:rsid w:val="00157674"/>
    <w:rsid w:val="00166418"/>
    <w:rsid w:val="001827AB"/>
    <w:rsid w:val="00196C39"/>
    <w:rsid w:val="001C7804"/>
    <w:rsid w:val="001F0506"/>
    <w:rsid w:val="001F42E0"/>
    <w:rsid w:val="00217922"/>
    <w:rsid w:val="00230E45"/>
    <w:rsid w:val="002439D2"/>
    <w:rsid w:val="002444EB"/>
    <w:rsid w:val="00253EAC"/>
    <w:rsid w:val="00257D3C"/>
    <w:rsid w:val="00263C61"/>
    <w:rsid w:val="00271416"/>
    <w:rsid w:val="002A5A42"/>
    <w:rsid w:val="002B51D8"/>
    <w:rsid w:val="002B572A"/>
    <w:rsid w:val="002C0714"/>
    <w:rsid w:val="002C71BD"/>
    <w:rsid w:val="002D7406"/>
    <w:rsid w:val="002E2111"/>
    <w:rsid w:val="003057B5"/>
    <w:rsid w:val="0031028E"/>
    <w:rsid w:val="00323FEE"/>
    <w:rsid w:val="003276C6"/>
    <w:rsid w:val="00346407"/>
    <w:rsid w:val="00367CF5"/>
    <w:rsid w:val="00367E1E"/>
    <w:rsid w:val="00377597"/>
    <w:rsid w:val="00381522"/>
    <w:rsid w:val="00396BB4"/>
    <w:rsid w:val="003D39DD"/>
    <w:rsid w:val="0041679F"/>
    <w:rsid w:val="00423863"/>
    <w:rsid w:val="00436798"/>
    <w:rsid w:val="00444199"/>
    <w:rsid w:val="004460C6"/>
    <w:rsid w:val="004472A3"/>
    <w:rsid w:val="00464312"/>
    <w:rsid w:val="00483899"/>
    <w:rsid w:val="00485DFE"/>
    <w:rsid w:val="00492982"/>
    <w:rsid w:val="00494228"/>
    <w:rsid w:val="004B3CE4"/>
    <w:rsid w:val="004B705C"/>
    <w:rsid w:val="004D13A9"/>
    <w:rsid w:val="005029CD"/>
    <w:rsid w:val="00516A47"/>
    <w:rsid w:val="00526DA5"/>
    <w:rsid w:val="00543B45"/>
    <w:rsid w:val="00544FCC"/>
    <w:rsid w:val="005508D4"/>
    <w:rsid w:val="005535F1"/>
    <w:rsid w:val="00562579"/>
    <w:rsid w:val="00584B53"/>
    <w:rsid w:val="005A1969"/>
    <w:rsid w:val="005A1D15"/>
    <w:rsid w:val="005A322B"/>
    <w:rsid w:val="005A76F4"/>
    <w:rsid w:val="005B1EF2"/>
    <w:rsid w:val="005C1779"/>
    <w:rsid w:val="005D2CF2"/>
    <w:rsid w:val="005D6152"/>
    <w:rsid w:val="005F0A59"/>
    <w:rsid w:val="005F264C"/>
    <w:rsid w:val="005F35F9"/>
    <w:rsid w:val="005F3958"/>
    <w:rsid w:val="006035EB"/>
    <w:rsid w:val="0061465D"/>
    <w:rsid w:val="0061575A"/>
    <w:rsid w:val="0062145A"/>
    <w:rsid w:val="00646DB7"/>
    <w:rsid w:val="00670F8E"/>
    <w:rsid w:val="0067344A"/>
    <w:rsid w:val="006819B2"/>
    <w:rsid w:val="00686851"/>
    <w:rsid w:val="006A5A38"/>
    <w:rsid w:val="006A6DA8"/>
    <w:rsid w:val="006B748B"/>
    <w:rsid w:val="006D3432"/>
    <w:rsid w:val="006E3D43"/>
    <w:rsid w:val="006F6FDD"/>
    <w:rsid w:val="00702741"/>
    <w:rsid w:val="00713792"/>
    <w:rsid w:val="00736BF9"/>
    <w:rsid w:val="007663D0"/>
    <w:rsid w:val="00776AB0"/>
    <w:rsid w:val="00777059"/>
    <w:rsid w:val="007835FC"/>
    <w:rsid w:val="007A33F7"/>
    <w:rsid w:val="007C1122"/>
    <w:rsid w:val="007C482C"/>
    <w:rsid w:val="007C5CA5"/>
    <w:rsid w:val="007D1CFC"/>
    <w:rsid w:val="007D31E6"/>
    <w:rsid w:val="007F3F8A"/>
    <w:rsid w:val="00800CD1"/>
    <w:rsid w:val="00810DD6"/>
    <w:rsid w:val="00811B57"/>
    <w:rsid w:val="00824495"/>
    <w:rsid w:val="00831248"/>
    <w:rsid w:val="00840852"/>
    <w:rsid w:val="008440F9"/>
    <w:rsid w:val="00852E32"/>
    <w:rsid w:val="00860FDE"/>
    <w:rsid w:val="00861AAE"/>
    <w:rsid w:val="00874EE0"/>
    <w:rsid w:val="008A1253"/>
    <w:rsid w:val="008A7FB8"/>
    <w:rsid w:val="008C1A1B"/>
    <w:rsid w:val="008F7719"/>
    <w:rsid w:val="009064F9"/>
    <w:rsid w:val="0091530F"/>
    <w:rsid w:val="009230B0"/>
    <w:rsid w:val="00937259"/>
    <w:rsid w:val="00943BA6"/>
    <w:rsid w:val="00954A4C"/>
    <w:rsid w:val="00954F92"/>
    <w:rsid w:val="009579F4"/>
    <w:rsid w:val="009741FD"/>
    <w:rsid w:val="009809F0"/>
    <w:rsid w:val="009C6432"/>
    <w:rsid w:val="00A34DCD"/>
    <w:rsid w:val="00A50417"/>
    <w:rsid w:val="00A52B94"/>
    <w:rsid w:val="00A54F38"/>
    <w:rsid w:val="00A55FAC"/>
    <w:rsid w:val="00A7312C"/>
    <w:rsid w:val="00A73175"/>
    <w:rsid w:val="00A77EC2"/>
    <w:rsid w:val="00AA1992"/>
    <w:rsid w:val="00AB41A3"/>
    <w:rsid w:val="00AB734F"/>
    <w:rsid w:val="00AE0A70"/>
    <w:rsid w:val="00AE23C8"/>
    <w:rsid w:val="00AE2B53"/>
    <w:rsid w:val="00B13F28"/>
    <w:rsid w:val="00B20F02"/>
    <w:rsid w:val="00B243FC"/>
    <w:rsid w:val="00B27AB1"/>
    <w:rsid w:val="00B3567F"/>
    <w:rsid w:val="00B46EB1"/>
    <w:rsid w:val="00B5516F"/>
    <w:rsid w:val="00B57CB6"/>
    <w:rsid w:val="00B919BA"/>
    <w:rsid w:val="00BB40C3"/>
    <w:rsid w:val="00BB5164"/>
    <w:rsid w:val="00BC4843"/>
    <w:rsid w:val="00BE5D97"/>
    <w:rsid w:val="00BF6F3B"/>
    <w:rsid w:val="00BF77A6"/>
    <w:rsid w:val="00C12C72"/>
    <w:rsid w:val="00C17575"/>
    <w:rsid w:val="00C206A2"/>
    <w:rsid w:val="00C24B41"/>
    <w:rsid w:val="00C33829"/>
    <w:rsid w:val="00C37176"/>
    <w:rsid w:val="00C6248F"/>
    <w:rsid w:val="00C645AC"/>
    <w:rsid w:val="00C70143"/>
    <w:rsid w:val="00C8393A"/>
    <w:rsid w:val="00C8649E"/>
    <w:rsid w:val="00C93CA8"/>
    <w:rsid w:val="00CB00D1"/>
    <w:rsid w:val="00CE2334"/>
    <w:rsid w:val="00CE3DD5"/>
    <w:rsid w:val="00CF2CD7"/>
    <w:rsid w:val="00D07B75"/>
    <w:rsid w:val="00D22B64"/>
    <w:rsid w:val="00D348F7"/>
    <w:rsid w:val="00D37888"/>
    <w:rsid w:val="00D42FC5"/>
    <w:rsid w:val="00D65355"/>
    <w:rsid w:val="00D75906"/>
    <w:rsid w:val="00D81373"/>
    <w:rsid w:val="00D9333E"/>
    <w:rsid w:val="00DB1194"/>
    <w:rsid w:val="00E06F77"/>
    <w:rsid w:val="00E0794C"/>
    <w:rsid w:val="00E11650"/>
    <w:rsid w:val="00E11B68"/>
    <w:rsid w:val="00E22F83"/>
    <w:rsid w:val="00E37122"/>
    <w:rsid w:val="00E40608"/>
    <w:rsid w:val="00E40F89"/>
    <w:rsid w:val="00E42ED5"/>
    <w:rsid w:val="00E70E44"/>
    <w:rsid w:val="00E8670D"/>
    <w:rsid w:val="00E97896"/>
    <w:rsid w:val="00EA282D"/>
    <w:rsid w:val="00EB0F3F"/>
    <w:rsid w:val="00EC0451"/>
    <w:rsid w:val="00ED033A"/>
    <w:rsid w:val="00EE026B"/>
    <w:rsid w:val="00F031DC"/>
    <w:rsid w:val="00F14398"/>
    <w:rsid w:val="00F31F3D"/>
    <w:rsid w:val="00F35809"/>
    <w:rsid w:val="00F44783"/>
    <w:rsid w:val="00F77567"/>
    <w:rsid w:val="00F839D2"/>
    <w:rsid w:val="00F84AA9"/>
    <w:rsid w:val="00F90B3D"/>
    <w:rsid w:val="00F961A3"/>
    <w:rsid w:val="00F96789"/>
    <w:rsid w:val="00F97DE1"/>
    <w:rsid w:val="00FE45FF"/>
    <w:rsid w:val="00FE4B6C"/>
    <w:rsid w:val="00FF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0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70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0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274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464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40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97DE1"/>
    <w:rPr>
      <w:sz w:val="16"/>
      <w:szCs w:val="16"/>
    </w:rPr>
  </w:style>
  <w:style w:type="paragraph" w:styleId="CommentText">
    <w:name w:val="annotation text"/>
    <w:basedOn w:val="Normal"/>
    <w:link w:val="CommentTextChar"/>
    <w:uiPriority w:val="99"/>
    <w:unhideWhenUsed/>
    <w:rsid w:val="00F97DE1"/>
    <w:pPr>
      <w:spacing w:line="240" w:lineRule="auto"/>
    </w:pPr>
    <w:rPr>
      <w:sz w:val="20"/>
      <w:szCs w:val="20"/>
    </w:rPr>
  </w:style>
  <w:style w:type="character" w:customStyle="1" w:styleId="CommentTextChar">
    <w:name w:val="Comment Text Char"/>
    <w:basedOn w:val="DefaultParagraphFont"/>
    <w:link w:val="CommentText"/>
    <w:uiPriority w:val="99"/>
    <w:rsid w:val="00F97DE1"/>
    <w:rPr>
      <w:sz w:val="20"/>
      <w:szCs w:val="20"/>
    </w:rPr>
  </w:style>
  <w:style w:type="paragraph" w:styleId="CommentSubject">
    <w:name w:val="annotation subject"/>
    <w:basedOn w:val="CommentText"/>
    <w:next w:val="CommentText"/>
    <w:link w:val="CommentSubjectChar"/>
    <w:uiPriority w:val="99"/>
    <w:semiHidden/>
    <w:unhideWhenUsed/>
    <w:rsid w:val="00F97DE1"/>
    <w:rPr>
      <w:b/>
      <w:bCs/>
    </w:rPr>
  </w:style>
  <w:style w:type="character" w:customStyle="1" w:styleId="CommentSubjectChar">
    <w:name w:val="Comment Subject Char"/>
    <w:basedOn w:val="CommentTextChar"/>
    <w:link w:val="CommentSubject"/>
    <w:uiPriority w:val="99"/>
    <w:semiHidden/>
    <w:rsid w:val="00F97DE1"/>
    <w:rPr>
      <w:b/>
      <w:bCs/>
      <w:sz w:val="20"/>
      <w:szCs w:val="20"/>
    </w:rPr>
  </w:style>
  <w:style w:type="character" w:customStyle="1" w:styleId="cf01">
    <w:name w:val="cf01"/>
    <w:basedOn w:val="DefaultParagraphFont"/>
    <w:rsid w:val="009C643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E4F2E-17AC-4D38-BD6F-B007E7F4DC47}">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2.xml><?xml version="1.0" encoding="utf-8"?>
<ds:datastoreItem xmlns:ds="http://schemas.openxmlformats.org/officeDocument/2006/customXml" ds:itemID="{65BD55E8-81A3-42A4-89DC-516014481E1E}">
  <ds:schemaRefs>
    <ds:schemaRef ds:uri="http://schemas.microsoft.com/sharepoint/v3/contenttype/forms"/>
  </ds:schemaRefs>
</ds:datastoreItem>
</file>

<file path=customXml/itemProps3.xml><?xml version="1.0" encoding="utf-8"?>
<ds:datastoreItem xmlns:ds="http://schemas.openxmlformats.org/officeDocument/2006/customXml" ds:itemID="{E0CBE99C-0F1A-4248-AAAF-3BB10F7B7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9E6797-D399-40AD-B50C-F965DC60C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1609</Words>
  <Characters>7971</Characters>
  <Application>Microsoft Office Word</Application>
  <DocSecurity>0</DocSecurity>
  <Lines>551</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Emily Madden</cp:lastModifiedBy>
  <cp:revision>3</cp:revision>
  <cp:lastPrinted>2022-10-19T21:04:00Z</cp:lastPrinted>
  <dcterms:created xsi:type="dcterms:W3CDTF">2024-05-09T20:16:00Z</dcterms:created>
  <dcterms:modified xsi:type="dcterms:W3CDTF">2024-05-13T14:06:00Z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y fmtid="{D5CDD505-2E9C-101B-9397-08002B2CF9AE}" pid="4" name="GrammarlyDocumentId">
    <vt:lpwstr>7909d64c05d5d11694cc2b0b6d86954455e2a79617c78f38fbdd9e7ca595666e</vt:lpwstr>
  </property>
</Properties>
</file>