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C0" w:rsidRPr="00172896" w:rsidRDefault="002B60C0" w:rsidP="002B6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96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[1] N.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William J.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Bolosky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John R. Douceur, and Jacob R.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Lorch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A Five-Year Study of File-System metadata.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FAST’07</w:t>
      </w:r>
      <w:r w:rsidRPr="00172896">
        <w:rPr>
          <w:rFonts w:ascii="Times New Roman" w:hAnsi="Times New Roman" w:cs="Times New Roman"/>
          <w:sz w:val="24"/>
          <w:szCs w:val="24"/>
        </w:rPr>
        <w:t>, Feb. 2007.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[2]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Krioukov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Popovici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Akella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Andrea C.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Arpaci-Dusseau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Remzi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Arpaci-Dusseau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Banerjee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Avoiding File System Micromanagement with Range Writes.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OSDI’08</w:t>
      </w:r>
      <w:r w:rsidRPr="00172896">
        <w:rPr>
          <w:rFonts w:ascii="Times New Roman" w:hAnsi="Times New Roman" w:cs="Times New Roman"/>
          <w:sz w:val="24"/>
          <w:szCs w:val="24"/>
        </w:rPr>
        <w:t>, Dec. 2008.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>IEEE Transactions on Computers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,Volume:65,Issue:6,Issue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Date :June.1.2016 14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[3] A. Batsakis, R. Burns,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Kanevsky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Lentini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T.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Talpey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AWOL: An Adaptive Write Optimizations Layer.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FAST’08</w:t>
      </w:r>
      <w:r w:rsidRPr="00172896">
        <w:rPr>
          <w:rFonts w:ascii="Times New Roman" w:hAnsi="Times New Roman" w:cs="Times New Roman"/>
          <w:sz w:val="24"/>
          <w:szCs w:val="24"/>
        </w:rPr>
        <w:t>, Feb. 2008.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[4] P.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Carns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K. Harms, W.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Allcock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C. Bacon, S. Lang, R. Latham, and R. Ross.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Understanding and Improving Computational Science Storage Access through Continuous Characterization.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ACM Transactions on</w:t>
      </w:r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Storage</w:t>
      </w:r>
      <w:r w:rsidRPr="00172896">
        <w:rPr>
          <w:rFonts w:ascii="Times New Roman" w:hAnsi="Times New Roman" w:cs="Times New Roman"/>
          <w:sz w:val="24"/>
          <w:szCs w:val="24"/>
        </w:rPr>
        <w:t>, 7(3):1–26, 2011.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[5] F. Chen, T.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Luo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>, and X. Zhang.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CAFTL: A Content-Aware Flash Translation Layer Enhancing the Lifespan of Flash Memory based Solid State Drives. 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FAST’11</w:t>
      </w:r>
      <w:r w:rsidRPr="00172896">
        <w:rPr>
          <w:rFonts w:ascii="Times New Roman" w:hAnsi="Times New Roman" w:cs="Times New Roman"/>
          <w:sz w:val="24"/>
          <w:szCs w:val="24"/>
        </w:rPr>
        <w:t>, pages 77–90, Feb. 2011.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[6] A. T. Clements, I. Ahmad, M.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Vilayannur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J. Li. Decentralized Deduplication in SAN Cluster File Systems.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USENIX ATC’09</w:t>
      </w:r>
      <w:r w:rsidRPr="00172896">
        <w:rPr>
          <w:rFonts w:ascii="Times New Roman" w:hAnsi="Times New Roman" w:cs="Times New Roman"/>
          <w:sz w:val="24"/>
          <w:szCs w:val="24"/>
        </w:rPr>
        <w:t>, Jun. 2009.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>[7] L. Costa, S. Al-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Kiswany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R. Lopes, and M.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Ripeanu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Assessing Data Deduplication trade-offs from an Energy Perspective.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ERSS’11</w:t>
      </w:r>
      <w:r w:rsidRPr="00172896">
        <w:rPr>
          <w:rFonts w:ascii="Times New Roman" w:hAnsi="Times New Roman" w:cs="Times New Roman"/>
          <w:sz w:val="24"/>
          <w:szCs w:val="24"/>
        </w:rPr>
        <w:t>, Jul. 2011.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>[8] A. El-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Shimi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Kalach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A. Kumar,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Oltean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J. Li, and S.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Sengupta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Primary Data Deduplication - Large Scale Study and System Design.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USENIX ATC’12</w:t>
      </w:r>
      <w:r w:rsidRPr="00172896">
        <w:rPr>
          <w:rFonts w:ascii="Times New Roman" w:hAnsi="Times New Roman" w:cs="Times New Roman"/>
          <w:sz w:val="24"/>
          <w:szCs w:val="24"/>
        </w:rPr>
        <w:t>, Jun. 2012.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[9] FIU traces. </w:t>
      </w:r>
      <w:hyperlink r:id="rId4" w:history="1">
        <w:r w:rsidRPr="00172896">
          <w:rPr>
            <w:rStyle w:val="Hyperlink"/>
            <w:rFonts w:ascii="Times New Roman" w:hAnsi="Times New Roman" w:cs="Times New Roman"/>
            <w:sz w:val="24"/>
            <w:szCs w:val="24"/>
          </w:rPr>
          <w:t>http://iotta.snia.org/traces/390</w:t>
        </w:r>
      </w:hyperlink>
      <w:r w:rsidRPr="00172896">
        <w:rPr>
          <w:rFonts w:ascii="Times New Roman" w:hAnsi="Times New Roman" w:cs="Times New Roman"/>
          <w:sz w:val="24"/>
          <w:szCs w:val="24"/>
        </w:rPr>
        <w:t xml:space="preserve">. [10] D. Frey,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Kermarrec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Kloudas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Probabilistic Deduplication for Cluster-Based Storage Systems.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SOCC’12</w:t>
      </w:r>
      <w:r w:rsidRPr="00172896">
        <w:rPr>
          <w:rFonts w:ascii="Times New Roman" w:hAnsi="Times New Roman" w:cs="Times New Roman"/>
          <w:sz w:val="24"/>
          <w:szCs w:val="24"/>
        </w:rPr>
        <w:t>, Nov. 2012.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[11] M. Fu, D.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Feng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Hua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X.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He, Z. Chen, W. Xia, F. Huang, and Q. Liu.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Accelerating Restore and Garbage Collection in Deduplication-based Backup Systems via Exploiting Historical Information.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USENIX’14</w:t>
      </w:r>
      <w:r w:rsidRPr="00172896">
        <w:rPr>
          <w:rFonts w:ascii="Times New Roman" w:hAnsi="Times New Roman" w:cs="Times New Roman"/>
          <w:sz w:val="24"/>
          <w:szCs w:val="24"/>
        </w:rPr>
        <w:t>, Jun. 2014.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[12] Garth Gibson. Storage at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Exascale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: Some Thoughts from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Panasas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 CTO.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Interview.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May 2011.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[13] B. S. Gill, M. </w:t>
      </w:r>
      <w:proofErr w:type="spellStart"/>
      <w:proofErr w:type="gramStart"/>
      <w:r w:rsidRPr="00172896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Debnath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W.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Belluomini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STOW: A Spatially and Temporally Optimized Write Cache Algorithm.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USENIX ATC’09</w:t>
      </w:r>
      <w:r w:rsidRPr="00172896">
        <w:rPr>
          <w:rFonts w:ascii="Times New Roman" w:hAnsi="Times New Roman" w:cs="Times New Roman"/>
          <w:sz w:val="24"/>
          <w:szCs w:val="24"/>
        </w:rPr>
        <w:t>, Jun. 2009.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lastRenderedPageBreak/>
        <w:t xml:space="preserve">[14] A. Gupta, R.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Pisolkar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Urgaonkar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Sivasubramaniam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Leveraging Value Locality in Optimizing NAND Flash-based SSDs.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FAST’11</w:t>
      </w:r>
      <w:r w:rsidRPr="00172896">
        <w:rPr>
          <w:rFonts w:ascii="Times New Roman" w:hAnsi="Times New Roman" w:cs="Times New Roman"/>
          <w:sz w:val="24"/>
          <w:szCs w:val="24"/>
        </w:rPr>
        <w:t>, Feb. 2011.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[15] Y.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 and Q. Yang.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DCD - Disk Caching Disk: A New Approach for Boosting I/O Performance.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ISCA’96</w:t>
      </w:r>
      <w:r w:rsidRPr="00172896">
        <w:rPr>
          <w:rFonts w:ascii="Times New Roman" w:hAnsi="Times New Roman" w:cs="Times New Roman"/>
          <w:sz w:val="24"/>
          <w:szCs w:val="24"/>
        </w:rPr>
        <w:t>, May 1996.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[16] Y.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Hua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 and X. Liu.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Scheduling Heterogeneous Flows with Delay-aware Deduplication for Avionics Applications.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IEEE Transactions on Parallel</w:t>
      </w:r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and Distributed Systems</w:t>
      </w:r>
      <w:r w:rsidRPr="00172896">
        <w:rPr>
          <w:rFonts w:ascii="Times New Roman" w:hAnsi="Times New Roman" w:cs="Times New Roman"/>
          <w:sz w:val="24"/>
          <w:szCs w:val="24"/>
        </w:rPr>
        <w:t>, 23(9):1790–1802, 2012.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[17] K.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Jinand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 and E. L. Miller.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The Effectiveness of Deduplication on Virtual Machine Disk Images.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SYSTOR’09</w:t>
      </w:r>
      <w:r w:rsidRPr="00172896">
        <w:rPr>
          <w:rFonts w:ascii="Times New Roman" w:hAnsi="Times New Roman" w:cs="Times New Roman"/>
          <w:sz w:val="24"/>
          <w:szCs w:val="24"/>
        </w:rPr>
        <w:t>, pages 1–12, May 2009.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[18] Stephanie Jones.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Online De-duplication in a Log-Structured File System for Primary Storage.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Technical Report UCSC-SSRC-11-03, University of California Santa Cruz.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May 2011.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[19] S.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Kiswany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Ripeanu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S. S.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Vazhkudai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Gharaibeh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STDCHK: A Checkpoint Storage System for Desktop Grid Computing.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ICDCS’08</w:t>
      </w:r>
      <w:r w:rsidRPr="00172896">
        <w:rPr>
          <w:rFonts w:ascii="Times New Roman" w:hAnsi="Times New Roman" w:cs="Times New Roman"/>
          <w:sz w:val="24"/>
          <w:szCs w:val="24"/>
        </w:rPr>
        <w:t>, Jun. 2008.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[20] R.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Koller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Rangaswami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I/O Deduplication: Utilizing Content Similarity to Improve I/O Performance. 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FAST’10</w:t>
      </w:r>
      <w:r w:rsidRPr="00172896">
        <w:rPr>
          <w:rFonts w:ascii="Times New Roman" w:hAnsi="Times New Roman" w:cs="Times New Roman"/>
          <w:sz w:val="24"/>
          <w:szCs w:val="24"/>
        </w:rPr>
        <w:t>, pages 1–14, Feb. 2010.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[21] C. Li, P.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Shilane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Douglis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H. Shim, S.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Smaldone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G. Wallace. Nitro: A Capacity-Optimized SSD Cache for Primary Storage.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USENIX’14</w:t>
      </w:r>
      <w:r w:rsidRPr="00172896">
        <w:rPr>
          <w:rFonts w:ascii="Times New Roman" w:hAnsi="Times New Roman" w:cs="Times New Roman"/>
          <w:sz w:val="24"/>
          <w:szCs w:val="24"/>
        </w:rPr>
        <w:t>, Jun. 2014.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[22] M.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Lillibridge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Eshghi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Bhagwat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Improving Restore Speed for Backup Systems that Use Inline Chunk-Based Deduplication.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FAST’13</w:t>
      </w:r>
      <w:r w:rsidRPr="00172896">
        <w:rPr>
          <w:rFonts w:ascii="Times New Roman" w:hAnsi="Times New Roman" w:cs="Times New Roman"/>
          <w:sz w:val="24"/>
          <w:szCs w:val="24"/>
        </w:rPr>
        <w:t>, Feb. 2013.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[23] J.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Lofstead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Polte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G. Gibson, S.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Klasky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Schwan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R. Oldfield, M. Wolf, and Q. Liu. Six Degrees of Scientific Data: Reading Patterns for Extreme Scale Science IO.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HPDC’11</w:t>
      </w:r>
      <w:r w:rsidRPr="00172896">
        <w:rPr>
          <w:rFonts w:ascii="Times New Roman" w:hAnsi="Times New Roman" w:cs="Times New Roman"/>
          <w:sz w:val="24"/>
          <w:szCs w:val="24"/>
        </w:rPr>
        <w:t>, Jun. 2011.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[24] B. Mao, H. Jiang, S. Wu, Y. Fu, and L.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SAR: SSD Assisted Restore Optimization for Deduplication-based Storage Systems in the Cloud.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NAS’12</w:t>
      </w:r>
      <w:r w:rsidRPr="00172896">
        <w:rPr>
          <w:rFonts w:ascii="Times New Roman" w:hAnsi="Times New Roman" w:cs="Times New Roman"/>
          <w:sz w:val="24"/>
          <w:szCs w:val="24"/>
        </w:rPr>
        <w:t>, Jun. 2012.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[25] B. Mao, H. Jiang, S. Wu, Y. Fu, and L.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Read Performance Optimization for Deduplication-based Storage Systems in the Cloud.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ACM Transactions on Storage</w:t>
      </w:r>
      <w:r w:rsidRPr="00172896">
        <w:rPr>
          <w:rFonts w:ascii="Times New Roman" w:hAnsi="Times New Roman" w:cs="Times New Roman"/>
          <w:sz w:val="24"/>
          <w:szCs w:val="24"/>
        </w:rPr>
        <w:t>, 10(2):1–22, 2014.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[26] N. Megiddo and D.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Modha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Arc: A self-tuning, low overhead replacement cache.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FAST’03</w:t>
      </w:r>
      <w:r w:rsidRPr="00172896">
        <w:rPr>
          <w:rFonts w:ascii="Times New Roman" w:hAnsi="Times New Roman" w:cs="Times New Roman"/>
          <w:sz w:val="24"/>
          <w:szCs w:val="24"/>
        </w:rPr>
        <w:t>, Mar. 2003.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[27] D. Meister, J. Kaiser, A.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Brinkmann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T. Cortes, M. Kuhn, and J. Kunkel.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A Study on Data Deduplication in HPC Storage Systems.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SC’12</w:t>
      </w:r>
      <w:r w:rsidRPr="00172896">
        <w:rPr>
          <w:rFonts w:ascii="Times New Roman" w:hAnsi="Times New Roman" w:cs="Times New Roman"/>
          <w:sz w:val="24"/>
          <w:szCs w:val="24"/>
        </w:rPr>
        <w:t>, Nov. 2012.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lastRenderedPageBreak/>
        <w:t xml:space="preserve">[28] J.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Menon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A Performance Comparison of RAID-5 and Log-Structured Arrays.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HPDC’95</w:t>
      </w:r>
      <w:r w:rsidRPr="00172896">
        <w:rPr>
          <w:rFonts w:ascii="Times New Roman" w:hAnsi="Times New Roman" w:cs="Times New Roman"/>
          <w:sz w:val="24"/>
          <w:szCs w:val="24"/>
        </w:rPr>
        <w:t>, pages 167–178, Aug. 1995.</w:t>
      </w:r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[29] D. T. Meyer and W. J.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Bolosky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A Study of Practical Deduplication.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FAST’11</w:t>
      </w:r>
      <w:r w:rsidRPr="00172896">
        <w:rPr>
          <w:rFonts w:ascii="Times New Roman" w:hAnsi="Times New Roman" w:cs="Times New Roman"/>
          <w:sz w:val="24"/>
          <w:szCs w:val="24"/>
        </w:rPr>
        <w:t>, Feb. 2011.</w:t>
      </w:r>
      <w:proofErr w:type="gramEnd"/>
    </w:p>
    <w:p w:rsidR="002B60C0" w:rsidRPr="00172896" w:rsidRDefault="002B60C0" w:rsidP="001728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896">
        <w:rPr>
          <w:rFonts w:ascii="Times New Roman" w:hAnsi="Times New Roman" w:cs="Times New Roman"/>
          <w:sz w:val="24"/>
          <w:szCs w:val="24"/>
        </w:rPr>
        <w:t xml:space="preserve">[30] Y. Oh, J. </w:t>
      </w:r>
      <w:proofErr w:type="spellStart"/>
      <w:r w:rsidRPr="00172896">
        <w:rPr>
          <w:rFonts w:ascii="Times New Roman" w:hAnsi="Times New Roman" w:cs="Times New Roman"/>
          <w:sz w:val="24"/>
          <w:szCs w:val="24"/>
        </w:rPr>
        <w:t>Choi</w:t>
      </w:r>
      <w:proofErr w:type="spellEnd"/>
      <w:r w:rsidRPr="00172896">
        <w:rPr>
          <w:rFonts w:ascii="Times New Roman" w:hAnsi="Times New Roman" w:cs="Times New Roman"/>
          <w:sz w:val="24"/>
          <w:szCs w:val="24"/>
        </w:rPr>
        <w:t xml:space="preserve">, D. Lee, and Sam H. Noh.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>Caching less for better performance: Balancing cache size and update cost of flash memory cache in hybrid storage systems.</w:t>
      </w:r>
      <w:proofErr w:type="gramEnd"/>
      <w:r w:rsidRPr="00172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896">
        <w:rPr>
          <w:rFonts w:ascii="Times New Roman" w:hAnsi="Times New Roman" w:cs="Times New Roman"/>
          <w:sz w:val="24"/>
          <w:szCs w:val="24"/>
        </w:rPr>
        <w:t xml:space="preserve">In </w:t>
      </w:r>
      <w:r w:rsidRPr="00172896">
        <w:rPr>
          <w:rFonts w:ascii="Times New Roman" w:hAnsi="Times New Roman" w:cs="Times New Roman"/>
          <w:i/>
          <w:iCs/>
          <w:sz w:val="24"/>
          <w:szCs w:val="24"/>
        </w:rPr>
        <w:t>FAST’12</w:t>
      </w:r>
      <w:r w:rsidRPr="00172896">
        <w:rPr>
          <w:rFonts w:ascii="Times New Roman" w:hAnsi="Times New Roman" w:cs="Times New Roman"/>
          <w:sz w:val="24"/>
          <w:szCs w:val="24"/>
        </w:rPr>
        <w:t>, Feb. 2012.</w:t>
      </w:r>
      <w:proofErr w:type="gramEnd"/>
    </w:p>
    <w:sectPr w:rsidR="002B60C0" w:rsidRPr="00172896" w:rsidSect="00C5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B60C0"/>
    <w:rsid w:val="00172896"/>
    <w:rsid w:val="002B60C0"/>
    <w:rsid w:val="00C5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otta.snia.org/traces/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DELL</cp:lastModifiedBy>
  <cp:revision>3</cp:revision>
  <dcterms:created xsi:type="dcterms:W3CDTF">2016-12-16T12:28:00Z</dcterms:created>
  <dcterms:modified xsi:type="dcterms:W3CDTF">2017-04-09T10:10:00Z</dcterms:modified>
</cp:coreProperties>
</file>