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0BCF9" w14:textId="77777777" w:rsidR="007E59C2" w:rsidRDefault="007E59C2">
      <w:pPr>
        <w:pStyle w:val="NormalWeb"/>
      </w:pPr>
      <w:r>
        <w:rPr>
          <w:rStyle w:val="Strong"/>
        </w:rPr>
        <w:t>Company Return Policy</w:t>
      </w:r>
      <w:r>
        <w:br/>
        <w:t>Customers can return products within 30 days of purchase.</w:t>
      </w:r>
      <w:r>
        <w:br/>
      </w:r>
      <w:r>
        <w:br/>
        <w:t>Products must be unused and returned with the original receipt.</w:t>
      </w:r>
      <w:r>
        <w:br/>
      </w:r>
      <w:r>
        <w:br/>
      </w:r>
      <w:r>
        <w:t>Refunds are processed within 5–7 business days after the returned product is approved.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C2"/>
    <w:rsid w:val="003149AC"/>
    <w:rsid w:val="007E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0AD9E"/>
  <w15:chartTrackingRefBased/>
  <w15:docId w15:val="{2ADB39AA-1B17-4401-BCD7-32CC4EBC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Word</dc:title>
  <dc:subject/>
  <dc:creator>app</dc:creator>
  <cp:keywords/>
  <dc:description/>
  <cp:lastModifiedBy>app</cp:lastModifiedBy>
  <cp:revision>2</cp:revision>
  <dcterms:created xsi:type="dcterms:W3CDTF">2026-10-27T07:47:00Z</dcterms:created>
  <dcterms:modified xsi:type="dcterms:W3CDTF">2026-10-27T07:47:00Z</dcterms:modified>
</cp:coreProperties>
</file>