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spacing w:line="300" w:lineRule="auto"/>
        <w:jc w:val="center"/>
        <w:rPr>
          <w:rFonts w:eastAsia="黑体"/>
          <w:b w:val="0"/>
          <w:bCs w:val="0"/>
          <w:sz w:val="44"/>
          <w:szCs w:val="44"/>
        </w:rPr>
      </w:pPr>
      <w:bookmarkStart w:id="0" w:name="_Toc28580"/>
      <w:bookmarkStart w:id="1" w:name="_Toc28110"/>
      <w:r>
        <w:rPr>
          <w:rFonts w:hint="eastAsia" w:eastAsia="黑体"/>
          <w:b w:val="0"/>
          <w:bCs w:val="0"/>
          <w:sz w:val="44"/>
          <w:szCs w:val="44"/>
        </w:rPr>
        <w:t>制造型企业小型产品质量管理系统</w:t>
      </w:r>
    </w:p>
    <w:p>
      <w:pPr>
        <w:spacing w:line="300" w:lineRule="auto"/>
        <w:jc w:val="center"/>
        <w:rPr>
          <w:rFonts w:eastAsia="黑体"/>
          <w:b/>
          <w:bCs/>
          <w:sz w:val="44"/>
          <w:szCs w:val="44"/>
        </w:rPr>
      </w:pPr>
    </w:p>
    <w:p>
      <w:pPr>
        <w:spacing w:line="300" w:lineRule="auto"/>
        <w:jc w:val="center"/>
        <w:rPr>
          <w:rFonts w:hint="eastAsia" w:ascii="楷体" w:hAnsi="楷体" w:eastAsia="楷体" w:cs="楷体"/>
          <w:b w:val="0"/>
          <w:bCs w:val="0"/>
          <w:sz w:val="32"/>
          <w:szCs w:val="32"/>
        </w:rPr>
      </w:pPr>
      <w:r>
        <w:rPr>
          <w:rFonts w:hint="eastAsia" w:ascii="楷体" w:hAnsi="楷体" w:eastAsia="楷体" w:cs="楷体"/>
          <w:b w:val="0"/>
          <w:bCs w:val="0"/>
          <w:sz w:val="32"/>
        </w:rPr>
        <w:t>——统计过程控制管理模块的设计与实现</w:t>
      </w:r>
    </w:p>
    <w:p>
      <w:pPr>
        <w:spacing w:line="400" w:lineRule="atLeast"/>
        <w:jc w:val="center"/>
        <w:rPr>
          <w:rFonts w:ascii="黑体" w:hAnsi="黑体" w:eastAsia="黑体" w:cs="黑体"/>
          <w:sz w:val="32"/>
          <w:szCs w:val="32"/>
        </w:rPr>
      </w:pPr>
    </w:p>
    <w:p>
      <w:pPr>
        <w:spacing w:line="400" w:lineRule="atLeast"/>
        <w:jc w:val="center"/>
        <w:rPr>
          <w:rFonts w:ascii="黑体" w:hAnsi="黑体" w:eastAsia="黑体" w:cs="黑体"/>
          <w:sz w:val="32"/>
          <w:szCs w:val="32"/>
        </w:rPr>
      </w:pPr>
      <w:r>
        <w:rPr>
          <w:rFonts w:hint="eastAsia" w:ascii="黑体" w:hAnsi="黑体" w:eastAsia="黑体" w:cs="黑体"/>
          <w:sz w:val="32"/>
          <w:szCs w:val="32"/>
        </w:rPr>
        <w:t>摘</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要</w:t>
      </w:r>
    </w:p>
    <w:p>
      <w:pPr>
        <w:pStyle w:val="11"/>
        <w:spacing w:line="400" w:lineRule="exact"/>
        <w:ind w:firstLine="560" w:firstLineChars="200"/>
        <w:rPr>
          <w:rFonts w:ascii="楷体" w:hAnsi="楷体" w:eastAsia="楷体" w:cs="楷体"/>
          <w:sz w:val="28"/>
          <w:szCs w:val="28"/>
        </w:rPr>
      </w:pPr>
      <w:r>
        <w:rPr>
          <w:rFonts w:hint="eastAsia" w:ascii="楷体" w:hAnsi="楷体" w:eastAsia="楷体" w:cs="楷体"/>
          <w:sz w:val="28"/>
          <w:szCs w:val="28"/>
        </w:rPr>
        <w:t>通过绪论、需求分析、概要设计、详细设计与实现、测试和总结等各章对统计过程管理控制管理模块进行了详细的分析与设计。针对各个部分的需要，绘制了相关的图示和表格，用以达到最优的项目设计文档说明效果。</w:t>
      </w:r>
    </w:p>
    <w:p>
      <w:pPr>
        <w:pStyle w:val="11"/>
        <w:spacing w:line="400" w:lineRule="exact"/>
        <w:ind w:firstLine="560" w:firstLineChars="200"/>
        <w:rPr>
          <w:rFonts w:ascii="楷体" w:hAnsi="楷体" w:eastAsia="楷体" w:cs="楷体"/>
          <w:sz w:val="28"/>
          <w:szCs w:val="28"/>
        </w:rPr>
      </w:pPr>
      <w:r>
        <w:rPr>
          <w:rFonts w:hint="eastAsia" w:ascii="楷体" w:hAnsi="楷体" w:eastAsia="楷体" w:cs="楷体"/>
          <w:sz w:val="28"/>
          <w:szCs w:val="28"/>
        </w:rPr>
        <w:t>本系统是针对制造型企业对产品质量检验的管理分析而设计。主要包括生产过程检验管理和统计过程控制管理两大模块。同时该系统还可以作为生产制造执行系统中的一个有机组成部分，协助生产制造执行系统建立集成的生产现场控制与品质管理平台和完善的生产过程数据库。</w:t>
      </w:r>
    </w:p>
    <w:p>
      <w:pPr>
        <w:pStyle w:val="11"/>
        <w:spacing w:line="400" w:lineRule="exact"/>
        <w:ind w:firstLine="560" w:firstLineChars="200"/>
        <w:rPr>
          <w:rStyle w:val="29"/>
          <w:rFonts w:ascii="楷体" w:hAnsi="楷体" w:eastAsia="楷体" w:cs="楷体"/>
          <w:sz w:val="28"/>
          <w:szCs w:val="28"/>
        </w:rPr>
      </w:pPr>
      <w:r>
        <w:rPr>
          <w:rFonts w:hint="eastAsia" w:ascii="楷体" w:hAnsi="楷体" w:eastAsia="楷体" w:cs="楷体"/>
          <w:sz w:val="28"/>
          <w:szCs w:val="28"/>
        </w:rPr>
        <w:t>产品质量管理工作对提升</w:t>
      </w:r>
      <w:r>
        <w:fldChar w:fldCharType="begin"/>
      </w:r>
      <w:r>
        <w:instrText xml:space="preserve"> HYPERLINK "http://baike.baidu.com/view/540265.htm" \t "_blank" </w:instrText>
      </w:r>
      <w:r>
        <w:fldChar w:fldCharType="separate"/>
      </w:r>
      <w:r>
        <w:rPr>
          <w:rFonts w:hint="eastAsia" w:ascii="楷体" w:hAnsi="楷体" w:eastAsia="楷体" w:cs="楷体"/>
          <w:sz w:val="28"/>
          <w:szCs w:val="28"/>
        </w:rPr>
        <w:t>企业竞争力</w:t>
      </w:r>
      <w:r>
        <w:rPr>
          <w:rFonts w:hint="eastAsia" w:ascii="楷体" w:hAnsi="楷体" w:eastAsia="楷体" w:cs="楷体"/>
          <w:sz w:val="28"/>
          <w:szCs w:val="28"/>
        </w:rPr>
        <w:fldChar w:fldCharType="end"/>
      </w:r>
      <w:r>
        <w:rPr>
          <w:rFonts w:hint="eastAsia" w:ascii="楷体" w:hAnsi="楷体" w:eastAsia="楷体" w:cs="楷体"/>
          <w:sz w:val="28"/>
          <w:szCs w:val="28"/>
        </w:rPr>
        <w:t>有重要意义</w:t>
      </w:r>
      <w:r>
        <w:rPr>
          <w:rStyle w:val="29"/>
          <w:rFonts w:hint="eastAsia" w:ascii="楷体" w:hAnsi="楷体" w:eastAsia="楷体" w:cs="楷体"/>
          <w:sz w:val="28"/>
          <w:szCs w:val="28"/>
        </w:rPr>
        <w:t>。过程检验可以防止出现大批不合格品，避免不合格品流入下道工序去继续进行加工。实施统计过程控制则可以帮助企业在质量控制上真正作到"事前"预防和控制。</w:t>
      </w:r>
    </w:p>
    <w:p>
      <w:pPr>
        <w:pStyle w:val="11"/>
        <w:spacing w:line="400" w:lineRule="exact"/>
        <w:ind w:firstLine="560" w:firstLineChars="200"/>
        <w:rPr>
          <w:rFonts w:ascii="楷体" w:hAnsi="楷体" w:eastAsia="楷体" w:cs="楷体"/>
          <w:color w:val="000000"/>
          <w:sz w:val="28"/>
          <w:szCs w:val="28"/>
          <w:shd w:val="clear" w:color="auto" w:fill="FFFFFF"/>
        </w:rPr>
      </w:pPr>
      <w:r>
        <w:rPr>
          <w:rStyle w:val="29"/>
          <w:rFonts w:hint="eastAsia" w:ascii="楷体" w:hAnsi="楷体" w:eastAsia="楷体" w:cs="楷体"/>
          <w:sz w:val="28"/>
          <w:szCs w:val="28"/>
        </w:rPr>
        <w:t>本系统采用的C#进行编码，同时采用微软公司的</w:t>
      </w:r>
      <w:r>
        <w:rPr>
          <w:rFonts w:hint="eastAsia" w:ascii="楷体" w:hAnsi="楷体" w:eastAsia="楷体" w:cs="楷体"/>
          <w:sz w:val="28"/>
          <w:szCs w:val="28"/>
        </w:rPr>
        <w:t>Visual studio 2008</w:t>
      </w:r>
      <w:r>
        <w:rPr>
          <w:rFonts w:hint="eastAsia" w:ascii="楷体" w:hAnsi="楷体" w:eastAsia="楷体" w:cs="楷体"/>
          <w:color w:val="000000"/>
          <w:sz w:val="28"/>
          <w:szCs w:val="28"/>
        </w:rPr>
        <w:t>和微软公司的</w:t>
      </w:r>
      <w:r>
        <w:rPr>
          <w:rFonts w:hint="eastAsia" w:ascii="楷体" w:hAnsi="楷体" w:eastAsia="楷体" w:cs="楷体"/>
          <w:color w:val="000000"/>
          <w:sz w:val="28"/>
          <w:szCs w:val="28"/>
          <w:shd w:val="clear" w:color="auto" w:fill="FFFFFF"/>
        </w:rPr>
        <w:t>Microsoft SQL Server 2008 开发环境进行开发。系统的结构组成主要有客户端、web服务和数据库访问层以及数据库持久化层。是系统层次明确，逻辑清晰，便于编码和后期维护。</w:t>
      </w:r>
    </w:p>
    <w:p>
      <w:pPr>
        <w:pStyle w:val="11"/>
        <w:spacing w:line="400" w:lineRule="exact"/>
        <w:ind w:firstLine="560" w:firstLineChars="200"/>
        <w:rPr>
          <w:rFonts w:ascii="楷体" w:hAnsi="楷体" w:eastAsia="楷体" w:cs="楷体"/>
          <w:color w:val="000000"/>
          <w:sz w:val="28"/>
          <w:szCs w:val="28"/>
          <w:shd w:val="clear" w:color="auto" w:fill="FFFFFF"/>
        </w:rPr>
      </w:pPr>
    </w:p>
    <w:p>
      <w:pPr>
        <w:spacing w:line="400" w:lineRule="atLeast"/>
        <w:ind w:firstLine="556"/>
        <w:rPr>
          <w:rFonts w:ascii="楷体" w:hAnsi="楷体" w:eastAsia="楷体" w:cs="楷体"/>
          <w:sz w:val="28"/>
          <w:szCs w:val="28"/>
        </w:rPr>
      </w:pPr>
      <w:r>
        <w:rPr>
          <w:rFonts w:hint="eastAsia" w:ascii="黑体" w:hAnsi="黑体" w:eastAsia="黑体" w:cs="黑体"/>
          <w:b/>
          <w:bCs/>
          <w:sz w:val="32"/>
          <w:szCs w:val="32"/>
        </w:rPr>
        <w:t>关键词</w:t>
      </w:r>
      <w:r>
        <w:rPr>
          <w:rFonts w:hint="eastAsia" w:ascii="黑体" w:hAnsi="黑体" w:eastAsia="黑体" w:cs="黑体"/>
          <w:sz w:val="32"/>
          <w:szCs w:val="32"/>
        </w:rPr>
        <w:t>：</w:t>
      </w:r>
      <w:r>
        <w:rPr>
          <w:rFonts w:hint="eastAsia" w:ascii="楷体" w:hAnsi="楷体" w:eastAsia="楷体" w:cs="楷体"/>
          <w:sz w:val="28"/>
          <w:szCs w:val="28"/>
        </w:rPr>
        <w:t>统计过程</w:t>
      </w:r>
      <w:r>
        <w:rPr>
          <w:rFonts w:hint="eastAsia" w:ascii="楷体" w:hAnsi="楷体" w:eastAsia="楷体" w:cs="楷体"/>
          <w:sz w:val="28"/>
          <w:szCs w:val="28"/>
          <w:lang w:val="en-US" w:eastAsia="zh-CN"/>
        </w:rPr>
        <w:t xml:space="preserve">  </w:t>
      </w:r>
      <w:r>
        <w:rPr>
          <w:rFonts w:hint="eastAsia" w:ascii="楷体" w:hAnsi="楷体" w:eastAsia="楷体" w:cs="楷体"/>
          <w:sz w:val="28"/>
          <w:szCs w:val="28"/>
        </w:rPr>
        <w:t xml:space="preserve">  控制</w:t>
      </w:r>
      <w:r>
        <w:rPr>
          <w:rFonts w:hint="eastAsia" w:ascii="楷体" w:hAnsi="楷体" w:eastAsia="楷体" w:cs="楷体"/>
          <w:sz w:val="28"/>
          <w:szCs w:val="28"/>
          <w:lang w:val="en-US" w:eastAsia="zh-CN"/>
        </w:rPr>
        <w:t xml:space="preserve"> </w:t>
      </w:r>
      <w:r>
        <w:rPr>
          <w:rFonts w:hint="eastAsia" w:ascii="楷体" w:hAnsi="楷体" w:eastAsia="楷体" w:cs="楷体"/>
          <w:sz w:val="28"/>
          <w:szCs w:val="28"/>
        </w:rPr>
        <w:t xml:space="preserve">  </w:t>
      </w:r>
      <w:r>
        <w:rPr>
          <w:rFonts w:hint="eastAsia" w:ascii="楷体" w:hAnsi="楷体" w:eastAsia="楷体" w:cs="楷体"/>
          <w:sz w:val="28"/>
          <w:szCs w:val="28"/>
          <w:lang w:val="en-US" w:eastAsia="zh-CN"/>
        </w:rPr>
        <w:t xml:space="preserve"> </w:t>
      </w:r>
      <w:r>
        <w:rPr>
          <w:rFonts w:hint="eastAsia" w:ascii="楷体" w:hAnsi="楷体" w:eastAsia="楷体" w:cs="楷体"/>
          <w:sz w:val="28"/>
          <w:szCs w:val="28"/>
        </w:rPr>
        <w:t xml:space="preserve">质量 </w:t>
      </w:r>
      <w:r>
        <w:rPr>
          <w:rFonts w:hint="eastAsia" w:ascii="楷体" w:hAnsi="楷体" w:eastAsia="楷体" w:cs="楷体"/>
          <w:sz w:val="28"/>
          <w:szCs w:val="28"/>
          <w:lang w:val="en-US" w:eastAsia="zh-CN"/>
        </w:rPr>
        <w:t xml:space="preserve">   </w:t>
      </w:r>
      <w:r>
        <w:rPr>
          <w:rFonts w:hint="eastAsia" w:ascii="楷体" w:hAnsi="楷体" w:eastAsia="楷体" w:cs="楷体"/>
          <w:sz w:val="28"/>
          <w:szCs w:val="28"/>
        </w:rPr>
        <w:t xml:space="preserve">C# </w:t>
      </w:r>
    </w:p>
    <w:p>
      <w:pPr>
        <w:spacing w:line="400" w:lineRule="atLeast"/>
        <w:rPr>
          <w:rFonts w:ascii="楷体" w:hAnsi="楷体" w:eastAsia="楷体" w:cs="楷体"/>
          <w:sz w:val="28"/>
          <w:szCs w:val="28"/>
        </w:rPr>
      </w:pPr>
    </w:p>
    <w:p>
      <w:pPr>
        <w:spacing w:line="300" w:lineRule="auto"/>
        <w:jc w:val="center"/>
        <w:rPr>
          <w:rFonts w:ascii="Times New Roman" w:hAnsi="Times New Roman" w:cs="Times New Roman"/>
          <w:b w:val="0"/>
          <w:bCs/>
          <w:sz w:val="44"/>
          <w:szCs w:val="44"/>
        </w:rPr>
      </w:pPr>
      <w:r>
        <w:rPr>
          <w:rFonts w:ascii="Times New Roman" w:hAnsi="Times New Roman" w:cs="Times New Roman"/>
          <w:b w:val="0"/>
          <w:bCs/>
          <w:sz w:val="44"/>
          <w:szCs w:val="44"/>
        </w:rPr>
        <w:t xml:space="preserve">Small </w:t>
      </w:r>
      <w:r>
        <w:rPr>
          <w:rFonts w:hint="eastAsia" w:ascii="Times New Roman" w:hAnsi="Times New Roman" w:cs="Times New Roman"/>
          <w:b w:val="0"/>
          <w:bCs/>
          <w:sz w:val="44"/>
          <w:szCs w:val="44"/>
          <w:lang w:val="en-US" w:eastAsia="zh-CN"/>
        </w:rPr>
        <w:t>P</w:t>
      </w:r>
      <w:r>
        <w:rPr>
          <w:rFonts w:ascii="Times New Roman" w:hAnsi="Times New Roman" w:cs="Times New Roman"/>
          <w:b w:val="0"/>
          <w:bCs/>
          <w:sz w:val="44"/>
          <w:szCs w:val="44"/>
        </w:rPr>
        <w:t xml:space="preserve">roduct </w:t>
      </w:r>
      <w:r>
        <w:rPr>
          <w:rFonts w:hint="eastAsia" w:ascii="Times New Roman" w:hAnsi="Times New Roman" w:cs="Times New Roman"/>
          <w:b w:val="0"/>
          <w:bCs/>
          <w:sz w:val="44"/>
          <w:szCs w:val="44"/>
          <w:lang w:val="en-US" w:eastAsia="zh-CN"/>
        </w:rPr>
        <w:t>Q</w:t>
      </w:r>
      <w:r>
        <w:rPr>
          <w:rFonts w:ascii="Times New Roman" w:hAnsi="Times New Roman" w:cs="Times New Roman"/>
          <w:b w:val="0"/>
          <w:bCs/>
          <w:sz w:val="44"/>
          <w:szCs w:val="44"/>
        </w:rPr>
        <w:t xml:space="preserve">uality </w:t>
      </w:r>
      <w:r>
        <w:rPr>
          <w:rFonts w:hint="eastAsia" w:ascii="Times New Roman" w:hAnsi="Times New Roman" w:cs="Times New Roman"/>
          <w:b w:val="0"/>
          <w:bCs/>
          <w:sz w:val="44"/>
          <w:szCs w:val="44"/>
          <w:lang w:val="en-US" w:eastAsia="zh-CN"/>
        </w:rPr>
        <w:t>M</w:t>
      </w:r>
      <w:r>
        <w:rPr>
          <w:rFonts w:ascii="Times New Roman" w:hAnsi="Times New Roman" w:cs="Times New Roman"/>
          <w:b w:val="0"/>
          <w:bCs/>
          <w:sz w:val="44"/>
          <w:szCs w:val="44"/>
        </w:rPr>
        <w:t xml:space="preserve">anagement </w:t>
      </w:r>
      <w:r>
        <w:rPr>
          <w:rFonts w:hint="eastAsia" w:ascii="Times New Roman" w:hAnsi="Times New Roman" w:cs="Times New Roman"/>
          <w:b w:val="0"/>
          <w:bCs/>
          <w:sz w:val="44"/>
          <w:szCs w:val="44"/>
          <w:lang w:val="en-US" w:eastAsia="zh-CN"/>
        </w:rPr>
        <w:t>S</w:t>
      </w:r>
      <w:r>
        <w:rPr>
          <w:rFonts w:ascii="Times New Roman" w:hAnsi="Times New Roman" w:cs="Times New Roman"/>
          <w:b w:val="0"/>
          <w:bCs/>
          <w:sz w:val="44"/>
          <w:szCs w:val="44"/>
        </w:rPr>
        <w:t xml:space="preserve">ystem </w:t>
      </w:r>
      <w:r>
        <w:rPr>
          <w:rFonts w:hint="eastAsia" w:ascii="Times New Roman" w:hAnsi="Times New Roman" w:cs="Times New Roman"/>
          <w:b w:val="0"/>
          <w:bCs/>
          <w:sz w:val="44"/>
          <w:szCs w:val="44"/>
          <w:lang w:val="en-US" w:eastAsia="zh-CN"/>
        </w:rPr>
        <w:t>F</w:t>
      </w:r>
      <w:r>
        <w:rPr>
          <w:rFonts w:ascii="Times New Roman" w:hAnsi="Times New Roman" w:cs="Times New Roman"/>
          <w:b w:val="0"/>
          <w:bCs/>
          <w:sz w:val="44"/>
          <w:szCs w:val="44"/>
        </w:rPr>
        <w:t xml:space="preserve">or </w:t>
      </w:r>
      <w:r>
        <w:rPr>
          <w:rFonts w:hint="eastAsia" w:ascii="Times New Roman" w:hAnsi="Times New Roman" w:cs="Times New Roman"/>
          <w:b w:val="0"/>
          <w:bCs/>
          <w:sz w:val="44"/>
          <w:szCs w:val="44"/>
          <w:lang w:val="en-US" w:eastAsia="zh-CN"/>
        </w:rPr>
        <w:t>M</w:t>
      </w:r>
      <w:r>
        <w:rPr>
          <w:rFonts w:ascii="Times New Roman" w:hAnsi="Times New Roman" w:cs="Times New Roman"/>
          <w:b w:val="0"/>
          <w:bCs/>
          <w:sz w:val="44"/>
          <w:szCs w:val="44"/>
        </w:rPr>
        <w:t xml:space="preserve">anufacturing </w:t>
      </w:r>
      <w:r>
        <w:rPr>
          <w:rFonts w:hint="eastAsia" w:ascii="Times New Roman" w:hAnsi="Times New Roman" w:cs="Times New Roman"/>
          <w:b w:val="0"/>
          <w:bCs/>
          <w:sz w:val="44"/>
          <w:szCs w:val="44"/>
          <w:lang w:val="en-US" w:eastAsia="zh-CN"/>
        </w:rPr>
        <w:t>E</w:t>
      </w:r>
      <w:r>
        <w:rPr>
          <w:rFonts w:ascii="Times New Roman" w:hAnsi="Times New Roman" w:cs="Times New Roman"/>
          <w:b w:val="0"/>
          <w:bCs/>
          <w:sz w:val="44"/>
          <w:szCs w:val="44"/>
        </w:rPr>
        <w:t>nterprise</w:t>
      </w:r>
    </w:p>
    <w:p>
      <w:pPr>
        <w:spacing w:line="300" w:lineRule="auto"/>
        <w:jc w:val="both"/>
        <w:rPr>
          <w:rFonts w:eastAsia="黑体"/>
          <w:b/>
          <w:bCs/>
          <w:sz w:val="44"/>
          <w:szCs w:val="44"/>
        </w:rPr>
      </w:pPr>
    </w:p>
    <w:p>
      <w:pPr>
        <w:spacing w:line="300" w:lineRule="auto"/>
        <w:jc w:val="center"/>
        <w:rPr>
          <w:rFonts w:hint="default" w:ascii="Times New Roman" w:hAnsi="Times New Roman" w:eastAsia="宋体" w:cs="Times New Roman"/>
          <w:b w:val="0"/>
          <w:bCs w:val="0"/>
          <w:sz w:val="32"/>
          <w:szCs w:val="32"/>
        </w:rPr>
      </w:pPr>
      <w:r>
        <w:rPr>
          <w:rFonts w:hint="default" w:ascii="Times New Roman" w:hAnsi="Times New Roman" w:eastAsia="黑体" w:cs="Times New Roman"/>
          <w:b w:val="0"/>
          <w:bCs w:val="0"/>
          <w:sz w:val="32"/>
        </w:rPr>
        <w:t>——</w:t>
      </w:r>
      <w:r>
        <w:rPr>
          <w:rFonts w:hint="default" w:ascii="Times New Roman" w:hAnsi="Times New Roman" w:eastAsia="宋体" w:cs="Times New Roman"/>
          <w:b w:val="0"/>
          <w:bCs w:val="0"/>
          <w:sz w:val="32"/>
          <w:szCs w:val="32"/>
        </w:rPr>
        <w:t xml:space="preserve">Design </w:t>
      </w:r>
      <w:r>
        <w:rPr>
          <w:rFonts w:hint="eastAsia" w:ascii="Times New Roman" w:hAnsi="Times New Roman" w:eastAsia="宋体" w:cs="Times New Roman"/>
          <w:b w:val="0"/>
          <w:bCs w:val="0"/>
          <w:sz w:val="32"/>
          <w:szCs w:val="32"/>
          <w:lang w:val="en-US" w:eastAsia="zh-CN"/>
        </w:rPr>
        <w:t>a</w:t>
      </w:r>
      <w:r>
        <w:rPr>
          <w:rFonts w:hint="default" w:ascii="Times New Roman" w:hAnsi="Times New Roman" w:eastAsia="宋体" w:cs="Times New Roman"/>
          <w:b w:val="0"/>
          <w:bCs w:val="0"/>
          <w:sz w:val="32"/>
          <w:szCs w:val="32"/>
        </w:rPr>
        <w:t xml:space="preserve">nd </w:t>
      </w:r>
      <w:r>
        <w:rPr>
          <w:rFonts w:hint="eastAsia" w:ascii="Times New Roman" w:hAnsi="Times New Roman" w:eastAsia="宋体" w:cs="Times New Roman"/>
          <w:b w:val="0"/>
          <w:bCs w:val="0"/>
          <w:sz w:val="32"/>
          <w:szCs w:val="32"/>
          <w:lang w:val="en-US" w:eastAsia="zh-CN"/>
        </w:rPr>
        <w:t>I</w:t>
      </w:r>
      <w:r>
        <w:rPr>
          <w:rFonts w:hint="default" w:ascii="Times New Roman" w:hAnsi="Times New Roman" w:eastAsia="宋体" w:cs="Times New Roman"/>
          <w:b w:val="0"/>
          <w:bCs w:val="0"/>
          <w:sz w:val="32"/>
          <w:szCs w:val="32"/>
        </w:rPr>
        <w:t xml:space="preserve">mplementation </w:t>
      </w:r>
      <w:r>
        <w:rPr>
          <w:rFonts w:hint="eastAsia" w:ascii="Times New Roman" w:hAnsi="Times New Roman" w:eastAsia="宋体" w:cs="Times New Roman"/>
          <w:b w:val="0"/>
          <w:bCs w:val="0"/>
          <w:sz w:val="32"/>
          <w:szCs w:val="32"/>
          <w:lang w:val="en-US" w:eastAsia="zh-CN"/>
        </w:rPr>
        <w:t>o</w:t>
      </w:r>
      <w:r>
        <w:rPr>
          <w:rFonts w:hint="default" w:ascii="Times New Roman" w:hAnsi="Times New Roman" w:eastAsia="宋体" w:cs="Times New Roman"/>
          <w:b w:val="0"/>
          <w:bCs w:val="0"/>
          <w:sz w:val="32"/>
          <w:szCs w:val="32"/>
        </w:rPr>
        <w:t xml:space="preserve">f </w:t>
      </w:r>
      <w:r>
        <w:rPr>
          <w:rFonts w:hint="eastAsia" w:ascii="Times New Roman" w:hAnsi="Times New Roman" w:eastAsia="宋体" w:cs="Times New Roman"/>
          <w:b w:val="0"/>
          <w:bCs w:val="0"/>
          <w:sz w:val="32"/>
          <w:szCs w:val="32"/>
          <w:lang w:val="en-US" w:eastAsia="zh-CN"/>
        </w:rPr>
        <w:t>S</w:t>
      </w:r>
      <w:r>
        <w:rPr>
          <w:rFonts w:hint="default" w:ascii="Times New Roman" w:hAnsi="Times New Roman" w:eastAsia="宋体" w:cs="Times New Roman"/>
          <w:b w:val="0"/>
          <w:bCs w:val="0"/>
          <w:sz w:val="32"/>
          <w:szCs w:val="32"/>
        </w:rPr>
        <w:t xml:space="preserve">tatistical </w:t>
      </w:r>
      <w:r>
        <w:rPr>
          <w:rFonts w:hint="eastAsia" w:ascii="Times New Roman" w:hAnsi="Times New Roman" w:eastAsia="宋体" w:cs="Times New Roman"/>
          <w:b w:val="0"/>
          <w:bCs w:val="0"/>
          <w:sz w:val="32"/>
          <w:szCs w:val="32"/>
          <w:lang w:val="en-US" w:eastAsia="zh-CN"/>
        </w:rPr>
        <w:t>P</w:t>
      </w:r>
      <w:r>
        <w:rPr>
          <w:rFonts w:hint="default" w:ascii="Times New Roman" w:hAnsi="Times New Roman" w:eastAsia="宋体" w:cs="Times New Roman"/>
          <w:b w:val="0"/>
          <w:bCs w:val="0"/>
          <w:sz w:val="32"/>
          <w:szCs w:val="32"/>
        </w:rPr>
        <w:t xml:space="preserve">rocess </w:t>
      </w:r>
      <w:r>
        <w:rPr>
          <w:rFonts w:hint="eastAsia" w:ascii="Times New Roman" w:hAnsi="Times New Roman" w:eastAsia="宋体" w:cs="Times New Roman"/>
          <w:b w:val="0"/>
          <w:bCs w:val="0"/>
          <w:sz w:val="32"/>
          <w:szCs w:val="32"/>
          <w:lang w:val="en-US" w:eastAsia="zh-CN"/>
        </w:rPr>
        <w:t>C</w:t>
      </w:r>
      <w:r>
        <w:rPr>
          <w:rFonts w:hint="default" w:ascii="Times New Roman" w:hAnsi="Times New Roman" w:eastAsia="宋体" w:cs="Times New Roman"/>
          <w:b w:val="0"/>
          <w:bCs w:val="0"/>
          <w:sz w:val="32"/>
          <w:szCs w:val="32"/>
        </w:rPr>
        <w:t xml:space="preserve">ontrol </w:t>
      </w:r>
      <w:r>
        <w:rPr>
          <w:rFonts w:hint="eastAsia" w:ascii="Times New Roman" w:hAnsi="Times New Roman" w:eastAsia="宋体" w:cs="Times New Roman"/>
          <w:b w:val="0"/>
          <w:bCs w:val="0"/>
          <w:sz w:val="32"/>
          <w:szCs w:val="32"/>
          <w:lang w:val="en-US" w:eastAsia="zh-CN"/>
        </w:rPr>
        <w:t>M</w:t>
      </w:r>
      <w:r>
        <w:rPr>
          <w:rFonts w:hint="default" w:ascii="Times New Roman" w:hAnsi="Times New Roman" w:eastAsia="宋体" w:cs="Times New Roman"/>
          <w:b w:val="0"/>
          <w:bCs w:val="0"/>
          <w:sz w:val="32"/>
          <w:szCs w:val="32"/>
        </w:rPr>
        <w:t xml:space="preserve">anagement </w:t>
      </w:r>
      <w:r>
        <w:rPr>
          <w:rFonts w:hint="eastAsia" w:ascii="Times New Roman" w:hAnsi="Times New Roman" w:eastAsia="宋体" w:cs="Times New Roman"/>
          <w:b w:val="0"/>
          <w:bCs w:val="0"/>
          <w:sz w:val="32"/>
          <w:szCs w:val="32"/>
          <w:lang w:val="en-US" w:eastAsia="zh-CN"/>
        </w:rPr>
        <w:t>M</w:t>
      </w:r>
      <w:r>
        <w:rPr>
          <w:rFonts w:hint="default" w:ascii="Times New Roman" w:hAnsi="Times New Roman" w:eastAsia="宋体" w:cs="Times New Roman"/>
          <w:b w:val="0"/>
          <w:bCs w:val="0"/>
          <w:sz w:val="32"/>
          <w:szCs w:val="32"/>
        </w:rPr>
        <w:t>odule</w:t>
      </w:r>
    </w:p>
    <w:p>
      <w:pPr>
        <w:spacing w:line="300" w:lineRule="auto"/>
        <w:jc w:val="both"/>
        <w:rPr>
          <w:rFonts w:ascii="Times New Roman" w:hAnsi="Times New Roman" w:eastAsia="宋体" w:cs="Times New Roman"/>
          <w:b/>
          <w:sz w:val="32"/>
          <w:szCs w:val="32"/>
        </w:rPr>
      </w:pPr>
    </w:p>
    <w:p>
      <w:pPr>
        <w:spacing w:line="300" w:lineRule="auto"/>
        <w:jc w:val="center"/>
        <w:rPr>
          <w:rFonts w:ascii="Times New Roman" w:hAnsi="Times New Roman" w:cs="Times New Roman"/>
          <w:b/>
          <w:sz w:val="32"/>
          <w:szCs w:val="32"/>
        </w:rPr>
      </w:pPr>
      <w:r>
        <w:rPr>
          <w:rFonts w:ascii="Times New Roman" w:hAnsi="Times New Roman" w:cs="Times New Roman"/>
          <w:b/>
          <w:sz w:val="32"/>
          <w:szCs w:val="32"/>
        </w:rPr>
        <w:t>ABSTRACT</w:t>
      </w:r>
    </w:p>
    <w:p>
      <w:pPr/>
    </w:p>
    <w:p>
      <w:pPr>
        <w:spacing w:line="400" w:lineRule="exact"/>
        <w:ind w:firstLine="420"/>
        <w:rPr>
          <w:rFonts w:ascii="Times New Roman" w:hAnsi="Times New Roman" w:cs="Times New Roman"/>
          <w:sz w:val="28"/>
          <w:szCs w:val="28"/>
        </w:rPr>
      </w:pPr>
      <w:r>
        <w:rPr>
          <w:rFonts w:ascii="Times New Roman" w:hAnsi="Times New Roman" w:cs="Times New Roman"/>
          <w:sz w:val="28"/>
          <w:szCs w:val="28"/>
        </w:rPr>
        <w:t>This paper through the introduction, demand analysis, outline design, detailed design and implementation, testing and summary of the statistical process management module for the statistical process of the detailed analysis and design. For each part of the need to draw the relevant diagrams and tables, in order to achieve the best results of the project design documentation.</w:t>
      </w:r>
    </w:p>
    <w:p>
      <w:pPr>
        <w:spacing w:line="400" w:lineRule="exact"/>
        <w:ind w:firstLine="420"/>
        <w:rPr>
          <w:rFonts w:ascii="Times New Roman" w:hAnsi="Times New Roman" w:cs="Times New Roman"/>
          <w:sz w:val="28"/>
          <w:szCs w:val="28"/>
        </w:rPr>
      </w:pPr>
      <w:r>
        <w:rPr>
          <w:rFonts w:ascii="Times New Roman" w:hAnsi="Times New Roman" w:cs="Times New Roman"/>
          <w:sz w:val="28"/>
          <w:szCs w:val="28"/>
        </w:rPr>
        <w:t>This system is designed for the management of manufacturing enterprises to the product quality inspection. Mainly including the production process inspection management and statistical process control and management of the two modules. At the same time the system can also as a production manufacturing execution is an integral part of the system, assist the manufacturing execution system to establish the integration of production control and quality management platform and improve the production process database.</w:t>
      </w:r>
    </w:p>
    <w:p>
      <w:pPr>
        <w:spacing w:line="400" w:lineRule="exact"/>
        <w:ind w:firstLine="420"/>
        <w:rPr>
          <w:rFonts w:ascii="Times New Roman" w:hAnsi="Times New Roman" w:cs="Times New Roman"/>
          <w:sz w:val="28"/>
          <w:szCs w:val="28"/>
        </w:rPr>
      </w:pPr>
      <w:r>
        <w:rPr>
          <w:rFonts w:ascii="Times New Roman" w:hAnsi="Times New Roman" w:cs="Times New Roman"/>
          <w:sz w:val="28"/>
          <w:szCs w:val="28"/>
        </w:rPr>
        <w:t>Product quality management is of great significance to enhance the competitiveness of enterprises. Process inspection can prevent the emergence of a large number of substandard products, to avoid the flow of substandard goods into the next process to continue processing. The implementation of statistical process control can help enterprises in the quality control of truly "advance" prevention and control.</w:t>
      </w:r>
    </w:p>
    <w:p>
      <w:pPr>
        <w:spacing w:line="400" w:lineRule="exact"/>
        <w:ind w:firstLine="420"/>
        <w:rPr>
          <w:rFonts w:ascii="Times New Roman" w:hAnsi="Times New Roman" w:cs="Times New Roman"/>
          <w:sz w:val="28"/>
          <w:szCs w:val="28"/>
        </w:rPr>
      </w:pPr>
      <w:r>
        <w:rPr>
          <w:rFonts w:ascii="Times New Roman" w:hAnsi="Times New Roman" w:cs="Times New Roman"/>
          <w:sz w:val="28"/>
          <w:szCs w:val="28"/>
        </w:rPr>
        <w:t>This system uses the C# to carry on the code, simultaneously uses the Microsoft Corp studio Visual 2008 and the Microsoft Corp SQL Server Microsoft 2008 development environment to carry on the development. The structure of the system consists of client, web service, database access layer and database persistence layer. System level is clear, clear logic, easy to encode and post maintenance.</w:t>
      </w:r>
    </w:p>
    <w:p>
      <w:pPr>
        <w:spacing w:line="400" w:lineRule="exact"/>
        <w:ind w:firstLine="420"/>
        <w:rPr>
          <w:rFonts w:ascii="Times New Roman" w:hAnsi="Times New Roman" w:cs="Times New Roman"/>
          <w:sz w:val="28"/>
          <w:szCs w:val="28"/>
        </w:rPr>
      </w:pPr>
    </w:p>
    <w:p>
      <w:pPr>
        <w:spacing w:line="400" w:lineRule="exact"/>
        <w:ind w:firstLine="420" w:firstLineChars="0"/>
        <w:rPr>
          <w:rFonts w:ascii="Times New Roman" w:hAnsi="Times New Roman" w:cs="Times New Roman"/>
          <w:sz w:val="28"/>
          <w:szCs w:val="28"/>
        </w:rPr>
      </w:pPr>
      <w:r>
        <w:rPr>
          <w:rFonts w:ascii="Times New Roman" w:hAnsi="Times New Roman" w:cs="Times New Roman"/>
          <w:b/>
          <w:bCs/>
          <w:sz w:val="32"/>
          <w:szCs w:val="32"/>
        </w:rPr>
        <w:t>Key words:</w:t>
      </w:r>
      <w:r>
        <w:rPr>
          <w:rFonts w:hint="eastAsia" w:ascii="Times New Roman" w:hAnsi="Times New Roman" w:cs="Times New Roman"/>
          <w:b/>
          <w:bCs/>
          <w:sz w:val="32"/>
          <w:szCs w:val="32"/>
          <w:lang w:val="en-US" w:eastAsia="zh-CN"/>
        </w:rPr>
        <w:t xml:space="preserve">  </w:t>
      </w:r>
      <w:r>
        <w:rPr>
          <w:rFonts w:hint="eastAsia" w:ascii="Times New Roman" w:hAnsi="Times New Roman" w:cs="Times New Roman"/>
          <w:sz w:val="28"/>
          <w:szCs w:val="28"/>
        </w:rPr>
        <w:t>S</w:t>
      </w:r>
      <w:r>
        <w:rPr>
          <w:rFonts w:ascii="Times New Roman" w:hAnsi="Times New Roman" w:cs="Times New Roman"/>
          <w:sz w:val="28"/>
          <w:szCs w:val="28"/>
        </w:rPr>
        <w:t xml:space="preserve">tatistical </w:t>
      </w:r>
      <w:r>
        <w:rPr>
          <w:rFonts w:hint="eastAsia" w:ascii="Times New Roman" w:hAnsi="Times New Roman" w:cs="Times New Roman"/>
          <w:sz w:val="28"/>
          <w:szCs w:val="28"/>
        </w:rPr>
        <w:t xml:space="preserve"> P</w:t>
      </w:r>
      <w:r>
        <w:rPr>
          <w:rFonts w:ascii="Times New Roman" w:hAnsi="Times New Roman" w:cs="Times New Roman"/>
          <w:sz w:val="28"/>
          <w:szCs w:val="28"/>
        </w:rPr>
        <w:t xml:space="preserve">rocess </w:t>
      </w:r>
      <w:r>
        <w:rPr>
          <w:rFonts w:hint="eastAsia" w:ascii="Times New Roman" w:hAnsi="Times New Roman" w:cs="Times New Roman"/>
          <w:sz w:val="28"/>
          <w:szCs w:val="28"/>
        </w:rPr>
        <w:t xml:space="preserve"> C</w:t>
      </w:r>
      <w:r>
        <w:rPr>
          <w:rFonts w:ascii="Times New Roman" w:hAnsi="Times New Roman" w:cs="Times New Roman"/>
          <w:sz w:val="28"/>
          <w:szCs w:val="28"/>
        </w:rPr>
        <w:t xml:space="preserve">ontrol </w:t>
      </w:r>
      <w:r>
        <w:rPr>
          <w:rFonts w:hint="eastAsia" w:ascii="Times New Roman" w:hAnsi="Times New Roman" w:cs="Times New Roman"/>
          <w:sz w:val="28"/>
          <w:szCs w:val="28"/>
        </w:rPr>
        <w:t xml:space="preserve"> Q</w:t>
      </w:r>
      <w:r>
        <w:rPr>
          <w:rFonts w:ascii="Times New Roman" w:hAnsi="Times New Roman" w:cs="Times New Roman"/>
          <w:sz w:val="28"/>
          <w:szCs w:val="28"/>
        </w:rPr>
        <w:t xml:space="preserve">uality </w:t>
      </w:r>
      <w:r>
        <w:rPr>
          <w:rFonts w:hint="eastAsia" w:ascii="Times New Roman" w:hAnsi="Times New Roman" w:cs="Times New Roman"/>
          <w:sz w:val="28"/>
          <w:szCs w:val="28"/>
          <w:lang w:val="en-US" w:eastAsia="zh-CN"/>
        </w:rPr>
        <w:t xml:space="preserve"> </w:t>
      </w:r>
      <w:r>
        <w:rPr>
          <w:rFonts w:ascii="Times New Roman" w:hAnsi="Times New Roman" w:cs="Times New Roman"/>
          <w:sz w:val="28"/>
          <w:szCs w:val="28"/>
        </w:rPr>
        <w:t>C#</w:t>
      </w:r>
    </w:p>
    <w:p>
      <w:pPr>
        <w:spacing w:line="300" w:lineRule="auto"/>
        <w:jc w:val="center"/>
        <w:rPr>
          <w:rFonts w:eastAsia="黑体"/>
          <w:b/>
          <w:bCs/>
          <w:sz w:val="44"/>
          <w:szCs w:val="44"/>
        </w:rPr>
        <w:sectPr>
          <w:headerReference r:id="rId4" w:type="first"/>
          <w:footerReference r:id="rId6" w:type="first"/>
          <w:headerReference r:id="rId3" w:type="default"/>
          <w:footerReference r:id="rId5" w:type="default"/>
          <w:pgSz w:w="11906" w:h="16838"/>
          <w:pgMar w:top="1417" w:right="680" w:bottom="1134" w:left="1587" w:header="851" w:footer="992" w:gutter="0"/>
          <w:cols w:space="0" w:num="1"/>
          <w:titlePg/>
          <w:rtlGutter w:val="0"/>
          <w:docGrid w:type="lines" w:linePitch="312" w:charSpace="0"/>
        </w:sectPr>
      </w:pPr>
    </w:p>
    <w:p>
      <w:pPr>
        <w:jc w:val="center"/>
        <w:rPr>
          <w:rFonts w:hint="eastAsia" w:ascii="黑体" w:hAnsi="黑体" w:eastAsia="黑体" w:cs="黑体"/>
          <w:color w:val="000000"/>
          <w:sz w:val="32"/>
          <w:szCs w:val="32"/>
        </w:rPr>
      </w:pPr>
      <w:r>
        <w:rPr>
          <w:rFonts w:hint="eastAsia" w:ascii="黑体" w:hAnsi="黑体" w:eastAsia="黑体" w:cs="黑体"/>
          <w:color w:val="000000"/>
          <w:sz w:val="32"/>
          <w:szCs w:val="32"/>
        </w:rPr>
        <w:t>目    录</w:t>
      </w:r>
    </w:p>
    <w:p>
      <w:pPr>
        <w:rPr>
          <w:rFonts w:hint="eastAsia"/>
        </w:rPr>
      </w:pPr>
    </w:p>
    <w:p>
      <w:pPr>
        <w:rPr>
          <w:rFonts w:hint="eastAsia"/>
        </w:rPr>
      </w:pPr>
    </w:p>
    <w:p>
      <w:pPr>
        <w:rPr>
          <w:rFonts w:hint="eastAsia"/>
        </w:rPr>
      </w:pPr>
    </w:p>
    <w:p>
      <w:pPr>
        <w:pStyle w:val="16"/>
        <w:tabs>
          <w:tab w:val="right" w:leader="dot" w:pos="9639"/>
        </w:tabs>
        <w:rPr>
          <w:rFonts w:hint="eastAsia" w:ascii="黑体" w:hAnsi="黑体" w:eastAsia="黑体" w:cs="黑体"/>
          <w:bCs/>
          <w:kern w:val="2"/>
          <w:sz w:val="28"/>
          <w:szCs w:val="28"/>
          <w:lang w:val="en-US" w:eastAsia="zh-CN" w:bidi="ar-SA"/>
        </w:rPr>
      </w:pPr>
      <w:r>
        <w:rPr>
          <w:rFonts w:hint="eastAsia"/>
          <w:color w:val="000000" w:themeColor="text1"/>
          <w14:textFill>
            <w14:solidFill>
              <w14:schemeClr w14:val="tx1"/>
            </w14:solidFill>
          </w14:textFill>
        </w:rPr>
        <w:fldChar w:fldCharType="begin"/>
      </w:r>
      <w:r>
        <w:rPr>
          <w:rFonts w:hint="eastAsia"/>
          <w:color w:val="000000" w:themeColor="text1"/>
          <w14:textFill>
            <w14:solidFill>
              <w14:schemeClr w14:val="tx1"/>
            </w14:solidFill>
          </w14:textFill>
        </w:rPr>
        <w:instrText xml:space="preserve">TOC \o "1-3" \h \u </w:instrText>
      </w:r>
      <w:r>
        <w:rPr>
          <w:rFonts w:hint="eastAsia"/>
          <w:color w:val="000000" w:themeColor="text1"/>
          <w14:textFill>
            <w14:solidFill>
              <w14:schemeClr w14:val="tx1"/>
            </w14:solidFill>
          </w14:textFill>
        </w:rPr>
        <w:fldChar w:fldCharType="separate"/>
      </w:r>
      <w:r>
        <w:rPr>
          <w:rFonts w:hint="eastAsia" w:ascii="黑体" w:hAnsi="黑体" w:eastAsia="黑体" w:cs="黑体"/>
          <w:bCs/>
          <w:kern w:val="2"/>
          <w:sz w:val="28"/>
          <w:szCs w:val="28"/>
          <w:lang w:val="en-US" w:eastAsia="zh-CN" w:bidi="ar-SA"/>
        </w:rPr>
        <w:fldChar w:fldCharType="begin"/>
      </w:r>
      <w:r>
        <w:rPr>
          <w:rFonts w:hint="eastAsia" w:ascii="黑体" w:hAnsi="黑体" w:eastAsia="黑体" w:cs="黑体"/>
          <w:bCs/>
          <w:kern w:val="2"/>
          <w:sz w:val="28"/>
          <w:szCs w:val="28"/>
          <w:lang w:val="en-US" w:eastAsia="zh-CN" w:bidi="ar-SA"/>
        </w:rPr>
        <w:instrText xml:space="preserve"> HYPERLINK \l _Toc16644 </w:instrText>
      </w:r>
      <w:r>
        <w:rPr>
          <w:rFonts w:hint="eastAsia" w:ascii="黑体" w:hAnsi="黑体" w:eastAsia="黑体" w:cs="黑体"/>
          <w:bCs/>
          <w:kern w:val="2"/>
          <w:sz w:val="28"/>
          <w:szCs w:val="28"/>
          <w:lang w:val="en-US" w:eastAsia="zh-CN" w:bidi="ar-SA"/>
        </w:rPr>
        <w:fldChar w:fldCharType="separate"/>
      </w:r>
      <w:r>
        <w:rPr>
          <w:rFonts w:hint="eastAsia" w:ascii="黑体" w:hAnsi="黑体" w:eastAsia="黑体" w:cs="黑体"/>
          <w:bCs/>
          <w:kern w:val="2"/>
          <w:sz w:val="28"/>
          <w:szCs w:val="28"/>
          <w:lang w:val="en-US" w:eastAsia="zh-CN" w:bidi="ar-SA"/>
        </w:rPr>
        <w:t>第一章 绪论</w:t>
      </w:r>
      <w:r>
        <w:rPr>
          <w:rFonts w:hint="eastAsia" w:ascii="黑体" w:hAnsi="黑体" w:eastAsia="黑体" w:cs="黑体"/>
          <w:bCs/>
          <w:kern w:val="2"/>
          <w:sz w:val="24"/>
          <w:szCs w:val="24"/>
          <w:lang w:val="en-US" w:eastAsia="zh-CN" w:bidi="ar-SA"/>
        </w:rPr>
        <w:tab/>
      </w:r>
      <w:r>
        <w:rPr>
          <w:rFonts w:hint="eastAsia" w:ascii="黑体" w:hAnsi="黑体" w:eastAsia="黑体" w:cs="黑体"/>
          <w:bCs/>
          <w:kern w:val="2"/>
          <w:sz w:val="24"/>
          <w:szCs w:val="24"/>
          <w:lang w:val="en-US" w:eastAsia="zh-CN" w:bidi="ar-SA"/>
        </w:rPr>
        <w:fldChar w:fldCharType="begin"/>
      </w:r>
      <w:r>
        <w:rPr>
          <w:rFonts w:hint="eastAsia" w:ascii="黑体" w:hAnsi="黑体" w:eastAsia="黑体" w:cs="黑体"/>
          <w:bCs/>
          <w:kern w:val="2"/>
          <w:sz w:val="24"/>
          <w:szCs w:val="24"/>
          <w:lang w:val="en-US" w:eastAsia="zh-CN" w:bidi="ar-SA"/>
        </w:rPr>
        <w:instrText xml:space="preserve"> PAGEREF _Toc16644 </w:instrText>
      </w:r>
      <w:r>
        <w:rPr>
          <w:rFonts w:hint="eastAsia" w:ascii="黑体" w:hAnsi="黑体" w:eastAsia="黑体" w:cs="黑体"/>
          <w:bCs/>
          <w:kern w:val="2"/>
          <w:sz w:val="24"/>
          <w:szCs w:val="24"/>
          <w:lang w:val="en-US" w:eastAsia="zh-CN" w:bidi="ar-SA"/>
        </w:rPr>
        <w:fldChar w:fldCharType="separate"/>
      </w:r>
      <w:r>
        <w:rPr>
          <w:rFonts w:hint="eastAsia" w:ascii="黑体" w:hAnsi="黑体" w:eastAsia="黑体" w:cs="黑体"/>
          <w:bCs/>
          <w:kern w:val="2"/>
          <w:sz w:val="24"/>
          <w:szCs w:val="24"/>
          <w:lang w:val="en-US" w:eastAsia="zh-CN" w:bidi="ar-SA"/>
        </w:rPr>
        <w:t>1</w:t>
      </w:r>
      <w:r>
        <w:rPr>
          <w:rFonts w:hint="eastAsia" w:ascii="黑体" w:hAnsi="黑体" w:eastAsia="黑体" w:cs="黑体"/>
          <w:bCs/>
          <w:kern w:val="2"/>
          <w:sz w:val="24"/>
          <w:szCs w:val="24"/>
          <w:lang w:val="en-US" w:eastAsia="zh-CN" w:bidi="ar-SA"/>
        </w:rPr>
        <w:fldChar w:fldCharType="end"/>
      </w:r>
      <w:r>
        <w:rPr>
          <w:rFonts w:hint="eastAsia" w:ascii="黑体" w:hAnsi="黑体" w:eastAsia="黑体" w:cs="黑体"/>
          <w:bCs/>
          <w:kern w:val="2"/>
          <w:sz w:val="28"/>
          <w:szCs w:val="28"/>
          <w:lang w:val="en-US" w:eastAsia="zh-CN" w:bidi="ar-SA"/>
        </w:rPr>
        <w:fldChar w:fldCharType="end"/>
      </w:r>
    </w:p>
    <w:p>
      <w:pPr>
        <w:pStyle w:val="19"/>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_Toc13737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1.1 项目背景与现状</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_Toc13737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0"/>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_Toc11469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1.1.1 项目背景简介</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_Toc11469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0"/>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_Toc20185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1.1.2 当前国内外现状</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_Toc20185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1</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9"/>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_Toc32311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1.2 选题意义与系统主要工作</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_Toc32311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0"/>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_Toc27595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1.2.1 选题目的及意义</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_Toc27595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0"/>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_Toc15227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1.2.2 本系统主要工作</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_Toc15227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3</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9"/>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_Toc8408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1.3 统计过程控制原理（SPC）</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_Toc8408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3</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0"/>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_Toc23145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1.3.1 控制图简要介绍</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_Toc23145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3</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0"/>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_Toc31723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1.3.2 控制图的应用方法</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_Toc31723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9"/>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_Toc19254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1.4 开发工具简介</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_Toc19254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5</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0"/>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_Toc9872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1.4.1 Microsoft Visual Studio 2008</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_Toc9872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5</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0"/>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_Toc19135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1.4.2 Microsoft SQL Server 2008</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_Toc19135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5</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9"/>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ascii="宋体" w:hAnsi="宋体" w:eastAsiaTheme="minorEastAsia" w:cstheme="minorBidi"/>
          <w:kern w:val="2"/>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_Toc17836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1.5 本章小结</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_Toc17836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5</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6"/>
        <w:tabs>
          <w:tab w:val="right" w:leader="dot" w:pos="9639"/>
        </w:tabs>
        <w:rPr>
          <w:rFonts w:hint="eastAsia" w:ascii="黑体" w:hAnsi="黑体" w:eastAsia="黑体" w:cs="黑体"/>
          <w:bCs/>
          <w:kern w:val="2"/>
          <w:sz w:val="28"/>
          <w:szCs w:val="28"/>
          <w:lang w:val="en-US" w:eastAsia="zh-CN" w:bidi="ar-SA"/>
        </w:rPr>
      </w:pPr>
      <w:r>
        <w:rPr>
          <w:rFonts w:hint="eastAsia" w:ascii="黑体" w:hAnsi="黑体" w:eastAsia="黑体" w:cs="黑体"/>
          <w:bCs/>
          <w:kern w:val="2"/>
          <w:sz w:val="28"/>
          <w:szCs w:val="28"/>
          <w:lang w:val="en-US" w:eastAsia="zh-CN" w:bidi="ar-SA"/>
        </w:rPr>
        <w:fldChar w:fldCharType="begin"/>
      </w:r>
      <w:r>
        <w:rPr>
          <w:rFonts w:hint="eastAsia" w:ascii="黑体" w:hAnsi="黑体" w:eastAsia="黑体" w:cs="黑体"/>
          <w:bCs/>
          <w:kern w:val="2"/>
          <w:sz w:val="28"/>
          <w:szCs w:val="28"/>
          <w:lang w:val="en-US" w:eastAsia="zh-CN" w:bidi="ar-SA"/>
        </w:rPr>
        <w:instrText xml:space="preserve"> HYPERLINK \l _Toc16361 </w:instrText>
      </w:r>
      <w:r>
        <w:rPr>
          <w:rFonts w:hint="eastAsia" w:ascii="黑体" w:hAnsi="黑体" w:eastAsia="黑体" w:cs="黑体"/>
          <w:bCs/>
          <w:kern w:val="2"/>
          <w:sz w:val="28"/>
          <w:szCs w:val="28"/>
          <w:lang w:val="en-US" w:eastAsia="zh-CN" w:bidi="ar-SA"/>
        </w:rPr>
        <w:fldChar w:fldCharType="separate"/>
      </w:r>
      <w:r>
        <w:rPr>
          <w:rFonts w:hint="eastAsia" w:ascii="黑体" w:hAnsi="黑体" w:eastAsia="黑体" w:cs="黑体"/>
          <w:bCs/>
          <w:kern w:val="2"/>
          <w:sz w:val="28"/>
          <w:szCs w:val="28"/>
          <w:lang w:val="en-US" w:eastAsia="zh-CN" w:bidi="ar-SA"/>
        </w:rPr>
        <w:t>第二章 需求分析</w:t>
      </w:r>
      <w:r>
        <w:rPr>
          <w:rFonts w:hint="eastAsia" w:ascii="黑体" w:hAnsi="黑体" w:eastAsia="黑体" w:cs="黑体"/>
          <w:bCs/>
          <w:kern w:val="2"/>
          <w:sz w:val="24"/>
          <w:szCs w:val="24"/>
          <w:lang w:val="en-US" w:eastAsia="zh-CN" w:bidi="ar-SA"/>
        </w:rPr>
        <w:tab/>
      </w:r>
      <w:r>
        <w:rPr>
          <w:rFonts w:hint="eastAsia" w:ascii="黑体" w:hAnsi="黑体" w:eastAsia="黑体" w:cs="黑体"/>
          <w:bCs/>
          <w:kern w:val="2"/>
          <w:sz w:val="24"/>
          <w:szCs w:val="24"/>
          <w:lang w:val="en-US" w:eastAsia="zh-CN" w:bidi="ar-SA"/>
        </w:rPr>
        <w:fldChar w:fldCharType="begin"/>
      </w:r>
      <w:r>
        <w:rPr>
          <w:rFonts w:hint="eastAsia" w:ascii="黑体" w:hAnsi="黑体" w:eastAsia="黑体" w:cs="黑体"/>
          <w:bCs/>
          <w:kern w:val="2"/>
          <w:sz w:val="24"/>
          <w:szCs w:val="24"/>
          <w:lang w:val="en-US" w:eastAsia="zh-CN" w:bidi="ar-SA"/>
        </w:rPr>
        <w:instrText xml:space="preserve"> PAGEREF _Toc16361 </w:instrText>
      </w:r>
      <w:r>
        <w:rPr>
          <w:rFonts w:hint="eastAsia" w:ascii="黑体" w:hAnsi="黑体" w:eastAsia="黑体" w:cs="黑体"/>
          <w:bCs/>
          <w:kern w:val="2"/>
          <w:sz w:val="24"/>
          <w:szCs w:val="24"/>
          <w:lang w:val="en-US" w:eastAsia="zh-CN" w:bidi="ar-SA"/>
        </w:rPr>
        <w:fldChar w:fldCharType="separate"/>
      </w:r>
      <w:r>
        <w:rPr>
          <w:rFonts w:hint="eastAsia" w:ascii="黑体" w:hAnsi="黑体" w:eastAsia="黑体" w:cs="黑体"/>
          <w:bCs/>
          <w:kern w:val="2"/>
          <w:sz w:val="24"/>
          <w:szCs w:val="24"/>
          <w:lang w:val="en-US" w:eastAsia="zh-CN" w:bidi="ar-SA"/>
        </w:rPr>
        <w:t>6</w:t>
      </w:r>
      <w:r>
        <w:rPr>
          <w:rFonts w:hint="eastAsia" w:ascii="黑体" w:hAnsi="黑体" w:eastAsia="黑体" w:cs="黑体"/>
          <w:bCs/>
          <w:kern w:val="2"/>
          <w:sz w:val="24"/>
          <w:szCs w:val="24"/>
          <w:lang w:val="en-US" w:eastAsia="zh-CN" w:bidi="ar-SA"/>
        </w:rPr>
        <w:fldChar w:fldCharType="end"/>
      </w:r>
      <w:r>
        <w:rPr>
          <w:rFonts w:hint="eastAsia" w:ascii="黑体" w:hAnsi="黑体" w:eastAsia="黑体" w:cs="黑体"/>
          <w:bCs/>
          <w:kern w:val="2"/>
          <w:sz w:val="28"/>
          <w:szCs w:val="28"/>
          <w:lang w:val="en-US" w:eastAsia="zh-CN" w:bidi="ar-SA"/>
        </w:rPr>
        <w:fldChar w:fldCharType="end"/>
      </w:r>
    </w:p>
    <w:p>
      <w:pPr>
        <w:pStyle w:val="19"/>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_Toc17671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2.1 背景简介</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_Toc17671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6</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9"/>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_Toc23476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2.2 可行性分析</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_Toc23476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6</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0"/>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_Toc17775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2.2.1 社会可行性</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_Toc17775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6</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0"/>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_Toc428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2.2.2 经济可行性</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_Toc428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6</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0"/>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_Toc6300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2.2.3 技术可行性</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_Toc6300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7</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9"/>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_Toc2306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2.3 功能需求分析</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_Toc2306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7</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0"/>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_Toc3994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2.3.1 功能划分</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_Toc3994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7</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0"/>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_Toc20002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2.3.2 系统使用角色分析</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_Toc20002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8</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9"/>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_Toc20106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2.5 本章小结</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_Toc20106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9</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6"/>
        <w:tabs>
          <w:tab w:val="right" w:leader="dot" w:pos="9639"/>
        </w:tabs>
        <w:rPr>
          <w:rFonts w:hint="eastAsia" w:ascii="黑体" w:hAnsi="黑体" w:eastAsia="黑体" w:cs="黑体"/>
          <w:bCs/>
          <w:kern w:val="2"/>
          <w:sz w:val="28"/>
          <w:szCs w:val="28"/>
          <w:lang w:val="en-US" w:eastAsia="zh-CN" w:bidi="ar-SA"/>
        </w:rPr>
      </w:pPr>
      <w:r>
        <w:rPr>
          <w:rFonts w:hint="eastAsia" w:ascii="黑体" w:hAnsi="黑体" w:eastAsia="黑体" w:cs="黑体"/>
          <w:bCs/>
          <w:kern w:val="2"/>
          <w:sz w:val="28"/>
          <w:szCs w:val="28"/>
          <w:lang w:val="en-US" w:eastAsia="zh-CN" w:bidi="ar-SA"/>
        </w:rPr>
        <w:fldChar w:fldCharType="begin"/>
      </w:r>
      <w:r>
        <w:rPr>
          <w:rFonts w:hint="eastAsia" w:ascii="黑体" w:hAnsi="黑体" w:eastAsia="黑体" w:cs="黑体"/>
          <w:bCs/>
          <w:kern w:val="2"/>
          <w:sz w:val="28"/>
          <w:szCs w:val="28"/>
          <w:lang w:val="en-US" w:eastAsia="zh-CN" w:bidi="ar-SA"/>
        </w:rPr>
        <w:instrText xml:space="preserve"> HYPERLINK \l _Toc16514 </w:instrText>
      </w:r>
      <w:r>
        <w:rPr>
          <w:rFonts w:hint="eastAsia" w:ascii="黑体" w:hAnsi="黑体" w:eastAsia="黑体" w:cs="黑体"/>
          <w:bCs/>
          <w:kern w:val="2"/>
          <w:sz w:val="28"/>
          <w:szCs w:val="28"/>
          <w:lang w:val="en-US" w:eastAsia="zh-CN" w:bidi="ar-SA"/>
        </w:rPr>
        <w:fldChar w:fldCharType="separate"/>
      </w:r>
      <w:r>
        <w:rPr>
          <w:rFonts w:hint="eastAsia" w:ascii="黑体" w:hAnsi="黑体" w:eastAsia="黑体" w:cs="黑体"/>
          <w:bCs/>
          <w:kern w:val="2"/>
          <w:sz w:val="28"/>
          <w:szCs w:val="28"/>
          <w:lang w:val="en-US" w:eastAsia="zh-CN" w:bidi="ar-SA"/>
        </w:rPr>
        <w:t>第三章 概要设计</w:t>
      </w:r>
      <w:r>
        <w:rPr>
          <w:rFonts w:hint="eastAsia" w:ascii="黑体" w:hAnsi="黑体" w:eastAsia="黑体" w:cs="黑体"/>
          <w:bCs/>
          <w:kern w:val="2"/>
          <w:sz w:val="24"/>
          <w:szCs w:val="24"/>
          <w:lang w:val="en-US" w:eastAsia="zh-CN" w:bidi="ar-SA"/>
        </w:rPr>
        <w:tab/>
      </w:r>
      <w:r>
        <w:rPr>
          <w:rFonts w:hint="eastAsia" w:ascii="黑体" w:hAnsi="黑体" w:eastAsia="黑体" w:cs="黑体"/>
          <w:bCs/>
          <w:kern w:val="2"/>
          <w:sz w:val="24"/>
          <w:szCs w:val="24"/>
          <w:lang w:val="en-US" w:eastAsia="zh-CN" w:bidi="ar-SA"/>
        </w:rPr>
        <w:fldChar w:fldCharType="begin"/>
      </w:r>
      <w:r>
        <w:rPr>
          <w:rFonts w:hint="eastAsia" w:ascii="黑体" w:hAnsi="黑体" w:eastAsia="黑体" w:cs="黑体"/>
          <w:bCs/>
          <w:kern w:val="2"/>
          <w:sz w:val="24"/>
          <w:szCs w:val="24"/>
          <w:lang w:val="en-US" w:eastAsia="zh-CN" w:bidi="ar-SA"/>
        </w:rPr>
        <w:instrText xml:space="preserve"> PAGEREF _Toc16514 </w:instrText>
      </w:r>
      <w:r>
        <w:rPr>
          <w:rFonts w:hint="eastAsia" w:ascii="黑体" w:hAnsi="黑体" w:eastAsia="黑体" w:cs="黑体"/>
          <w:bCs/>
          <w:kern w:val="2"/>
          <w:sz w:val="24"/>
          <w:szCs w:val="24"/>
          <w:lang w:val="en-US" w:eastAsia="zh-CN" w:bidi="ar-SA"/>
        </w:rPr>
        <w:fldChar w:fldCharType="separate"/>
      </w:r>
      <w:r>
        <w:rPr>
          <w:rFonts w:hint="eastAsia" w:ascii="黑体" w:hAnsi="黑体" w:eastAsia="黑体" w:cs="黑体"/>
          <w:bCs/>
          <w:kern w:val="2"/>
          <w:sz w:val="24"/>
          <w:szCs w:val="24"/>
          <w:lang w:val="en-US" w:eastAsia="zh-CN" w:bidi="ar-SA"/>
        </w:rPr>
        <w:t>10</w:t>
      </w:r>
      <w:r>
        <w:rPr>
          <w:rFonts w:hint="eastAsia" w:ascii="黑体" w:hAnsi="黑体" w:eastAsia="黑体" w:cs="黑体"/>
          <w:bCs/>
          <w:kern w:val="2"/>
          <w:sz w:val="24"/>
          <w:szCs w:val="24"/>
          <w:lang w:val="en-US" w:eastAsia="zh-CN" w:bidi="ar-SA"/>
        </w:rPr>
        <w:fldChar w:fldCharType="end"/>
      </w:r>
      <w:r>
        <w:rPr>
          <w:rFonts w:hint="eastAsia" w:ascii="黑体" w:hAnsi="黑体" w:eastAsia="黑体" w:cs="黑体"/>
          <w:bCs/>
          <w:kern w:val="2"/>
          <w:sz w:val="28"/>
          <w:szCs w:val="28"/>
          <w:lang w:val="en-US" w:eastAsia="zh-CN" w:bidi="ar-SA"/>
        </w:rPr>
        <w:fldChar w:fldCharType="end"/>
      </w:r>
    </w:p>
    <w:p>
      <w:pPr>
        <w:pStyle w:val="19"/>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begin"/>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instrText xml:space="preserve"> HYPERLINK \l _Toc23419 </w:instrText>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separate"/>
      </w:r>
      <w:r>
        <w:rPr>
          <w:rFonts w:hint="eastAsia" w:asciiTheme="majorEastAsia" w:hAnsiTheme="majorEastAsia" w:eastAsiaTheme="majorEastAsia" w:cstheme="majorEastAsia"/>
          <w:bCs/>
          <w:kern w:val="2"/>
          <w:sz w:val="24"/>
          <w:szCs w:val="24"/>
          <w:lang w:val="en-US" w:eastAsia="zh-CN" w:bidi="ar-SA"/>
        </w:rPr>
        <w:t>3.1 系统结构设计</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_Toc23419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10</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end"/>
      </w:r>
    </w:p>
    <w:p>
      <w:pPr>
        <w:pStyle w:val="10"/>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begin"/>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instrText xml:space="preserve"> HYPERLINK \l _Toc6304 </w:instrText>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separate"/>
      </w:r>
      <w:r>
        <w:rPr>
          <w:rFonts w:hint="eastAsia" w:asciiTheme="majorEastAsia" w:hAnsiTheme="majorEastAsia" w:eastAsiaTheme="majorEastAsia" w:cstheme="majorEastAsia"/>
          <w:bCs/>
          <w:kern w:val="2"/>
          <w:sz w:val="24"/>
          <w:szCs w:val="24"/>
          <w:lang w:val="en-US" w:eastAsia="zh-CN" w:bidi="ar-SA"/>
        </w:rPr>
        <w:t>3.1.1 系统整体结构</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_Toc6304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10</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end"/>
      </w:r>
    </w:p>
    <w:p>
      <w:pPr>
        <w:pStyle w:val="10"/>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begin"/>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instrText xml:space="preserve"> HYPERLINK \l _Toc21747 </w:instrText>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separate"/>
      </w:r>
      <w:r>
        <w:rPr>
          <w:rFonts w:hint="eastAsia" w:asciiTheme="majorEastAsia" w:hAnsiTheme="majorEastAsia" w:eastAsiaTheme="majorEastAsia" w:cstheme="majorEastAsia"/>
          <w:bCs/>
          <w:kern w:val="2"/>
          <w:sz w:val="24"/>
          <w:szCs w:val="24"/>
          <w:lang w:val="en-US" w:eastAsia="zh-CN" w:bidi="ar-SA"/>
        </w:rPr>
        <w:t>3.1.2 质量管理系统结构</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_Toc21747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11</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end"/>
      </w:r>
    </w:p>
    <w:p>
      <w:pPr>
        <w:pStyle w:val="10"/>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begin"/>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instrText xml:space="preserve"> HYPERLINK \l _Toc10975 </w:instrText>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separate"/>
      </w:r>
      <w:r>
        <w:rPr>
          <w:rFonts w:hint="eastAsia" w:asciiTheme="majorEastAsia" w:hAnsiTheme="majorEastAsia" w:eastAsiaTheme="majorEastAsia" w:cstheme="majorEastAsia"/>
          <w:bCs/>
          <w:kern w:val="2"/>
          <w:sz w:val="24"/>
          <w:szCs w:val="24"/>
          <w:lang w:val="en-US" w:eastAsia="zh-CN" w:bidi="ar-SA"/>
        </w:rPr>
        <w:t>3.1.3 电芯检验过程数据检查系统结构</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_Toc10975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11</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end"/>
      </w:r>
    </w:p>
    <w:p>
      <w:pPr>
        <w:pStyle w:val="19"/>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begin"/>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instrText xml:space="preserve"> HYPERLINK \l _Toc5597 </w:instrText>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separate"/>
      </w:r>
      <w:r>
        <w:rPr>
          <w:rFonts w:hint="eastAsia" w:asciiTheme="majorEastAsia" w:hAnsiTheme="majorEastAsia" w:eastAsiaTheme="majorEastAsia" w:cstheme="majorEastAsia"/>
          <w:bCs/>
          <w:kern w:val="2"/>
          <w:sz w:val="24"/>
          <w:szCs w:val="24"/>
          <w:lang w:val="en-US" w:eastAsia="zh-CN" w:bidi="ar-SA"/>
        </w:rPr>
        <w:t>3.2 系统实体设计</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_Toc5597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12</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end"/>
      </w:r>
    </w:p>
    <w:p>
      <w:pPr>
        <w:pStyle w:val="10"/>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begin"/>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instrText xml:space="preserve"> HYPERLINK \l _Toc9805 </w:instrText>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separate"/>
      </w:r>
      <w:r>
        <w:rPr>
          <w:rFonts w:hint="eastAsia" w:asciiTheme="majorEastAsia" w:hAnsiTheme="majorEastAsia" w:eastAsiaTheme="majorEastAsia" w:cstheme="majorEastAsia"/>
          <w:bCs/>
          <w:kern w:val="2"/>
          <w:sz w:val="24"/>
          <w:szCs w:val="24"/>
          <w:lang w:val="en-US" w:eastAsia="zh-CN" w:bidi="ar-SA"/>
        </w:rPr>
        <w:t>3.2.1 系统实体</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_Toc9805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12</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end"/>
      </w:r>
    </w:p>
    <w:p>
      <w:pPr>
        <w:pStyle w:val="10"/>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begin"/>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instrText xml:space="preserve"> HYPERLINK \l _Toc31154 </w:instrText>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separate"/>
      </w:r>
      <w:r>
        <w:rPr>
          <w:rFonts w:hint="eastAsia" w:asciiTheme="majorEastAsia" w:hAnsiTheme="majorEastAsia" w:eastAsiaTheme="majorEastAsia" w:cstheme="majorEastAsia"/>
          <w:bCs/>
          <w:kern w:val="2"/>
          <w:sz w:val="24"/>
          <w:szCs w:val="24"/>
          <w:lang w:val="en-US" w:eastAsia="zh-CN" w:bidi="ar-SA"/>
        </w:rPr>
        <w:t>3.2.2 系统整体实体联系</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_Toc31154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14</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end"/>
      </w:r>
    </w:p>
    <w:p>
      <w:pPr>
        <w:pStyle w:val="19"/>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begin"/>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instrText xml:space="preserve"> HYPERLINK \l _Toc18073 </w:instrText>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separate"/>
      </w:r>
      <w:r>
        <w:rPr>
          <w:rFonts w:hint="eastAsia" w:asciiTheme="majorEastAsia" w:hAnsiTheme="majorEastAsia" w:eastAsiaTheme="majorEastAsia" w:cstheme="majorEastAsia"/>
          <w:bCs/>
          <w:kern w:val="2"/>
          <w:sz w:val="24"/>
          <w:szCs w:val="24"/>
          <w:lang w:val="en-US" w:eastAsia="zh-CN" w:bidi="ar-SA"/>
        </w:rPr>
        <w:t>3.3 数据库表结构设计</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_Toc18073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15</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end"/>
      </w:r>
    </w:p>
    <w:p>
      <w:pPr>
        <w:pStyle w:val="10"/>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begin"/>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instrText xml:space="preserve"> HYPERLINK \l _Toc19219 </w:instrText>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separate"/>
      </w:r>
      <w:r>
        <w:rPr>
          <w:rFonts w:hint="eastAsia" w:asciiTheme="majorEastAsia" w:hAnsiTheme="majorEastAsia" w:eastAsiaTheme="majorEastAsia" w:cstheme="majorEastAsia"/>
          <w:bCs/>
          <w:kern w:val="2"/>
          <w:sz w:val="24"/>
          <w:szCs w:val="24"/>
          <w:lang w:val="en-US" w:eastAsia="zh-CN" w:bidi="ar-SA"/>
        </w:rPr>
        <w:t>3.3.1 数据库表结构设计</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_Toc19219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15</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end"/>
      </w:r>
    </w:p>
    <w:p>
      <w:pPr>
        <w:pStyle w:val="10"/>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begin"/>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instrText xml:space="preserve"> HYPERLINK \l _Toc31429 </w:instrText>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separate"/>
      </w:r>
      <w:r>
        <w:rPr>
          <w:rFonts w:hint="eastAsia" w:asciiTheme="majorEastAsia" w:hAnsiTheme="majorEastAsia" w:eastAsiaTheme="majorEastAsia" w:cstheme="majorEastAsia"/>
          <w:bCs/>
          <w:kern w:val="2"/>
          <w:sz w:val="24"/>
          <w:szCs w:val="24"/>
          <w:lang w:val="en-US" w:eastAsia="zh-CN" w:bidi="ar-SA"/>
        </w:rPr>
        <w:t>3.3.2 数据库表间关系</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_Toc31429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19</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end"/>
      </w:r>
    </w:p>
    <w:p>
      <w:pPr>
        <w:pStyle w:val="19"/>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begin"/>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instrText xml:space="preserve"> HYPERLINK \l _Toc30781 </w:instrText>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separate"/>
      </w:r>
      <w:r>
        <w:rPr>
          <w:rFonts w:hint="eastAsia" w:asciiTheme="majorEastAsia" w:hAnsiTheme="majorEastAsia" w:eastAsiaTheme="majorEastAsia" w:cstheme="majorEastAsia"/>
          <w:bCs/>
          <w:kern w:val="2"/>
          <w:sz w:val="24"/>
          <w:szCs w:val="24"/>
          <w:lang w:val="en-US" w:eastAsia="zh-CN" w:bidi="ar-SA"/>
        </w:rPr>
        <w:t>3.4 数据流需求分析</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_Toc30781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20</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end"/>
      </w:r>
    </w:p>
    <w:p>
      <w:pPr>
        <w:pStyle w:val="10"/>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begin"/>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instrText xml:space="preserve"> HYPERLINK \l _Toc20055 </w:instrText>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separate"/>
      </w:r>
      <w:r>
        <w:rPr>
          <w:rFonts w:hint="eastAsia" w:asciiTheme="majorEastAsia" w:hAnsiTheme="majorEastAsia" w:eastAsiaTheme="majorEastAsia" w:cstheme="majorEastAsia"/>
          <w:bCs/>
          <w:kern w:val="2"/>
          <w:sz w:val="24"/>
          <w:szCs w:val="24"/>
          <w:lang w:val="en-US" w:eastAsia="zh-CN" w:bidi="ar-SA"/>
        </w:rPr>
        <w:t>3.4.1 数据流</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_Toc20055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20</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end"/>
      </w:r>
    </w:p>
    <w:p>
      <w:pPr>
        <w:pStyle w:val="10"/>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begin"/>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instrText xml:space="preserve"> HYPERLINK \l _Toc17396 </w:instrText>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separate"/>
      </w:r>
      <w:r>
        <w:rPr>
          <w:rFonts w:hint="eastAsia" w:asciiTheme="majorEastAsia" w:hAnsiTheme="majorEastAsia" w:eastAsiaTheme="majorEastAsia" w:cstheme="majorEastAsia"/>
          <w:bCs/>
          <w:kern w:val="2"/>
          <w:sz w:val="24"/>
          <w:szCs w:val="24"/>
          <w:lang w:val="en-US" w:eastAsia="zh-CN" w:bidi="ar-SA"/>
        </w:rPr>
        <w:t>3.4.2 数据流分层分析</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_Toc17396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20</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end"/>
      </w:r>
    </w:p>
    <w:p>
      <w:pPr>
        <w:pStyle w:val="10"/>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ajorEastAsia" w:hAnsiTheme="majorEastAsia" w:eastAsiaTheme="majorEastAsia" w:cstheme="majorEastAsia"/>
          <w:kern w:val="2"/>
          <w:sz w:val="24"/>
          <w:szCs w:val="24"/>
          <w:lang w:val="en-US" w:eastAsia="zh-CN" w:bidi="ar-SA"/>
        </w:rPr>
      </w:pP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begin"/>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instrText xml:space="preserve"> HYPERLINK \l _Toc4369 </w:instrText>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separate"/>
      </w:r>
      <w:r>
        <w:rPr>
          <w:rFonts w:hint="eastAsia" w:asciiTheme="majorEastAsia" w:hAnsiTheme="majorEastAsia" w:eastAsiaTheme="majorEastAsia" w:cstheme="majorEastAsia"/>
          <w:bCs/>
          <w:kern w:val="2"/>
          <w:sz w:val="24"/>
          <w:szCs w:val="24"/>
          <w:lang w:val="en-US" w:eastAsia="zh-CN" w:bidi="ar-SA"/>
        </w:rPr>
        <w:t>3.4.3 数据字典</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_Toc4369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21</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end"/>
      </w:r>
    </w:p>
    <w:p>
      <w:pPr>
        <w:pStyle w:val="19"/>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ascii="宋体" w:hAnsi="宋体" w:eastAsiaTheme="minorEastAsia" w:cstheme="minorBidi"/>
          <w:kern w:val="2"/>
          <w:szCs w:val="24"/>
          <w:lang w:val="en-US" w:eastAsia="zh-CN" w:bidi="ar-SA"/>
        </w:rPr>
      </w:pP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begin"/>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instrText xml:space="preserve"> HYPERLINK \l _Toc7888 </w:instrText>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separate"/>
      </w:r>
      <w:r>
        <w:rPr>
          <w:rFonts w:hint="eastAsia" w:asciiTheme="majorEastAsia" w:hAnsiTheme="majorEastAsia" w:eastAsiaTheme="majorEastAsia" w:cstheme="majorEastAsia"/>
          <w:bCs/>
          <w:kern w:val="2"/>
          <w:sz w:val="24"/>
          <w:szCs w:val="24"/>
          <w:lang w:val="en-US" w:eastAsia="zh-CN" w:bidi="ar-SA"/>
        </w:rPr>
        <w:t>3.5 本章小结</w:t>
      </w:r>
      <w:r>
        <w:rPr>
          <w:rFonts w:hint="eastAsia" w:asciiTheme="majorEastAsia" w:hAnsiTheme="majorEastAsia" w:eastAsiaTheme="majorEastAsia" w:cstheme="majorEastAsia"/>
          <w:kern w:val="2"/>
          <w:sz w:val="24"/>
          <w:szCs w:val="24"/>
          <w:lang w:val="en-US" w:eastAsia="zh-CN" w:bidi="ar-SA"/>
        </w:rPr>
        <w:tab/>
      </w:r>
      <w:r>
        <w:rPr>
          <w:rFonts w:hint="eastAsia" w:asciiTheme="majorEastAsia" w:hAnsiTheme="majorEastAsia" w:eastAsiaTheme="majorEastAsia" w:cstheme="majorEastAsia"/>
          <w:kern w:val="2"/>
          <w:sz w:val="24"/>
          <w:szCs w:val="24"/>
          <w:lang w:val="en-US" w:eastAsia="zh-CN" w:bidi="ar-SA"/>
        </w:rPr>
        <w:fldChar w:fldCharType="begin"/>
      </w:r>
      <w:r>
        <w:rPr>
          <w:rFonts w:hint="eastAsia" w:asciiTheme="majorEastAsia" w:hAnsiTheme="majorEastAsia" w:eastAsiaTheme="majorEastAsia" w:cstheme="majorEastAsia"/>
          <w:kern w:val="2"/>
          <w:sz w:val="24"/>
          <w:szCs w:val="24"/>
          <w:lang w:val="en-US" w:eastAsia="zh-CN" w:bidi="ar-SA"/>
        </w:rPr>
        <w:instrText xml:space="preserve"> PAGEREF _Toc7888 </w:instrText>
      </w:r>
      <w:r>
        <w:rPr>
          <w:rFonts w:hint="eastAsia" w:asciiTheme="majorEastAsia" w:hAnsiTheme="majorEastAsia" w:eastAsiaTheme="majorEastAsia" w:cstheme="majorEastAsia"/>
          <w:kern w:val="2"/>
          <w:sz w:val="24"/>
          <w:szCs w:val="24"/>
          <w:lang w:val="en-US" w:eastAsia="zh-CN" w:bidi="ar-SA"/>
        </w:rPr>
        <w:fldChar w:fldCharType="separate"/>
      </w:r>
      <w:r>
        <w:rPr>
          <w:rFonts w:hint="eastAsia" w:asciiTheme="majorEastAsia" w:hAnsiTheme="majorEastAsia" w:eastAsiaTheme="majorEastAsia" w:cstheme="majorEastAsia"/>
          <w:kern w:val="2"/>
          <w:sz w:val="24"/>
          <w:szCs w:val="24"/>
          <w:lang w:val="en-US" w:eastAsia="zh-CN" w:bidi="ar-SA"/>
        </w:rPr>
        <w:t>24</w:t>
      </w:r>
      <w:r>
        <w:rPr>
          <w:rFonts w:hint="eastAsia" w:asciiTheme="majorEastAsia" w:hAnsiTheme="majorEastAsia" w:eastAsiaTheme="majorEastAsia" w:cstheme="majorEastAsia"/>
          <w:kern w:val="2"/>
          <w:sz w:val="24"/>
          <w:szCs w:val="24"/>
          <w:lang w:val="en-US" w:eastAsia="zh-CN" w:bidi="ar-SA"/>
        </w:rPr>
        <w:fldChar w:fldCharType="end"/>
      </w:r>
      <w:r>
        <w:rPr>
          <w:rFonts w:hint="eastAsia" w:asciiTheme="majorEastAsia" w:hAnsiTheme="majorEastAsia" w:eastAsiaTheme="majorEastAsia" w:cstheme="majorEastAsia"/>
          <w:color w:val="000000" w:themeColor="text1"/>
          <w:kern w:val="2"/>
          <w:sz w:val="24"/>
          <w:szCs w:val="24"/>
          <w:lang w:val="en-US" w:eastAsia="zh-CN" w:bidi="ar-SA"/>
          <w14:textFill>
            <w14:solidFill>
              <w14:schemeClr w14:val="tx1"/>
            </w14:solidFill>
          </w14:textFill>
        </w:rPr>
        <w:fldChar w:fldCharType="end"/>
      </w:r>
    </w:p>
    <w:p>
      <w:pPr>
        <w:pStyle w:val="16"/>
        <w:tabs>
          <w:tab w:val="right" w:leader="dot" w:pos="9639"/>
        </w:tabs>
        <w:rPr>
          <w:rFonts w:hint="eastAsia" w:ascii="黑体" w:hAnsi="黑体" w:eastAsia="黑体" w:cs="黑体"/>
          <w:bCs/>
          <w:kern w:val="2"/>
          <w:sz w:val="28"/>
          <w:szCs w:val="28"/>
          <w:lang w:val="en-US" w:eastAsia="zh-CN" w:bidi="ar-SA"/>
        </w:rPr>
      </w:pPr>
      <w:r>
        <w:rPr>
          <w:rFonts w:hint="eastAsia" w:ascii="黑体" w:hAnsi="黑体" w:eastAsia="黑体" w:cs="黑体"/>
          <w:bCs/>
          <w:kern w:val="2"/>
          <w:sz w:val="28"/>
          <w:szCs w:val="28"/>
          <w:lang w:val="en-US" w:eastAsia="zh-CN" w:bidi="ar-SA"/>
        </w:rPr>
        <w:fldChar w:fldCharType="begin"/>
      </w:r>
      <w:r>
        <w:rPr>
          <w:rFonts w:hint="eastAsia" w:ascii="黑体" w:hAnsi="黑体" w:eastAsia="黑体" w:cs="黑体"/>
          <w:bCs/>
          <w:kern w:val="2"/>
          <w:sz w:val="28"/>
          <w:szCs w:val="28"/>
          <w:lang w:val="en-US" w:eastAsia="zh-CN" w:bidi="ar-SA"/>
        </w:rPr>
        <w:instrText xml:space="preserve"> HYPERLINK \l _Toc22910 </w:instrText>
      </w:r>
      <w:r>
        <w:rPr>
          <w:rFonts w:hint="eastAsia" w:ascii="黑体" w:hAnsi="黑体" w:eastAsia="黑体" w:cs="黑体"/>
          <w:bCs/>
          <w:kern w:val="2"/>
          <w:sz w:val="28"/>
          <w:szCs w:val="28"/>
          <w:lang w:val="en-US" w:eastAsia="zh-CN" w:bidi="ar-SA"/>
        </w:rPr>
        <w:fldChar w:fldCharType="separate"/>
      </w:r>
      <w:r>
        <w:rPr>
          <w:rFonts w:hint="eastAsia" w:ascii="黑体" w:hAnsi="黑体" w:eastAsia="黑体" w:cs="黑体"/>
          <w:bCs/>
          <w:kern w:val="2"/>
          <w:sz w:val="28"/>
          <w:szCs w:val="28"/>
          <w:lang w:val="en-US" w:eastAsia="zh-CN" w:bidi="ar-SA"/>
        </w:rPr>
        <w:t>第四章 详细设计及实现</w:t>
      </w:r>
      <w:r>
        <w:rPr>
          <w:rFonts w:hint="eastAsia" w:ascii="黑体" w:hAnsi="黑体" w:eastAsia="黑体" w:cs="黑体"/>
          <w:bCs/>
          <w:kern w:val="2"/>
          <w:sz w:val="24"/>
          <w:szCs w:val="24"/>
          <w:lang w:val="en-US" w:eastAsia="zh-CN" w:bidi="ar-SA"/>
        </w:rPr>
        <w:tab/>
      </w:r>
      <w:r>
        <w:rPr>
          <w:rFonts w:hint="eastAsia" w:ascii="黑体" w:hAnsi="黑体" w:eastAsia="黑体" w:cs="黑体"/>
          <w:bCs/>
          <w:kern w:val="2"/>
          <w:sz w:val="24"/>
          <w:szCs w:val="24"/>
          <w:lang w:val="en-US" w:eastAsia="zh-CN" w:bidi="ar-SA"/>
        </w:rPr>
        <w:fldChar w:fldCharType="begin"/>
      </w:r>
      <w:r>
        <w:rPr>
          <w:rFonts w:hint="eastAsia" w:ascii="黑体" w:hAnsi="黑体" w:eastAsia="黑体" w:cs="黑体"/>
          <w:bCs/>
          <w:kern w:val="2"/>
          <w:sz w:val="24"/>
          <w:szCs w:val="24"/>
          <w:lang w:val="en-US" w:eastAsia="zh-CN" w:bidi="ar-SA"/>
        </w:rPr>
        <w:instrText xml:space="preserve"> PAGEREF _Toc22910 </w:instrText>
      </w:r>
      <w:r>
        <w:rPr>
          <w:rFonts w:hint="eastAsia" w:ascii="黑体" w:hAnsi="黑体" w:eastAsia="黑体" w:cs="黑体"/>
          <w:bCs/>
          <w:kern w:val="2"/>
          <w:sz w:val="24"/>
          <w:szCs w:val="24"/>
          <w:lang w:val="en-US" w:eastAsia="zh-CN" w:bidi="ar-SA"/>
        </w:rPr>
        <w:fldChar w:fldCharType="separate"/>
      </w:r>
      <w:r>
        <w:rPr>
          <w:rFonts w:hint="eastAsia" w:ascii="黑体" w:hAnsi="黑体" w:eastAsia="黑体" w:cs="黑体"/>
          <w:bCs/>
          <w:kern w:val="2"/>
          <w:sz w:val="24"/>
          <w:szCs w:val="24"/>
          <w:lang w:val="en-US" w:eastAsia="zh-CN" w:bidi="ar-SA"/>
        </w:rPr>
        <w:t>25</w:t>
      </w:r>
      <w:r>
        <w:rPr>
          <w:rFonts w:hint="eastAsia" w:ascii="黑体" w:hAnsi="黑体" w:eastAsia="黑体" w:cs="黑体"/>
          <w:bCs/>
          <w:kern w:val="2"/>
          <w:sz w:val="24"/>
          <w:szCs w:val="24"/>
          <w:lang w:val="en-US" w:eastAsia="zh-CN" w:bidi="ar-SA"/>
        </w:rPr>
        <w:fldChar w:fldCharType="end"/>
      </w:r>
      <w:r>
        <w:rPr>
          <w:rFonts w:hint="eastAsia" w:ascii="黑体" w:hAnsi="黑体" w:eastAsia="黑体" w:cs="黑体"/>
          <w:bCs/>
          <w:kern w:val="2"/>
          <w:sz w:val="28"/>
          <w:szCs w:val="28"/>
          <w:lang w:val="en-US" w:eastAsia="zh-CN" w:bidi="ar-SA"/>
        </w:rPr>
        <w:fldChar w:fldCharType="end"/>
      </w:r>
    </w:p>
    <w:p>
      <w:pPr>
        <w:pStyle w:val="19"/>
        <w:keepNext w:val="0"/>
        <w:keepLines w:val="0"/>
        <w:pageBreakBefore w:val="0"/>
        <w:widowControl w:val="0"/>
        <w:tabs>
          <w:tab w:val="right" w:leader="dot" w:pos="9639"/>
        </w:tabs>
        <w:kinsoku/>
        <w:wordWrap/>
        <w:overflowPunct/>
        <w:topLinePunct w:val="0"/>
        <w:autoSpaceDE/>
        <w:autoSpaceDN/>
        <w:bidi w:val="0"/>
        <w:adjustRightInd/>
        <w:snapToGrid/>
        <w:spacing w:line="400" w:lineRule="atLeas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_Toc29731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4.1 背景</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_Toc29731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25</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9"/>
        <w:keepNext w:val="0"/>
        <w:keepLines w:val="0"/>
        <w:pageBreakBefore w:val="0"/>
        <w:widowControl w:val="0"/>
        <w:tabs>
          <w:tab w:val="right" w:leader="dot" w:pos="9639"/>
        </w:tabs>
        <w:kinsoku/>
        <w:wordWrap/>
        <w:overflowPunct/>
        <w:topLinePunct w:val="0"/>
        <w:autoSpaceDE/>
        <w:autoSpaceDN/>
        <w:bidi w:val="0"/>
        <w:adjustRightInd/>
        <w:snapToGrid/>
        <w:spacing w:line="400" w:lineRule="atLeas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_Toc8406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4.2 设计及实现</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_Toc8406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25</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0"/>
        <w:keepNext w:val="0"/>
        <w:keepLines w:val="0"/>
        <w:pageBreakBefore w:val="0"/>
        <w:widowControl w:val="0"/>
        <w:tabs>
          <w:tab w:val="right" w:leader="dot" w:pos="9639"/>
        </w:tabs>
        <w:kinsoku/>
        <w:wordWrap/>
        <w:overflowPunct/>
        <w:topLinePunct w:val="0"/>
        <w:autoSpaceDE/>
        <w:autoSpaceDN/>
        <w:bidi w:val="0"/>
        <w:adjustRightInd/>
        <w:snapToGrid/>
        <w:spacing w:line="400" w:lineRule="atLeas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_Toc27394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4.2.1 控制图数据查询导出至EXCEL设计与实现</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_Toc27394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25</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0"/>
        <w:keepNext w:val="0"/>
        <w:keepLines w:val="0"/>
        <w:pageBreakBefore w:val="0"/>
        <w:widowControl w:val="0"/>
        <w:tabs>
          <w:tab w:val="right" w:leader="dot" w:pos="9639"/>
        </w:tabs>
        <w:kinsoku/>
        <w:wordWrap/>
        <w:overflowPunct/>
        <w:topLinePunct w:val="0"/>
        <w:autoSpaceDE/>
        <w:autoSpaceDN/>
        <w:bidi w:val="0"/>
        <w:adjustRightInd/>
        <w:snapToGrid/>
        <w:spacing w:line="400" w:lineRule="atLeas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_Toc7572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4.2.2 预控图数据查询与导出到EXCEL设计与实现</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_Toc7572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30</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0"/>
        <w:keepNext w:val="0"/>
        <w:keepLines w:val="0"/>
        <w:pageBreakBefore w:val="0"/>
        <w:widowControl w:val="0"/>
        <w:tabs>
          <w:tab w:val="right" w:leader="dot" w:pos="9639"/>
        </w:tabs>
        <w:kinsoku/>
        <w:wordWrap/>
        <w:overflowPunct/>
        <w:topLinePunct w:val="0"/>
        <w:autoSpaceDE/>
        <w:autoSpaceDN/>
        <w:bidi w:val="0"/>
        <w:adjustRightInd/>
        <w:snapToGrid/>
        <w:spacing w:line="400" w:lineRule="atLeas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_Toc17356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4.2.3 控制项目添加设计与实现</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_Toc17356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33</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0"/>
        <w:keepNext w:val="0"/>
        <w:keepLines w:val="0"/>
        <w:pageBreakBefore w:val="0"/>
        <w:widowControl w:val="0"/>
        <w:tabs>
          <w:tab w:val="right" w:leader="dot" w:pos="9639"/>
        </w:tabs>
        <w:kinsoku/>
        <w:wordWrap/>
        <w:overflowPunct/>
        <w:topLinePunct w:val="0"/>
        <w:autoSpaceDE/>
        <w:autoSpaceDN/>
        <w:bidi w:val="0"/>
        <w:adjustRightInd/>
        <w:snapToGrid/>
        <w:spacing w:line="400" w:lineRule="atLeas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_Toc23629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4.2.4 控制项目与BOM号绑定设计与实现</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_Toc23629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37</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0"/>
        <w:keepNext w:val="0"/>
        <w:keepLines w:val="0"/>
        <w:pageBreakBefore w:val="0"/>
        <w:widowControl w:val="0"/>
        <w:tabs>
          <w:tab w:val="right" w:leader="dot" w:pos="9639"/>
        </w:tabs>
        <w:kinsoku/>
        <w:wordWrap/>
        <w:overflowPunct/>
        <w:topLinePunct w:val="0"/>
        <w:autoSpaceDE/>
        <w:autoSpaceDN/>
        <w:bidi w:val="0"/>
        <w:adjustRightInd/>
        <w:snapToGrid/>
        <w:spacing w:line="400" w:lineRule="atLeas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_Toc25213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4.2.5 控制图数据录入的设计与实现</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_Toc25213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40</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0"/>
        <w:keepNext w:val="0"/>
        <w:keepLines w:val="0"/>
        <w:pageBreakBefore w:val="0"/>
        <w:widowControl w:val="0"/>
        <w:tabs>
          <w:tab w:val="right" w:leader="dot" w:pos="9639"/>
        </w:tabs>
        <w:kinsoku/>
        <w:wordWrap/>
        <w:overflowPunct/>
        <w:topLinePunct w:val="0"/>
        <w:autoSpaceDE/>
        <w:autoSpaceDN/>
        <w:bidi w:val="0"/>
        <w:adjustRightInd/>
        <w:snapToGrid/>
        <w:spacing w:line="400" w:lineRule="atLeas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_Toc19787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4.2.6 预控图数据录入的设计与实现</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_Toc19787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42</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9"/>
        <w:keepNext w:val="0"/>
        <w:keepLines w:val="0"/>
        <w:pageBreakBefore w:val="0"/>
        <w:widowControl w:val="0"/>
        <w:tabs>
          <w:tab w:val="right" w:leader="dot" w:pos="9639"/>
        </w:tabs>
        <w:kinsoku/>
        <w:wordWrap/>
        <w:overflowPunct/>
        <w:topLinePunct w:val="0"/>
        <w:autoSpaceDE/>
        <w:autoSpaceDN/>
        <w:bidi w:val="0"/>
        <w:adjustRightInd/>
        <w:snapToGrid/>
        <w:spacing w:line="400" w:lineRule="atLeast"/>
        <w:ind w:right="0" w:rightChars="0" w:firstLine="0" w:firstLineChars="0"/>
        <w:jc w:val="both"/>
        <w:textAlignment w:val="auto"/>
        <w:outlineLvl w:val="9"/>
        <w:rPr>
          <w:rFonts w:ascii="宋体" w:hAnsi="宋体" w:eastAsiaTheme="minorEastAsia" w:cstheme="minorBidi"/>
          <w:kern w:val="2"/>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_Toc3954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4.3 本章小结</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_Toc3954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44</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6"/>
        <w:tabs>
          <w:tab w:val="right" w:leader="dot" w:pos="9639"/>
        </w:tabs>
        <w:rPr>
          <w:rFonts w:hint="eastAsia" w:ascii="黑体" w:hAnsi="黑体" w:eastAsia="黑体" w:cs="黑体"/>
          <w:bCs/>
          <w:kern w:val="2"/>
          <w:sz w:val="28"/>
          <w:szCs w:val="28"/>
          <w:lang w:val="en-US" w:eastAsia="zh-CN" w:bidi="ar-SA"/>
        </w:rPr>
      </w:pPr>
      <w:r>
        <w:rPr>
          <w:rFonts w:hint="eastAsia" w:ascii="黑体" w:hAnsi="黑体" w:eastAsia="黑体" w:cs="黑体"/>
          <w:bCs/>
          <w:kern w:val="2"/>
          <w:sz w:val="28"/>
          <w:szCs w:val="28"/>
          <w:lang w:val="en-US" w:eastAsia="zh-CN" w:bidi="ar-SA"/>
        </w:rPr>
        <w:fldChar w:fldCharType="begin"/>
      </w:r>
      <w:r>
        <w:rPr>
          <w:rFonts w:hint="eastAsia" w:ascii="黑体" w:hAnsi="黑体" w:eastAsia="黑体" w:cs="黑体"/>
          <w:bCs/>
          <w:kern w:val="2"/>
          <w:sz w:val="28"/>
          <w:szCs w:val="28"/>
          <w:lang w:val="en-US" w:eastAsia="zh-CN" w:bidi="ar-SA"/>
        </w:rPr>
        <w:instrText xml:space="preserve"> HYPERLINK \l _Toc4403 </w:instrText>
      </w:r>
      <w:r>
        <w:rPr>
          <w:rFonts w:hint="eastAsia" w:ascii="黑体" w:hAnsi="黑体" w:eastAsia="黑体" w:cs="黑体"/>
          <w:bCs/>
          <w:kern w:val="2"/>
          <w:sz w:val="28"/>
          <w:szCs w:val="28"/>
          <w:lang w:val="en-US" w:eastAsia="zh-CN" w:bidi="ar-SA"/>
        </w:rPr>
        <w:fldChar w:fldCharType="separate"/>
      </w:r>
      <w:r>
        <w:rPr>
          <w:rFonts w:hint="eastAsia" w:ascii="黑体" w:hAnsi="黑体" w:eastAsia="黑体" w:cs="黑体"/>
          <w:bCs/>
          <w:kern w:val="2"/>
          <w:sz w:val="28"/>
          <w:szCs w:val="28"/>
          <w:lang w:val="en-US" w:eastAsia="zh-CN" w:bidi="ar-SA"/>
        </w:rPr>
        <w:t>第五章 结论</w:t>
      </w:r>
      <w:r>
        <w:rPr>
          <w:rFonts w:hint="eastAsia" w:ascii="黑体" w:hAnsi="黑体" w:eastAsia="黑体" w:cs="黑体"/>
          <w:bCs/>
          <w:kern w:val="2"/>
          <w:sz w:val="24"/>
          <w:szCs w:val="24"/>
          <w:lang w:val="en-US" w:eastAsia="zh-CN" w:bidi="ar-SA"/>
        </w:rPr>
        <w:tab/>
      </w:r>
      <w:r>
        <w:rPr>
          <w:rFonts w:hint="eastAsia" w:ascii="黑体" w:hAnsi="黑体" w:eastAsia="黑体" w:cs="黑体"/>
          <w:bCs/>
          <w:kern w:val="2"/>
          <w:sz w:val="24"/>
          <w:szCs w:val="24"/>
          <w:lang w:val="en-US" w:eastAsia="zh-CN" w:bidi="ar-SA"/>
        </w:rPr>
        <w:fldChar w:fldCharType="begin"/>
      </w:r>
      <w:r>
        <w:rPr>
          <w:rFonts w:hint="eastAsia" w:ascii="黑体" w:hAnsi="黑体" w:eastAsia="黑体" w:cs="黑体"/>
          <w:bCs/>
          <w:kern w:val="2"/>
          <w:sz w:val="24"/>
          <w:szCs w:val="24"/>
          <w:lang w:val="en-US" w:eastAsia="zh-CN" w:bidi="ar-SA"/>
        </w:rPr>
        <w:instrText xml:space="preserve"> PAGEREF _Toc4403 </w:instrText>
      </w:r>
      <w:r>
        <w:rPr>
          <w:rFonts w:hint="eastAsia" w:ascii="黑体" w:hAnsi="黑体" w:eastAsia="黑体" w:cs="黑体"/>
          <w:bCs/>
          <w:kern w:val="2"/>
          <w:sz w:val="24"/>
          <w:szCs w:val="24"/>
          <w:lang w:val="en-US" w:eastAsia="zh-CN" w:bidi="ar-SA"/>
        </w:rPr>
        <w:fldChar w:fldCharType="separate"/>
      </w:r>
      <w:r>
        <w:rPr>
          <w:rFonts w:hint="eastAsia" w:ascii="黑体" w:hAnsi="黑体" w:eastAsia="黑体" w:cs="黑体"/>
          <w:bCs/>
          <w:kern w:val="2"/>
          <w:sz w:val="24"/>
          <w:szCs w:val="24"/>
          <w:lang w:val="en-US" w:eastAsia="zh-CN" w:bidi="ar-SA"/>
        </w:rPr>
        <w:t>45</w:t>
      </w:r>
      <w:r>
        <w:rPr>
          <w:rFonts w:hint="eastAsia" w:ascii="黑体" w:hAnsi="黑体" w:eastAsia="黑体" w:cs="黑体"/>
          <w:bCs/>
          <w:kern w:val="2"/>
          <w:sz w:val="24"/>
          <w:szCs w:val="24"/>
          <w:lang w:val="en-US" w:eastAsia="zh-CN" w:bidi="ar-SA"/>
        </w:rPr>
        <w:fldChar w:fldCharType="end"/>
      </w:r>
      <w:r>
        <w:rPr>
          <w:rFonts w:hint="eastAsia" w:ascii="黑体" w:hAnsi="黑体" w:eastAsia="黑体" w:cs="黑体"/>
          <w:bCs/>
          <w:kern w:val="2"/>
          <w:sz w:val="28"/>
          <w:szCs w:val="28"/>
          <w:lang w:val="en-US" w:eastAsia="zh-CN" w:bidi="ar-SA"/>
        </w:rPr>
        <w:fldChar w:fldCharType="end"/>
      </w:r>
    </w:p>
    <w:p>
      <w:pPr>
        <w:pStyle w:val="19"/>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_Toc894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5.1项目归纳与总结</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_Toc894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45</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0"/>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_Toc5479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5.1.1 项目归纳</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_Toc5479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45</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0"/>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_Toc30465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5.1.2 项目结论</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_Toc30465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45</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9"/>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_Toc22306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5.2 新发展趋势</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_Toc22306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45</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9"/>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_Toc1827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5.3 课题尚待改进的建议</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_Toc1827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46</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0"/>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_Toc10336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5.3.1 课题尚存在的问题</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_Toc10336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46</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0"/>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_Toc2462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5.3.2 课题改进的建议</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_Toc2462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46</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9"/>
        <w:keepNext w:val="0"/>
        <w:keepLines w:val="0"/>
        <w:pageBreakBefore w:val="0"/>
        <w:widowControl w:val="0"/>
        <w:tabs>
          <w:tab w:val="right" w:leader="dot" w:pos="963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ascii="宋体" w:hAnsi="宋体" w:eastAsiaTheme="minorEastAsia" w:cstheme="minorBidi"/>
          <w:kern w:val="2"/>
          <w:szCs w:val="24"/>
          <w:lang w:val="en-US" w:eastAsia="zh-CN" w:bidi="ar-SA"/>
        </w:rPr>
      </w:pP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instrText xml:space="preserve"> HYPERLINK \l _Toc19701 </w:instrText>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separate"/>
      </w:r>
      <w:r>
        <w:rPr>
          <w:rFonts w:hint="eastAsia" w:asciiTheme="minorEastAsia" w:hAnsiTheme="minorEastAsia" w:eastAsiaTheme="minorEastAsia" w:cstheme="minorEastAsia"/>
          <w:bCs/>
          <w:kern w:val="2"/>
          <w:sz w:val="24"/>
          <w:szCs w:val="24"/>
          <w:lang w:val="en-US" w:eastAsia="zh-CN" w:bidi="ar-SA"/>
        </w:rPr>
        <w:t>5.4 本章小结</w:t>
      </w:r>
      <w:r>
        <w:rPr>
          <w:rFonts w:hint="eastAsia" w:asciiTheme="minorEastAsia" w:hAnsiTheme="minorEastAsia" w:eastAsiaTheme="minorEastAsia" w:cstheme="minorEastAsia"/>
          <w:kern w:val="2"/>
          <w:sz w:val="24"/>
          <w:szCs w:val="24"/>
          <w:lang w:val="en-US" w:eastAsia="zh-CN" w:bidi="ar-SA"/>
        </w:rPr>
        <w:tab/>
      </w:r>
      <w:r>
        <w:rPr>
          <w:rFonts w:hint="eastAsia" w:asciiTheme="minorEastAsia" w:hAnsiTheme="minorEastAsia" w:eastAsiaTheme="minorEastAsia" w:cstheme="minorEastAsia"/>
          <w:kern w:val="2"/>
          <w:sz w:val="24"/>
          <w:szCs w:val="24"/>
          <w:lang w:val="en-US" w:eastAsia="zh-CN" w:bidi="ar-SA"/>
        </w:rPr>
        <w:fldChar w:fldCharType="begin"/>
      </w:r>
      <w:r>
        <w:rPr>
          <w:rFonts w:hint="eastAsia" w:asciiTheme="minorEastAsia" w:hAnsiTheme="minorEastAsia" w:eastAsiaTheme="minorEastAsia" w:cstheme="minorEastAsia"/>
          <w:kern w:val="2"/>
          <w:sz w:val="24"/>
          <w:szCs w:val="24"/>
          <w:lang w:val="en-US" w:eastAsia="zh-CN" w:bidi="ar-SA"/>
        </w:rPr>
        <w:instrText xml:space="preserve"> PAGEREF _Toc19701 </w:instrText>
      </w:r>
      <w:r>
        <w:rPr>
          <w:rFonts w:hint="eastAsia" w:asciiTheme="minorEastAsia" w:hAnsiTheme="minorEastAsia" w:eastAsiaTheme="minorEastAsia" w:cstheme="minorEastAsia"/>
          <w:kern w:val="2"/>
          <w:sz w:val="24"/>
          <w:szCs w:val="24"/>
          <w:lang w:val="en-US" w:eastAsia="zh-CN" w:bidi="ar-SA"/>
        </w:rPr>
        <w:fldChar w:fldCharType="separate"/>
      </w:r>
      <w:r>
        <w:rPr>
          <w:rFonts w:hint="eastAsia" w:asciiTheme="minorEastAsia" w:hAnsiTheme="minorEastAsia" w:eastAsiaTheme="minorEastAsia" w:cstheme="minorEastAsia"/>
          <w:kern w:val="2"/>
          <w:sz w:val="24"/>
          <w:szCs w:val="24"/>
          <w:lang w:val="en-US" w:eastAsia="zh-CN" w:bidi="ar-SA"/>
        </w:rPr>
        <w:t>46</w:t>
      </w:r>
      <w:r>
        <w:rPr>
          <w:rFonts w:hint="eastAsia" w:asciiTheme="minorEastAsia" w:hAnsiTheme="minorEastAsia" w:eastAsiaTheme="minorEastAsia" w:cstheme="minorEastAsia"/>
          <w:kern w:val="2"/>
          <w:sz w:val="24"/>
          <w:szCs w:val="24"/>
          <w:lang w:val="en-US" w:eastAsia="zh-CN" w:bidi="ar-SA"/>
        </w:rPr>
        <w:fldChar w:fldCharType="end"/>
      </w:r>
      <w:r>
        <w:rPr>
          <w:rFonts w:hint="eastAsia" w:asciiTheme="minorEastAsia" w:hAnsiTheme="minorEastAsia" w:eastAsiaTheme="minorEastAsia" w:cstheme="minorEastAsia"/>
          <w:color w:val="000000" w:themeColor="text1"/>
          <w:kern w:val="2"/>
          <w:sz w:val="24"/>
          <w:szCs w:val="24"/>
          <w:lang w:val="en-US" w:eastAsia="zh-CN" w:bidi="ar-SA"/>
          <w14:textFill>
            <w14:solidFill>
              <w14:schemeClr w14:val="tx1"/>
            </w14:solidFill>
          </w14:textFill>
        </w:rPr>
        <w:fldChar w:fldCharType="end"/>
      </w:r>
    </w:p>
    <w:p>
      <w:pPr>
        <w:pStyle w:val="16"/>
        <w:tabs>
          <w:tab w:val="right" w:leader="dot" w:pos="9639"/>
        </w:tabs>
        <w:rPr>
          <w:rFonts w:hint="eastAsia" w:ascii="黑体" w:hAnsi="黑体" w:eastAsia="黑体" w:cs="黑体"/>
          <w:bCs/>
          <w:kern w:val="2"/>
          <w:sz w:val="28"/>
          <w:szCs w:val="28"/>
          <w:lang w:val="en-US" w:eastAsia="zh-CN" w:bidi="ar-SA"/>
        </w:rPr>
      </w:pPr>
      <w:r>
        <w:rPr>
          <w:rFonts w:hint="eastAsia" w:ascii="黑体" w:hAnsi="黑体" w:eastAsia="黑体" w:cs="黑体"/>
          <w:bCs/>
          <w:kern w:val="2"/>
          <w:sz w:val="28"/>
          <w:szCs w:val="28"/>
          <w:lang w:val="en-US" w:eastAsia="zh-CN" w:bidi="ar-SA"/>
        </w:rPr>
        <w:fldChar w:fldCharType="begin"/>
      </w:r>
      <w:r>
        <w:rPr>
          <w:rFonts w:hint="eastAsia" w:ascii="黑体" w:hAnsi="黑体" w:eastAsia="黑体" w:cs="黑体"/>
          <w:bCs/>
          <w:kern w:val="2"/>
          <w:sz w:val="28"/>
          <w:szCs w:val="28"/>
          <w:lang w:val="en-US" w:eastAsia="zh-CN" w:bidi="ar-SA"/>
        </w:rPr>
        <w:instrText xml:space="preserve"> HYPERLINK \l _Toc27626 </w:instrText>
      </w:r>
      <w:r>
        <w:rPr>
          <w:rFonts w:hint="eastAsia" w:ascii="黑体" w:hAnsi="黑体" w:eastAsia="黑体" w:cs="黑体"/>
          <w:bCs/>
          <w:kern w:val="2"/>
          <w:sz w:val="28"/>
          <w:szCs w:val="28"/>
          <w:lang w:val="en-US" w:eastAsia="zh-CN" w:bidi="ar-SA"/>
        </w:rPr>
        <w:fldChar w:fldCharType="separate"/>
      </w:r>
      <w:r>
        <w:rPr>
          <w:rFonts w:hint="eastAsia" w:ascii="黑体" w:hAnsi="黑体" w:eastAsia="黑体" w:cs="黑体"/>
          <w:bCs/>
          <w:kern w:val="2"/>
          <w:sz w:val="28"/>
          <w:szCs w:val="28"/>
          <w:lang w:val="en-US" w:eastAsia="zh-CN" w:bidi="ar-SA"/>
        </w:rPr>
        <w:t>参考文献</w:t>
      </w:r>
      <w:r>
        <w:rPr>
          <w:rFonts w:hint="eastAsia" w:ascii="黑体" w:hAnsi="黑体" w:eastAsia="黑体" w:cs="黑体"/>
          <w:bCs/>
          <w:kern w:val="2"/>
          <w:sz w:val="28"/>
          <w:szCs w:val="28"/>
          <w:lang w:val="en-US" w:eastAsia="zh-CN" w:bidi="ar-SA"/>
        </w:rPr>
        <w:fldChar w:fldCharType="end"/>
      </w:r>
    </w:p>
    <w:p>
      <w:pPr>
        <w:pStyle w:val="16"/>
        <w:tabs>
          <w:tab w:val="right" w:leader="dot" w:pos="9639"/>
        </w:tabs>
        <w:rPr>
          <w:rFonts w:hint="eastAsia" w:ascii="黑体" w:hAnsi="黑体" w:eastAsia="黑体" w:cs="黑体"/>
          <w:kern w:val="2"/>
          <w:sz w:val="28"/>
          <w:szCs w:val="28"/>
          <w:lang w:val="en-US" w:eastAsia="zh-CN" w:bidi="ar-SA"/>
        </w:rPr>
      </w:pPr>
      <w:r>
        <w:rPr>
          <w:rFonts w:hint="eastAsia" w:ascii="黑体" w:hAnsi="黑体" w:eastAsia="黑体" w:cs="黑体"/>
          <w:color w:val="000000" w:themeColor="text1"/>
          <w:kern w:val="2"/>
          <w:sz w:val="28"/>
          <w:szCs w:val="28"/>
          <w:lang w:val="en-US" w:eastAsia="zh-CN" w:bidi="ar-SA"/>
          <w14:textFill>
            <w14:solidFill>
              <w14:schemeClr w14:val="tx1"/>
            </w14:solidFill>
          </w14:textFill>
        </w:rPr>
        <w:fldChar w:fldCharType="begin"/>
      </w:r>
      <w:r>
        <w:rPr>
          <w:rFonts w:hint="eastAsia" w:ascii="黑体" w:hAnsi="黑体" w:eastAsia="黑体" w:cs="黑体"/>
          <w:color w:val="000000" w:themeColor="text1"/>
          <w:kern w:val="2"/>
          <w:sz w:val="28"/>
          <w:szCs w:val="28"/>
          <w:lang w:val="en-US" w:eastAsia="zh-CN" w:bidi="ar-SA"/>
          <w14:textFill>
            <w14:solidFill>
              <w14:schemeClr w14:val="tx1"/>
            </w14:solidFill>
          </w14:textFill>
        </w:rPr>
        <w:instrText xml:space="preserve"> HYPERLINK \l _Toc14733 </w:instrText>
      </w:r>
      <w:r>
        <w:rPr>
          <w:rFonts w:hint="eastAsia" w:ascii="黑体" w:hAnsi="黑体" w:eastAsia="黑体" w:cs="黑体"/>
          <w:color w:val="000000" w:themeColor="text1"/>
          <w:kern w:val="2"/>
          <w:sz w:val="28"/>
          <w:szCs w:val="28"/>
          <w:lang w:val="en-US" w:eastAsia="zh-CN" w:bidi="ar-SA"/>
          <w14:textFill>
            <w14:solidFill>
              <w14:schemeClr w14:val="tx1"/>
            </w14:solidFill>
          </w14:textFill>
        </w:rPr>
        <w:fldChar w:fldCharType="separate"/>
      </w:r>
      <w:r>
        <w:rPr>
          <w:rFonts w:hint="eastAsia" w:ascii="黑体" w:hAnsi="黑体" w:eastAsia="黑体" w:cs="黑体"/>
          <w:bCs/>
          <w:kern w:val="2"/>
          <w:sz w:val="28"/>
          <w:szCs w:val="28"/>
          <w:lang w:val="en-US" w:eastAsia="zh-CN" w:bidi="ar-SA"/>
        </w:rPr>
        <w:t>致    谢</w:t>
      </w:r>
      <w:r>
        <w:rPr>
          <w:rFonts w:hint="eastAsia" w:ascii="黑体" w:hAnsi="黑体" w:eastAsia="黑体" w:cs="黑体"/>
          <w:color w:val="000000" w:themeColor="text1"/>
          <w:kern w:val="2"/>
          <w:sz w:val="28"/>
          <w:szCs w:val="28"/>
          <w:lang w:val="en-US" w:eastAsia="zh-CN" w:bidi="ar-SA"/>
          <w14:textFill>
            <w14:solidFill>
              <w14:schemeClr w14:val="tx1"/>
            </w14:solidFill>
          </w14:textFill>
        </w:rPr>
        <w:fldChar w:fldCharType="end"/>
      </w:r>
    </w:p>
    <w:p>
      <w:pPr>
        <w:pStyle w:val="32"/>
        <w:spacing w:line="400" w:lineRule="exact"/>
        <w:rPr>
          <w:rFonts w:hint="default"/>
        </w:rPr>
        <w:sectPr>
          <w:pgSz w:w="11906" w:h="16838"/>
          <w:pgMar w:top="1417" w:right="680" w:bottom="1134" w:left="1587" w:header="851" w:footer="992" w:gutter="0"/>
          <w:cols w:space="0" w:num="1"/>
          <w:titlePg/>
          <w:rtlGutter w:val="0"/>
          <w:docGrid w:type="lines" w:linePitch="312" w:charSpace="0"/>
        </w:sectPr>
      </w:pPr>
      <w:r>
        <w:rPr>
          <w:rFonts w:hint="eastAsia" w:ascii="宋体" w:hAnsi="宋体" w:eastAsiaTheme="minorEastAsia" w:cstheme="minorBidi"/>
          <w:color w:val="000000" w:themeColor="text1"/>
          <w:kern w:val="2"/>
          <w:szCs w:val="24"/>
          <w:lang w:val="en-US" w:eastAsia="zh-CN" w:bidi="ar-SA"/>
          <w14:textFill>
            <w14:solidFill>
              <w14:schemeClr w14:val="tx1"/>
            </w14:solidFill>
          </w14:textFill>
        </w:rPr>
        <w:fldChar w:fldCharType="end"/>
      </w:r>
      <w:bookmarkStart w:id="2" w:name="_Toc6429"/>
      <w:bookmarkStart w:id="3" w:name="_Toc25211"/>
      <w:bookmarkStart w:id="4" w:name="_Toc8931"/>
      <w:bookmarkStart w:id="5" w:name="_Toc1749"/>
    </w:p>
    <w:p>
      <w:pPr>
        <w:pStyle w:val="2"/>
        <w:numPr>
          <w:ilvl w:val="0"/>
          <w:numId w:val="1"/>
        </w:numPr>
        <w:jc w:val="center"/>
        <w:rPr>
          <w:rFonts w:hint="eastAsia" w:ascii="黑体" w:hAnsi="黑体" w:eastAsia="黑体" w:cs="黑体"/>
          <w:b w:val="0"/>
          <w:bCs/>
          <w:sz w:val="32"/>
          <w:szCs w:val="32"/>
        </w:rPr>
      </w:pPr>
      <w:r>
        <w:rPr>
          <w:rFonts w:hint="eastAsia" w:ascii="黑体" w:hAnsi="黑体" w:eastAsia="黑体" w:cs="黑体"/>
          <w:b w:val="0"/>
          <w:bCs/>
          <w:sz w:val="32"/>
          <w:szCs w:val="32"/>
          <w:lang w:val="en-US" w:eastAsia="zh-CN"/>
        </w:rPr>
        <w:t xml:space="preserve"> </w:t>
      </w:r>
      <w:bookmarkStart w:id="6" w:name="_Toc9283"/>
      <w:bookmarkStart w:id="7" w:name="_Toc16644"/>
      <w:bookmarkStart w:id="8" w:name="_Toc11289"/>
      <w:bookmarkStart w:id="9" w:name="_Toc15351"/>
      <w:r>
        <w:rPr>
          <w:rFonts w:hint="eastAsia" w:ascii="黑体" w:hAnsi="黑体" w:eastAsia="黑体" w:cs="黑体"/>
          <w:b w:val="0"/>
          <w:bCs/>
          <w:sz w:val="32"/>
          <w:szCs w:val="32"/>
        </w:rPr>
        <w:t>绪论</w:t>
      </w:r>
      <w:bookmarkEnd w:id="0"/>
      <w:bookmarkEnd w:id="2"/>
      <w:bookmarkEnd w:id="3"/>
      <w:bookmarkEnd w:id="4"/>
      <w:bookmarkEnd w:id="5"/>
      <w:bookmarkEnd w:id="6"/>
      <w:bookmarkEnd w:id="7"/>
      <w:bookmarkEnd w:id="8"/>
      <w:bookmarkEnd w:id="9"/>
    </w:p>
    <w:p>
      <w:pPr>
        <w:numPr>
          <w:ilvl w:val="0"/>
          <w:numId w:val="0"/>
        </w:numPr>
        <w:rPr>
          <w:rFonts w:hint="eastAsia"/>
        </w:rPr>
      </w:pPr>
    </w:p>
    <w:p>
      <w:pPr>
        <w:pStyle w:val="3"/>
        <w:jc w:val="center"/>
        <w:rPr>
          <w:rFonts w:hint="eastAsia" w:ascii="黑体" w:hAnsi="黑体" w:eastAsia="黑体" w:cs="黑体"/>
          <w:b w:val="0"/>
          <w:bCs/>
          <w:sz w:val="30"/>
          <w:szCs w:val="30"/>
        </w:rPr>
      </w:pPr>
      <w:bookmarkStart w:id="10" w:name="_Toc30919"/>
      <w:bookmarkStart w:id="11" w:name="_Toc18632"/>
      <w:bookmarkStart w:id="12" w:name="_Toc13737"/>
      <w:bookmarkStart w:id="13" w:name="_Toc19332"/>
      <w:bookmarkStart w:id="14" w:name="_Toc910"/>
      <w:bookmarkStart w:id="15" w:name="_Toc19032"/>
      <w:bookmarkStart w:id="16" w:name="_Toc9768"/>
      <w:bookmarkStart w:id="17" w:name="_Toc12534"/>
      <w:bookmarkStart w:id="18" w:name="_Toc25379"/>
      <w:r>
        <w:rPr>
          <w:rFonts w:hint="eastAsia" w:ascii="黑体" w:hAnsi="黑体" w:eastAsia="黑体" w:cs="黑体"/>
          <w:b w:val="0"/>
          <w:bCs/>
          <w:sz w:val="30"/>
          <w:szCs w:val="30"/>
        </w:rPr>
        <w:t>1.1 项目背景与现状</w:t>
      </w:r>
      <w:bookmarkEnd w:id="10"/>
      <w:bookmarkEnd w:id="11"/>
      <w:bookmarkEnd w:id="12"/>
      <w:bookmarkEnd w:id="13"/>
      <w:bookmarkEnd w:id="14"/>
      <w:bookmarkEnd w:id="15"/>
      <w:bookmarkEnd w:id="16"/>
      <w:bookmarkEnd w:id="17"/>
      <w:bookmarkEnd w:id="18"/>
    </w:p>
    <w:p>
      <w:pPr>
        <w:rPr>
          <w:rFonts w:hint="eastAsia"/>
        </w:rPr>
      </w:pPr>
    </w:p>
    <w:p>
      <w:pPr>
        <w:pStyle w:val="4"/>
        <w:rPr>
          <w:rFonts w:hint="eastAsia" w:ascii="黑体" w:hAnsi="黑体" w:eastAsia="黑体" w:cs="黑体"/>
          <w:b w:val="0"/>
          <w:bCs/>
          <w:sz w:val="28"/>
          <w:szCs w:val="28"/>
        </w:rPr>
      </w:pPr>
      <w:bookmarkStart w:id="19" w:name="_Toc11709"/>
      <w:bookmarkStart w:id="20" w:name="_Toc3059"/>
      <w:bookmarkStart w:id="21" w:name="_Toc13937"/>
      <w:bookmarkStart w:id="22" w:name="_Toc11469"/>
      <w:bookmarkStart w:id="23" w:name="_Toc272"/>
      <w:bookmarkStart w:id="24" w:name="_Toc28878"/>
      <w:bookmarkStart w:id="25" w:name="_Toc3361"/>
      <w:bookmarkStart w:id="26" w:name="_Toc18643"/>
      <w:bookmarkStart w:id="27" w:name="_Toc1044"/>
      <w:r>
        <w:rPr>
          <w:rFonts w:hint="eastAsia" w:ascii="黑体" w:hAnsi="黑体" w:eastAsia="黑体" w:cs="黑体"/>
          <w:b w:val="0"/>
          <w:bCs/>
          <w:sz w:val="28"/>
          <w:szCs w:val="28"/>
        </w:rPr>
        <w:t>1.1.1 项目背景简介</w:t>
      </w:r>
      <w:bookmarkEnd w:id="19"/>
      <w:bookmarkEnd w:id="20"/>
      <w:bookmarkEnd w:id="21"/>
      <w:bookmarkEnd w:id="22"/>
      <w:bookmarkEnd w:id="23"/>
      <w:bookmarkEnd w:id="24"/>
      <w:bookmarkEnd w:id="25"/>
      <w:bookmarkEnd w:id="26"/>
      <w:bookmarkEnd w:id="27"/>
    </w:p>
    <w:p>
      <w:pPr>
        <w:pStyle w:val="11"/>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题目来源于天津市电子计算机研究所项目一部，是从电池行业生产制造执行系统中提炼出来的一个小型系统，项目专门针对制造型企业对产品质量检验的管理分析而设计。主要包括生产过程检验管理和统计过程控制管理两大模块。同时该系统还可以作为生产制造执行系统中的一个有机组成部分，协助生产制造执行系统建立集成的生产现场控制与品质管理平台和完善的生产过程数据库。</w:t>
      </w:r>
    </w:p>
    <w:p>
      <w:pPr>
        <w:pStyle w:val="11"/>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sz w:val="24"/>
          <w:szCs w:val="24"/>
        </w:rPr>
      </w:pPr>
      <w:r>
        <w:rPr>
          <w:rFonts w:hint="eastAsia" w:asciiTheme="minorEastAsia" w:hAnsiTheme="minorEastAsia" w:eastAsiaTheme="minorEastAsia" w:cstheme="minorEastAsia"/>
          <w:sz w:val="24"/>
          <w:szCs w:val="24"/>
        </w:rPr>
        <w:t>做好产品质量管理工作对提升</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"http://baike.baidu.com/view/540265.htm" \t "_blank"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企业竞争力</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t>有重要意义</w:t>
      </w:r>
      <w:r>
        <w:rPr>
          <w:rStyle w:val="29"/>
          <w:rFonts w:hint="eastAsia" w:asciiTheme="minorEastAsia" w:hAnsiTheme="minorEastAsia" w:eastAsiaTheme="minorEastAsia" w:cstheme="minorEastAsia"/>
          <w:sz w:val="24"/>
          <w:szCs w:val="24"/>
        </w:rPr>
        <w:t>。过程检验可以防止出现大批不合格品，避免不合格品流入下道工序去继续进行加工。实施统计过程控制则可以帮助企业在质量控制上真正作到"事前"预防和控制</w:t>
      </w:r>
      <w:r>
        <w:rPr>
          <w:rFonts w:hint="eastAsia" w:asciiTheme="minorEastAsia" w:hAnsiTheme="minorEastAsia" w:eastAsiaTheme="minorEastAsia" w:cstheme="minorEastAsia"/>
          <w:color w:val="000000" w:themeColor="text1"/>
          <w:sz w:val="24"/>
          <w:szCs w:val="24"/>
          <w:vertAlign w:val="superscript"/>
          <w14:textFill>
            <w14:solidFill>
              <w14:schemeClr w14:val="tx1"/>
            </w14:solidFill>
          </w14:textFill>
        </w:rPr>
        <w:t>[1]</w:t>
      </w:r>
      <w:r>
        <w:rPr>
          <w:rStyle w:val="29"/>
          <w:rFonts w:hint="eastAsia" w:asciiTheme="minorEastAsia" w:hAnsiTheme="minorEastAsia" w:cstheme="minorEastAsia"/>
          <w:sz w:val="24"/>
          <w:szCs w:val="24"/>
        </w:rPr>
        <w:t>。</w:t>
      </w:r>
    </w:p>
    <w:p>
      <w:pPr>
        <w:pStyle w:val="4"/>
        <w:rPr>
          <w:rFonts w:hint="default" w:ascii="黑体" w:hAnsi="黑体" w:eastAsia="黑体" w:cs="黑体"/>
          <w:b w:val="0"/>
          <w:bCs/>
          <w:sz w:val="28"/>
          <w:szCs w:val="28"/>
        </w:rPr>
      </w:pPr>
      <w:bookmarkStart w:id="28" w:name="_Toc23803"/>
      <w:bookmarkStart w:id="29" w:name="_Toc27904"/>
      <w:bookmarkStart w:id="30" w:name="_Toc20872"/>
      <w:bookmarkStart w:id="31" w:name="_Toc21794"/>
      <w:bookmarkStart w:id="32" w:name="_Toc19692"/>
      <w:bookmarkStart w:id="33" w:name="_Toc3193"/>
      <w:bookmarkStart w:id="34" w:name="_Toc1748"/>
      <w:bookmarkStart w:id="35" w:name="_Toc20185"/>
      <w:bookmarkStart w:id="36" w:name="_Toc19492"/>
      <w:r>
        <w:rPr>
          <w:rFonts w:hint="eastAsia" w:ascii="黑体" w:hAnsi="黑体" w:eastAsia="黑体" w:cs="黑体"/>
          <w:b w:val="0"/>
          <w:bCs/>
          <w:sz w:val="28"/>
          <w:szCs w:val="28"/>
        </w:rPr>
        <w:t>1.1.2 当前国内外现状</w:t>
      </w:r>
      <w:bookmarkEnd w:id="28"/>
      <w:bookmarkEnd w:id="29"/>
      <w:bookmarkEnd w:id="30"/>
      <w:bookmarkEnd w:id="31"/>
      <w:bookmarkEnd w:id="32"/>
      <w:bookmarkEnd w:id="33"/>
      <w:bookmarkEnd w:id="34"/>
      <w:bookmarkEnd w:id="35"/>
      <w:bookmarkEnd w:id="36"/>
    </w:p>
    <w:p>
      <w:pPr>
        <w:pStyle w:val="11"/>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bookmarkStart w:id="37" w:name="_Toc26393"/>
      <w:r>
        <w:rPr>
          <w:rFonts w:hint="eastAsia" w:asciiTheme="minorEastAsia" w:hAnsiTheme="minorEastAsia" w:eastAsiaTheme="minorEastAsia" w:cstheme="minorEastAsia"/>
          <w:sz w:val="24"/>
          <w:szCs w:val="24"/>
        </w:rPr>
        <w:t>自从80年代（上个世纪）开始，统计过程控制软件就开始萌芽，并且在许多具有大量工业的发达国家开始复兴，当今世界，为满足生产制造的需要，许许多多的大公司在现有技术的支持先，也逐渐的积极推广并且应用统计过程控制软件在自己的公司中以及工厂生产制造中</w:t>
      </w:r>
      <w:r>
        <w:rPr>
          <w:rFonts w:hint="eastAsia" w:asciiTheme="minorEastAsia" w:hAnsiTheme="minorEastAsia" w:eastAsiaTheme="minorEastAsia" w:cstheme="minorEastAsia"/>
          <w:sz w:val="24"/>
          <w:szCs w:val="24"/>
          <w:vertAlign w:val="superscript"/>
        </w:rPr>
        <w:t>[</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vertAlign w:val="superscript"/>
        </w:rPr>
        <w:t>]</w:t>
      </w:r>
      <w:r>
        <w:rPr>
          <w:rFonts w:hint="eastAsia" w:asciiTheme="minorEastAsia" w:hAnsiTheme="minorEastAsia" w:eastAsiaTheme="minorEastAsia" w:cstheme="minorEastAsia"/>
          <w:sz w:val="24"/>
          <w:szCs w:val="24"/>
        </w:rPr>
        <w:t>。</w:t>
      </w:r>
    </w:p>
    <w:p>
      <w:pPr>
        <w:pStyle w:val="11"/>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统计过程控制软件的作用很广泛，它开始于质量监控的前提下的产品制造，但经过半个多世纪以及多年来的实践和发展，特别是和计算机技术的相关技术融合后，统计过程的原理以及使用的方法，都早已大面积使用到了产品设计和统购包销以及服务支持加上管理等过程。</w:t>
      </w:r>
    </w:p>
    <w:p>
      <w:pPr>
        <w:pStyle w:val="11"/>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在我国实际运用统计过程控制软件进行质量管理的公司并不多，大多数企业为大型外资企业（尤其是欧州资本主义国家 、美利坚合众国、加拿大、墨西哥以及亚洲的日本的外资企业）及其供应。部分中国国内的大中型企业（如力神电池股份有限公司）及民企等也都使用的是统计过程控制软件来进行质量管理与检测，我国国内主要行业为汽车及相关零部件制造、电子、电器、机械加工等。而绝大多数的中小型企业和小型企业对统计过程控制软件的关注比较短缺</w:t>
      </w:r>
      <w:r>
        <w:rPr>
          <w:rFonts w:hint="eastAsia" w:asciiTheme="minorEastAsia" w:hAnsiTheme="minorEastAsia" w:eastAsiaTheme="minorEastAsia" w:cstheme="minorEastAsia"/>
          <w:sz w:val="24"/>
          <w:szCs w:val="24"/>
          <w:vertAlign w:val="superscript"/>
        </w:rPr>
        <w:t>[</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vertAlign w:val="superscript"/>
        </w:rPr>
        <w:t>]</w:t>
      </w:r>
      <w:r>
        <w:rPr>
          <w:rFonts w:hint="eastAsia" w:asciiTheme="minorEastAsia" w:hAnsiTheme="minorEastAsia" w:eastAsiaTheme="minorEastAsia" w:cstheme="minorEastAsia"/>
          <w:sz w:val="24"/>
          <w:szCs w:val="24"/>
        </w:rPr>
        <w:t>。</w:t>
      </w:r>
    </w:p>
    <w:p>
      <w:pPr>
        <w:pStyle w:val="11"/>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大量统计数据也显示了这一问题。 我国的长三角地区，有些数据通过对106家制造型企业进行统计过程控制软件应用及其有效性的调研或调查，从调查中产生的数据发现，在我国长三角地区，使用统计过程控制软件的企业有40.5%左右。而认为实施统计过程控制软件比较有用的的生产制造企业中仅仅11.5%左右。从以上数据来看，我国国内的大部分企业中，生产制造比较广泛的企业应用SPC并不是特别的理想</w:t>
      </w:r>
      <w:r>
        <w:rPr>
          <w:rFonts w:hint="eastAsia" w:asciiTheme="minorEastAsia" w:hAnsiTheme="minorEastAsia" w:eastAsiaTheme="minorEastAsia" w:cstheme="minorEastAsia"/>
          <w:sz w:val="24"/>
          <w:szCs w:val="24"/>
          <w:vertAlign w:val="superscript"/>
        </w:rPr>
        <w:t>[</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vertAlign w:val="superscript"/>
        </w:rPr>
        <w:t>]</w:t>
      </w:r>
      <w:r>
        <w:rPr>
          <w:rFonts w:hint="eastAsia" w:asciiTheme="minorEastAsia" w:hAnsiTheme="minorEastAsia" w:eastAsiaTheme="minorEastAsia" w:cstheme="minorEastAsia"/>
          <w:sz w:val="24"/>
          <w:szCs w:val="24"/>
        </w:rPr>
        <w:t>。</w:t>
      </w:r>
    </w:p>
    <w:p>
      <w:pPr>
        <w:pStyle w:val="11"/>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现今，在国外统计过程控制软件的应用是相当普遍的。世界500强公司都无一例外的通过统计过程控制软件来管理来控制其产品的质量品质。例如美国通用汽车公司、标准石油公司和美国钢铁公司（前身是成立于1864年的卡内基钢铁公司）等等制造型企业都在使用统计过程控制软件软件进行生成制造管理。</w:t>
      </w:r>
    </w:p>
    <w:p>
      <w:pPr>
        <w:pStyle w:val="11"/>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cstheme="minorEastAsia"/>
          <w:color w:val="000000"/>
          <w:sz w:val="24"/>
          <w:szCs w:val="24"/>
        </w:rPr>
      </w:pPr>
      <w:r>
        <w:rPr>
          <w:rFonts w:hint="eastAsia" w:asciiTheme="minorEastAsia" w:hAnsiTheme="minorEastAsia" w:eastAsiaTheme="minorEastAsia" w:cstheme="minorEastAsia"/>
          <w:sz w:val="24"/>
          <w:szCs w:val="24"/>
        </w:rPr>
        <w:t>由此对比，我国的统计过程控制软件的普及远远比不上国外。在当前信息时代的背景下，让产业智能化将成为我国生产制造的迫切解决的问题。</w:t>
      </w:r>
    </w:p>
    <w:p>
      <w:pPr>
        <w:pStyle w:val="3"/>
        <w:jc w:val="center"/>
      </w:pPr>
      <w:bookmarkStart w:id="38" w:name="_Toc16284"/>
      <w:bookmarkStart w:id="39" w:name="_Toc28865"/>
      <w:bookmarkStart w:id="40" w:name="_Toc15764"/>
      <w:bookmarkStart w:id="41" w:name="_Toc7070"/>
      <w:bookmarkStart w:id="42" w:name="_Toc4590"/>
      <w:bookmarkStart w:id="43" w:name="_Toc15660"/>
      <w:bookmarkStart w:id="44" w:name="_Toc29296"/>
      <w:bookmarkStart w:id="45" w:name="_Toc32311"/>
      <w:r>
        <w:rPr>
          <w:rFonts w:hint="eastAsia" w:ascii="黑体" w:hAnsi="黑体" w:eastAsia="黑体" w:cs="黑体"/>
          <w:b w:val="0"/>
          <w:bCs/>
          <w:sz w:val="30"/>
          <w:szCs w:val="30"/>
        </w:rPr>
        <w:t>1.2 选题意义与系统主要工作</w:t>
      </w:r>
      <w:bookmarkEnd w:id="37"/>
      <w:bookmarkEnd w:id="38"/>
      <w:bookmarkEnd w:id="39"/>
      <w:bookmarkEnd w:id="40"/>
      <w:bookmarkEnd w:id="41"/>
      <w:bookmarkEnd w:id="42"/>
      <w:bookmarkEnd w:id="43"/>
      <w:bookmarkEnd w:id="44"/>
      <w:bookmarkEnd w:id="45"/>
    </w:p>
    <w:p>
      <w:pPr>
        <w:rPr>
          <w:rFonts w:hint="default"/>
        </w:rPr>
      </w:pPr>
    </w:p>
    <w:p>
      <w:pPr>
        <w:pStyle w:val="4"/>
        <w:rPr>
          <w:rFonts w:hint="default" w:ascii="黑体" w:hAnsi="黑体" w:eastAsia="黑体" w:cs="黑体"/>
          <w:b w:val="0"/>
          <w:bCs/>
          <w:sz w:val="28"/>
          <w:szCs w:val="28"/>
        </w:rPr>
      </w:pPr>
      <w:bookmarkStart w:id="46" w:name="_Toc30512"/>
      <w:bookmarkStart w:id="47" w:name="_Toc21507"/>
      <w:bookmarkStart w:id="48" w:name="_Toc13463"/>
      <w:bookmarkStart w:id="49" w:name="_Toc3550"/>
      <w:bookmarkStart w:id="50" w:name="_Toc25864"/>
      <w:bookmarkStart w:id="51" w:name="_Toc11164"/>
      <w:bookmarkStart w:id="52" w:name="_Toc5504"/>
      <w:bookmarkStart w:id="53" w:name="_Toc31715"/>
      <w:bookmarkStart w:id="54" w:name="_Toc27595"/>
      <w:r>
        <w:rPr>
          <w:rFonts w:hint="eastAsia" w:ascii="黑体" w:hAnsi="黑体" w:eastAsia="黑体" w:cs="黑体"/>
          <w:b w:val="0"/>
          <w:bCs/>
          <w:sz w:val="28"/>
          <w:szCs w:val="28"/>
        </w:rPr>
        <w:t>1.2.1 选题目的及意义</w:t>
      </w:r>
      <w:bookmarkEnd w:id="46"/>
      <w:bookmarkEnd w:id="47"/>
      <w:bookmarkEnd w:id="48"/>
      <w:bookmarkEnd w:id="49"/>
      <w:bookmarkEnd w:id="50"/>
      <w:bookmarkEnd w:id="51"/>
      <w:bookmarkEnd w:id="52"/>
      <w:bookmarkEnd w:id="53"/>
      <w:bookmarkEnd w:id="54"/>
    </w:p>
    <w:p>
      <w:pPr>
        <w:pStyle w:val="11"/>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统计过程控制，简称SPC。它是生产制造企业为了调高生产效率和生产质量，将统计技术</w:t>
      </w:r>
      <w:r>
        <w:rPr>
          <w:rFonts w:hint="eastAsia" w:asciiTheme="minorEastAsia" w:hAnsiTheme="minorEastAsia" w:eastAsiaTheme="minorEastAsia" w:cstheme="minorEastAsia"/>
          <w:sz w:val="24"/>
          <w:szCs w:val="24"/>
          <w:lang w:eastAsia="zh-CN"/>
        </w:rPr>
        <w:t>应用到</w:t>
      </w:r>
      <w:r>
        <w:rPr>
          <w:rFonts w:hint="eastAsia" w:asciiTheme="minorEastAsia" w:hAnsiTheme="minorEastAsia" w:eastAsiaTheme="minorEastAsia" w:cstheme="minorEastAsia"/>
          <w:sz w:val="24"/>
          <w:szCs w:val="24"/>
        </w:rPr>
        <w:t>过程中，并且对过程中的各个阶段的相关指标进行有效的评估、监控，同时建立保持机制，对生产制造过程的相关指标使之处于可接受的状态，达到稳定的水准，以此来保证产品和服务的相关数据合乎规定需要的一种质量控制手段</w:t>
      </w:r>
      <w:r>
        <w:rPr>
          <w:rFonts w:hint="eastAsia" w:asciiTheme="minorEastAsia" w:hAnsiTheme="minorEastAsia" w:eastAsiaTheme="minorEastAsia" w:cstheme="minorEastAsia"/>
          <w:sz w:val="24"/>
          <w:szCs w:val="24"/>
          <w:vertAlign w:val="superscript"/>
        </w:rPr>
        <w:t>[</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vertAlign w:val="superscript"/>
        </w:rPr>
        <w:t>]</w:t>
      </w:r>
      <w:r>
        <w:rPr>
          <w:rFonts w:hint="eastAsia" w:asciiTheme="minorEastAsia" w:hAnsiTheme="minorEastAsia" w:eastAsiaTheme="minorEastAsia" w:cstheme="minorEastAsia"/>
          <w:sz w:val="24"/>
          <w:szCs w:val="24"/>
        </w:rPr>
        <w:t>。</w:t>
      </w:r>
    </w:p>
    <w:p>
      <w:pPr>
        <w:pStyle w:val="11"/>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过程控制检查是过程控制的一部分</w:t>
      </w:r>
      <w:r>
        <w:rPr>
          <w:rFonts w:hint="eastAsia" w:asciiTheme="minorEastAsia" w:hAnsiTheme="minorEastAsia" w:eastAsiaTheme="minorEastAsia" w:cstheme="minorEastAsia"/>
          <w:sz w:val="24"/>
          <w:szCs w:val="24"/>
          <w:vertAlign w:val="superscript"/>
        </w:rPr>
        <w:t>[</w:t>
      </w:r>
      <w:r>
        <w:rPr>
          <w:rFonts w:hint="eastAsia" w:asciiTheme="minorEastAsia" w:hAnsiTheme="minorEastAsia" w:eastAsiaTheme="minorEastAsia" w:cstheme="minorEastAsia"/>
          <w:sz w:val="24"/>
          <w:szCs w:val="24"/>
          <w:vertAlign w:val="superscript"/>
          <w:lang w:val="en-US" w:eastAsia="zh-CN"/>
        </w:rPr>
        <w:t>6</w:t>
      </w:r>
      <w:r>
        <w:rPr>
          <w:rFonts w:hint="eastAsia" w:asciiTheme="minorEastAsia" w:hAnsiTheme="minorEastAsia" w:eastAsiaTheme="minorEastAsia" w:cstheme="minorEastAsia"/>
          <w:sz w:val="24"/>
          <w:szCs w:val="24"/>
          <w:vertAlign w:val="superscript"/>
        </w:rPr>
        <w:t>]</w:t>
      </w:r>
      <w:r>
        <w:rPr>
          <w:rFonts w:hint="eastAsia" w:asciiTheme="minorEastAsia" w:hAnsiTheme="minorEastAsia" w:eastAsiaTheme="minorEastAsia" w:cstheme="minorEastAsia"/>
          <w:sz w:val="24"/>
          <w:szCs w:val="24"/>
        </w:rPr>
        <w:t>。从内容上来看，主要包含了两个方面的内容：首先是通过对控制图录入、导出到报表中，进而分析过程中这个状态的稳定性，达到对过程的存在的异常因素进行预定的警报；其次是计算过程的能力指数的分析的稳定的过程能力，以此合乎技术的要求的程度，对过程质量进行评估与判定。</w:t>
      </w:r>
    </w:p>
    <w:p>
      <w:pPr>
        <w:pStyle w:val="11"/>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产品制造与加工的过程中，企业的产品的尺寸、重量、密度等规格，会由于许许多多的原因，使之发生一定的理性或非理性的波动，这种波动的幅度与频率或对产品的质量产生比较大的影响，但是，生产制造企业完全可以通过采取有效的措施，将这些措施应用到生产制造过程中，进而来避免或者除去这种波动所造成的影响，这种措施就是过程控制。它是一种预防性方法；强调全员参与；强调整个过程，主要的内容就是在于其过程性</w:t>
      </w:r>
      <w:r>
        <w:rPr>
          <w:rFonts w:hint="eastAsia" w:asciiTheme="minorEastAsia" w:hAnsiTheme="minorEastAsia" w:eastAsiaTheme="minorEastAsia" w:cstheme="minorEastAsia"/>
          <w:sz w:val="24"/>
          <w:szCs w:val="24"/>
          <w:vertAlign w:val="superscript"/>
        </w:rPr>
        <w:t>[</w:t>
      </w:r>
      <w:r>
        <w:rPr>
          <w:rFonts w:hint="eastAsia" w:asciiTheme="minorEastAsia" w:hAnsiTheme="minorEastAsia" w:eastAsiaTheme="minorEastAsia" w:cstheme="minorEastAsia"/>
          <w:sz w:val="24"/>
          <w:szCs w:val="24"/>
          <w:vertAlign w:val="superscript"/>
          <w:lang w:val="en-US" w:eastAsia="zh-CN"/>
        </w:rPr>
        <w:t>7</w:t>
      </w:r>
      <w:r>
        <w:rPr>
          <w:rFonts w:hint="eastAsia" w:asciiTheme="minorEastAsia" w:hAnsiTheme="minorEastAsia" w:eastAsiaTheme="minorEastAsia" w:cstheme="minorEastAsia"/>
          <w:sz w:val="24"/>
          <w:szCs w:val="24"/>
          <w:vertAlign w:val="superscript"/>
        </w:rPr>
        <w:t>]</w:t>
      </w:r>
      <w:r>
        <w:rPr>
          <w:rFonts w:hint="eastAsia" w:asciiTheme="minorEastAsia" w:hAnsiTheme="minorEastAsia" w:eastAsiaTheme="minorEastAsia" w:cstheme="minorEastAsia"/>
          <w:sz w:val="24"/>
          <w:szCs w:val="24"/>
        </w:rPr>
        <w:t>。</w:t>
      </w:r>
    </w:p>
    <w:p>
      <w:pPr>
        <w:pStyle w:val="11"/>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其应用范围有：加工过程、设计过程、管理过程、服务过程等。主要作用是：</w:t>
      </w:r>
    </w:p>
    <w:p>
      <w:pPr>
        <w:pStyle w:val="11"/>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保证生产制造过程的稳定的持续和可预测。</w:t>
      </w:r>
    </w:p>
    <w:p>
      <w:pPr>
        <w:pStyle w:val="11"/>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提高企业的生产的产品的质量和生产能力以及降低企业生产制造过程中的成本。</w:t>
      </w:r>
    </w:p>
    <w:p>
      <w:pPr>
        <w:pStyle w:val="11"/>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为制造过程的分析提供有效的合理的确切的依据。</w:t>
      </w:r>
    </w:p>
    <w:p>
      <w:pPr>
        <w:pStyle w:val="11"/>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区分变差的特殊原因和普通原因，作为采取局部措施或对系统采取措施的指南。</w:t>
      </w:r>
    </w:p>
    <w:p>
      <w:pPr>
        <w:pStyle w:val="11"/>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正确的SPC软件都可帮助企业实现以下4点目标</w:t>
      </w:r>
      <w:r>
        <w:rPr>
          <w:rFonts w:hint="eastAsia" w:asciiTheme="minorEastAsia" w:hAnsiTheme="minorEastAsia" w:eastAsiaTheme="minorEastAsia" w:cstheme="minorEastAsia"/>
          <w:sz w:val="24"/>
          <w:szCs w:val="24"/>
          <w:vertAlign w:val="superscript"/>
        </w:rPr>
        <w:t>[</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vertAlign w:val="superscript"/>
        </w:rPr>
        <w:t>]</w:t>
      </w:r>
      <w:r>
        <w:rPr>
          <w:rFonts w:hint="eastAsia" w:asciiTheme="minorEastAsia" w:hAnsiTheme="minorEastAsia" w:eastAsiaTheme="minorEastAsia" w:cstheme="minorEastAsia"/>
          <w:sz w:val="24"/>
          <w:szCs w:val="24"/>
        </w:rPr>
        <w:t>：</w:t>
      </w:r>
    </w:p>
    <w:p>
      <w:pPr>
        <w:pStyle w:val="11"/>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科学并且有效的提高企业的生产力效率。</w:t>
      </w:r>
    </w:p>
    <w:p>
      <w:pPr>
        <w:pStyle w:val="11"/>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极大的降低产品的报废率，提高产品的工艺精度。</w:t>
      </w:r>
    </w:p>
    <w:p>
      <w:pPr>
        <w:pStyle w:val="11"/>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及时发现生产流程中的问题的隐患。</w:t>
      </w:r>
    </w:p>
    <w:p>
      <w:pPr>
        <w:pStyle w:val="11"/>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有效压缩生产的成本。</w:t>
      </w:r>
    </w:p>
    <w:p>
      <w:pPr>
        <w:pStyle w:val="11"/>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在制造现场随时做出准确的判断和有效的决策。</w:t>
      </w:r>
    </w:p>
    <w:p>
      <w:pPr>
        <w:pStyle w:val="11"/>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对生产流程中任何变化迅速地做出有效的且及时的反应。</w:t>
      </w:r>
    </w:p>
    <w:p>
      <w:pPr>
        <w:pStyle w:val="4"/>
        <w:rPr>
          <w:rFonts w:hint="default" w:ascii="黑体" w:hAnsi="黑体" w:eastAsia="黑体" w:cs="黑体"/>
          <w:b w:val="0"/>
          <w:bCs/>
          <w:sz w:val="28"/>
          <w:szCs w:val="28"/>
        </w:rPr>
      </w:pPr>
      <w:bookmarkStart w:id="55" w:name="_Toc31529"/>
      <w:bookmarkStart w:id="56" w:name="_Toc29105"/>
      <w:bookmarkStart w:id="57" w:name="_Toc28132"/>
      <w:bookmarkStart w:id="58" w:name="_Toc15227"/>
      <w:bookmarkStart w:id="59" w:name="_Toc16088"/>
      <w:bookmarkStart w:id="60" w:name="_Toc6859"/>
      <w:bookmarkStart w:id="61" w:name="_Toc11887"/>
      <w:bookmarkStart w:id="62" w:name="_Toc2190"/>
      <w:bookmarkStart w:id="63" w:name="_Toc16298"/>
      <w:r>
        <w:rPr>
          <w:rFonts w:hint="eastAsia" w:ascii="黑体" w:hAnsi="黑体" w:eastAsia="黑体" w:cs="黑体"/>
          <w:b w:val="0"/>
          <w:bCs/>
          <w:sz w:val="28"/>
          <w:szCs w:val="28"/>
        </w:rPr>
        <w:t>1.2.2 本系统主要工作</w:t>
      </w:r>
      <w:bookmarkEnd w:id="55"/>
      <w:bookmarkEnd w:id="56"/>
      <w:bookmarkEnd w:id="57"/>
      <w:bookmarkEnd w:id="58"/>
      <w:bookmarkEnd w:id="59"/>
      <w:bookmarkEnd w:id="60"/>
      <w:bookmarkEnd w:id="61"/>
      <w:bookmarkEnd w:id="62"/>
      <w:bookmarkEnd w:id="63"/>
    </w:p>
    <w:p>
      <w:pPr>
        <w:pStyle w:val="11"/>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做好产品质量管理工作对提升</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"http://baike.baidu.com/view/540265.htm" \t "_blank"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企业竞争力</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t>有重要意义。过程检验可以防止出现大批不合格品，避免不合格品流入下道工序去继续进行加工。实施统计过程控制则可以帮助企业在质量控制上真正作到"事前"预防和控制。</w:t>
      </w:r>
    </w:p>
    <w:p>
      <w:pPr>
        <w:pStyle w:val="11"/>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控制项目管理子模块，实现创建控制项目并设检测样本数和频率的功能。</w:t>
      </w:r>
    </w:p>
    <w:p>
      <w:pPr>
        <w:pStyle w:val="11"/>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BOM号与控制项目子模块，实现BOM号与控制项目绑定，并设定检验指标功能。</w:t>
      </w:r>
    </w:p>
    <w:p>
      <w:pPr>
        <w:pStyle w:val="11"/>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预控图录入子模块，实现预控图检验数据增删改查的功能。</w:t>
      </w:r>
    </w:p>
    <w:p>
      <w:pPr>
        <w:pStyle w:val="11"/>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控制图录入，实现控制图检验数据增删改查的功能。</w:t>
      </w:r>
    </w:p>
    <w:p>
      <w:pPr>
        <w:pStyle w:val="11"/>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控制图导出，实现控制图检验数据以图表格式输出到excel文件的功能。</w:t>
      </w:r>
    </w:p>
    <w:p>
      <w:pPr>
        <w:pStyle w:val="3"/>
        <w:jc w:val="center"/>
      </w:pPr>
      <w:bookmarkStart w:id="64" w:name="_Toc22051"/>
      <w:bookmarkStart w:id="65" w:name="_Toc2390"/>
      <w:bookmarkStart w:id="66" w:name="_Toc10477"/>
      <w:bookmarkStart w:id="67" w:name="_Toc13036"/>
      <w:bookmarkStart w:id="68" w:name="_Toc32219"/>
      <w:bookmarkStart w:id="69" w:name="_Toc1586"/>
      <w:bookmarkStart w:id="70" w:name="_Toc8408"/>
      <w:bookmarkStart w:id="71" w:name="_Toc1088"/>
      <w:r>
        <w:rPr>
          <w:rFonts w:hint="eastAsia" w:ascii="黑体" w:hAnsi="黑体" w:eastAsia="黑体" w:cs="黑体"/>
          <w:b w:val="0"/>
          <w:bCs/>
          <w:sz w:val="30"/>
          <w:szCs w:val="30"/>
        </w:rPr>
        <w:t>1.3 统计过程控制原理（SPC）</w:t>
      </w:r>
      <w:bookmarkEnd w:id="64"/>
      <w:bookmarkEnd w:id="65"/>
      <w:bookmarkEnd w:id="66"/>
      <w:bookmarkEnd w:id="67"/>
      <w:bookmarkEnd w:id="68"/>
      <w:bookmarkEnd w:id="69"/>
      <w:bookmarkEnd w:id="70"/>
      <w:bookmarkEnd w:id="71"/>
    </w:p>
    <w:p>
      <w:pPr>
        <w:rPr>
          <w:rFonts w:hint="default"/>
        </w:rPr>
      </w:pPr>
    </w:p>
    <w:p>
      <w:pPr>
        <w:pStyle w:val="4"/>
        <w:rPr>
          <w:rFonts w:hint="default" w:ascii="黑体" w:hAnsi="黑体" w:eastAsia="黑体" w:cs="黑体"/>
          <w:b w:val="0"/>
          <w:bCs/>
          <w:sz w:val="28"/>
          <w:szCs w:val="28"/>
        </w:rPr>
      </w:pPr>
      <w:bookmarkStart w:id="72" w:name="_Toc18542"/>
      <w:bookmarkStart w:id="73" w:name="_Toc20404"/>
      <w:bookmarkStart w:id="74" w:name="_Toc8642"/>
      <w:bookmarkStart w:id="75" w:name="_Toc21261"/>
      <w:bookmarkStart w:id="76" w:name="_Toc12635"/>
      <w:bookmarkStart w:id="77" w:name="_Toc23145"/>
      <w:bookmarkStart w:id="78" w:name="_Toc25258"/>
      <w:bookmarkStart w:id="79" w:name="_Toc10947"/>
      <w:r>
        <w:rPr>
          <w:rFonts w:hint="eastAsia" w:ascii="黑体" w:hAnsi="黑体" w:eastAsia="黑体" w:cs="黑体"/>
          <w:b w:val="0"/>
          <w:bCs/>
          <w:sz w:val="28"/>
          <w:szCs w:val="28"/>
        </w:rPr>
        <w:t>1.3.1</w:t>
      </w:r>
      <w:r>
        <w:rPr>
          <w:rFonts w:hint="eastAsia" w:ascii="黑体" w:hAnsi="黑体" w:eastAsia="黑体" w:cs="黑体"/>
          <w:b w:val="0"/>
          <w:bCs/>
          <w:sz w:val="28"/>
          <w:szCs w:val="28"/>
          <w:lang w:val="en-US" w:eastAsia="zh-CN"/>
        </w:rPr>
        <w:t xml:space="preserve"> </w:t>
      </w:r>
      <w:r>
        <w:rPr>
          <w:rFonts w:hint="eastAsia" w:ascii="黑体" w:hAnsi="黑体" w:eastAsia="黑体" w:cs="黑体"/>
          <w:b w:val="0"/>
          <w:bCs/>
          <w:sz w:val="28"/>
          <w:szCs w:val="28"/>
        </w:rPr>
        <w:t>控制图简要介绍</w:t>
      </w:r>
      <w:bookmarkEnd w:id="72"/>
      <w:bookmarkEnd w:id="73"/>
      <w:bookmarkEnd w:id="74"/>
      <w:bookmarkEnd w:id="75"/>
      <w:bookmarkEnd w:id="76"/>
      <w:bookmarkEnd w:id="77"/>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300" w:lineRule="auto"/>
        <w:ind w:left="0" w:leftChars="0" w:right="0" w:rightChars="0" w:firstLine="0" w:firstLineChars="0"/>
        <w:jc w:val="left"/>
        <w:textAlignment w:val="auto"/>
        <w:outlineLvl w:val="9"/>
        <w:rPr>
          <w:rFonts w:hint="eastAsia" w:asciiTheme="minorEastAsia" w:hAnsiTheme="minorEastAsia" w:eastAsiaTheme="minorEastAsia" w:cstheme="minorEastAsia"/>
          <w:kern w:val="2"/>
          <w:sz w:val="24"/>
          <w:szCs w:val="24"/>
          <w:lang w:val="en-US" w:eastAsia="zh-CN" w:bidi="ar-SA"/>
        </w:rPr>
      </w:pPr>
      <w:r>
        <w:rPr>
          <w:color w:val="000000"/>
          <w:sz w:val="18"/>
          <w:szCs w:val="18"/>
        </w:rPr>
        <w:tab/>
      </w:r>
      <w:r>
        <w:rPr>
          <w:rFonts w:hint="eastAsia" w:asciiTheme="minorEastAsia" w:hAnsiTheme="minorEastAsia" w:eastAsiaTheme="minorEastAsia" w:cstheme="minorEastAsia"/>
          <w:kern w:val="2"/>
          <w:sz w:val="24"/>
          <w:szCs w:val="24"/>
          <w:lang w:val="en-US" w:eastAsia="zh-CN" w:bidi="ar-SA"/>
        </w:rPr>
        <w:t>统计过程控制所产生的核心的控制图，它是对过程质量加以测定、记录从而进行控制管理的一种用科学方法设计的重要的依据</w:t>
      </w:r>
      <w:r>
        <w:rPr>
          <w:rFonts w:hint="eastAsia" w:asciiTheme="minorEastAsia" w:hAnsiTheme="minorEastAsia" w:eastAsiaTheme="minorEastAsia" w:cstheme="minorEastAsia"/>
          <w:kern w:val="2"/>
          <w:sz w:val="24"/>
          <w:szCs w:val="24"/>
          <w:vertAlign w:val="superscript"/>
          <w:lang w:val="en-US" w:eastAsia="zh-CN" w:bidi="ar-SA"/>
        </w:rPr>
        <w:t>[9]</w:t>
      </w:r>
      <w:r>
        <w:rPr>
          <w:rFonts w:hint="eastAsia" w:asciiTheme="minorEastAsia" w:hAnsiTheme="minorEastAsia" w:eastAsiaTheme="minorEastAsia" w:cstheme="minorEastAsia"/>
          <w:kern w:val="2"/>
          <w:sz w:val="24"/>
          <w:szCs w:val="24"/>
          <w:lang w:val="en-US" w:eastAsia="zh-CN" w:bidi="ar-SA"/>
        </w:rPr>
        <w:t>。</w:t>
      </w:r>
      <w:bookmarkEnd w:id="78"/>
      <w:bookmarkEnd w:id="79"/>
      <w:r>
        <w:rPr>
          <w:rFonts w:hint="eastAsia" w:asciiTheme="minorEastAsia" w:hAnsiTheme="minorEastAsia" w:eastAsiaTheme="minorEastAsia" w:cstheme="minorEastAsia"/>
          <w:kern w:val="2"/>
          <w:sz w:val="24"/>
          <w:szCs w:val="24"/>
          <w:lang w:val="en-US" w:eastAsia="zh-CN" w:bidi="ar-SA"/>
        </w:rPr>
        <w:t>如图1.1所示：</w:t>
      </w:r>
    </w:p>
    <w:p>
      <w:pPr>
        <w:jc w:val="center"/>
        <w:rPr>
          <w:color w:val="000000"/>
          <w:sz w:val="18"/>
          <w:szCs w:val="18"/>
        </w:rPr>
      </w:pPr>
      <w:r>
        <w:rPr>
          <w:color w:val="000000"/>
          <w:sz w:val="18"/>
          <w:szCs w:val="18"/>
        </w:rPr>
        <w:fldChar w:fldCharType="begin"/>
      </w:r>
      <w:r>
        <w:rPr>
          <w:color w:val="000000"/>
          <w:sz w:val="18"/>
          <w:szCs w:val="18"/>
        </w:rPr>
        <w:instrText xml:space="preserve">INCLUDEPICTURE \d "http://down.gztaiyou.com/images/image00208s.jpg" \* MERGEFORMATINET </w:instrText>
      </w:r>
      <w:r>
        <w:rPr>
          <w:color w:val="000000"/>
          <w:sz w:val="18"/>
          <w:szCs w:val="18"/>
        </w:rPr>
        <w:fldChar w:fldCharType="separate"/>
      </w:r>
      <w:r>
        <w:rPr>
          <w:color w:val="000000"/>
          <w:sz w:val="18"/>
          <w:szCs w:val="18"/>
        </w:rPr>
        <w:drawing>
          <wp:inline distT="0" distB="0" distL="114300" distR="114300">
            <wp:extent cx="4086860" cy="599440"/>
            <wp:effectExtent l="0" t="0" r="8890" b="1016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2" r:link="rId13"/>
                    <a:stretch>
                      <a:fillRect/>
                    </a:stretch>
                  </pic:blipFill>
                  <pic:spPr>
                    <a:xfrm>
                      <a:off x="0" y="0"/>
                      <a:ext cx="4086860" cy="599440"/>
                    </a:xfrm>
                    <a:prstGeom prst="rect">
                      <a:avLst/>
                    </a:prstGeom>
                    <a:noFill/>
                    <a:ln w="9525">
                      <a:noFill/>
                      <a:miter/>
                    </a:ln>
                  </pic:spPr>
                </pic:pic>
              </a:graphicData>
            </a:graphic>
          </wp:inline>
        </w:drawing>
      </w:r>
      <w:r>
        <w:rPr>
          <w:color w:val="000000"/>
          <w:sz w:val="18"/>
          <w:szCs w:val="18"/>
        </w:rPr>
        <w:fldChar w:fldCharType="end"/>
      </w:r>
    </w:p>
    <w:p>
      <w:pPr>
        <w:jc w:val="center"/>
        <w:rPr>
          <w:rFonts w:ascii="楷体" w:hAnsi="楷体" w:eastAsia="楷体" w:cs="楷体"/>
          <w:szCs w:val="21"/>
        </w:rPr>
      </w:pPr>
      <w:r>
        <w:rPr>
          <w:rFonts w:hint="eastAsia" w:ascii="楷体" w:hAnsi="楷体" w:eastAsia="楷体" w:cs="楷体"/>
          <w:szCs w:val="21"/>
        </w:rPr>
        <w:t>图1.1</w:t>
      </w:r>
      <w:r>
        <w:rPr>
          <w:rFonts w:hint="eastAsia" w:ascii="楷体" w:hAnsi="楷体" w:eastAsia="楷体" w:cs="楷体"/>
          <w:szCs w:val="21"/>
          <w:lang w:val="en-US" w:eastAsia="zh-CN"/>
        </w:rPr>
        <w:t xml:space="preserve">  </w:t>
      </w:r>
      <w:r>
        <w:rPr>
          <w:rFonts w:hint="eastAsia" w:ascii="楷体" w:hAnsi="楷体" w:eastAsia="楷体" w:cs="楷体"/>
          <w:szCs w:val="21"/>
        </w:rPr>
        <w:t>控制图</w:t>
      </w:r>
    </w:p>
    <w:p>
      <w:pPr>
        <w:jc w:val="center"/>
        <w:rPr>
          <w:rFonts w:ascii="Times New Roman" w:hAnsi="Times New Roman" w:eastAsia="楷体" w:cs="Times New Roman"/>
          <w:szCs w:val="21"/>
        </w:rPr>
      </w:pPr>
      <w:r>
        <w:rPr>
          <w:rFonts w:ascii="Times New Roman" w:hAnsi="Times New Roman" w:eastAsia="楷体" w:cs="Times New Roman"/>
          <w:szCs w:val="21"/>
        </w:rPr>
        <w:t xml:space="preserve">Fig </w:t>
      </w:r>
      <w:r>
        <w:rPr>
          <w:rFonts w:hint="eastAsia" w:ascii="Times New Roman" w:hAnsi="Times New Roman" w:eastAsia="楷体" w:cs="Times New Roman"/>
          <w:szCs w:val="21"/>
          <w:lang w:val="en-US" w:eastAsia="zh-CN"/>
        </w:rPr>
        <w:t>.</w:t>
      </w:r>
      <w:r>
        <w:rPr>
          <w:rFonts w:ascii="Times New Roman" w:hAnsi="Times New Roman" w:eastAsia="楷体" w:cs="Times New Roman"/>
          <w:szCs w:val="21"/>
        </w:rPr>
        <w:t xml:space="preserve">1.1 </w:t>
      </w:r>
      <w:r>
        <w:rPr>
          <w:rFonts w:hint="eastAsia" w:ascii="Times New Roman" w:hAnsi="Times New Roman" w:eastAsia="楷体" w:cs="Times New Roman"/>
          <w:szCs w:val="21"/>
          <w:lang w:val="en-US" w:eastAsia="zh-CN"/>
        </w:rPr>
        <w:t xml:space="preserve"> C</w:t>
      </w:r>
      <w:r>
        <w:rPr>
          <w:rFonts w:ascii="Times New Roman" w:hAnsi="Times New Roman" w:eastAsia="楷体" w:cs="Times New Roman"/>
          <w:szCs w:val="21"/>
        </w:rPr>
        <w:t>ontrol chart</w:t>
      </w:r>
    </w:p>
    <w:p>
      <w:pPr>
        <w:jc w:val="center"/>
        <w:rPr>
          <w:rFonts w:ascii="Times New Roman" w:hAnsi="Times New Roman" w:eastAsia="楷体" w:cs="Times New Roman"/>
          <w:szCs w:val="21"/>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asciiTheme="minorEastAsia" w:hAnsiTheme="minorEastAsia" w:cstheme="minorEastAsia"/>
          <w:color w:val="000000"/>
          <w:sz w:val="24"/>
        </w:rPr>
      </w:pPr>
      <w:r>
        <w:rPr>
          <w:color w:val="000000"/>
          <w:sz w:val="24"/>
        </w:rPr>
        <w:tab/>
      </w:r>
      <w:r>
        <w:rPr>
          <w:rFonts w:hint="eastAsia" w:asciiTheme="minorEastAsia" w:hAnsiTheme="minorEastAsia" w:cstheme="minorEastAsia"/>
          <w:color w:val="000000"/>
          <w:sz w:val="24"/>
        </w:rPr>
        <w:t>控制图的主要组成包含了四部分因素</w:t>
      </w:r>
      <w:r>
        <w:rPr>
          <w:rFonts w:hint="eastAsia" w:asciiTheme="minorEastAsia" w:hAnsiTheme="minorEastAsia" w:cstheme="minorEastAsia"/>
          <w:color w:val="000000"/>
          <w:sz w:val="24"/>
          <w:lang w:eastAsia="zh-CN"/>
        </w:rPr>
        <w:t>：</w:t>
      </w:r>
      <w:r>
        <w:rPr>
          <w:rFonts w:hint="eastAsia" w:asciiTheme="minorEastAsia" w:hAnsiTheme="minorEastAsia" w:cstheme="minorEastAsia"/>
          <w:color w:val="000000"/>
          <w:sz w:val="24"/>
        </w:rPr>
        <w:t> </w:t>
      </w:r>
      <w:r>
        <w:rPr>
          <w:rFonts w:hint="eastAsia" w:asciiTheme="minorEastAsia" w:hAnsiTheme="minorEastAsia" w:cstheme="minorEastAsia"/>
          <w:color w:val="000000"/>
          <w:sz w:val="24"/>
        </w:rPr>
        <w:br w:type="textWrapping"/>
      </w:r>
      <w:r>
        <w:rPr>
          <w:rFonts w:hint="eastAsia" w:asciiTheme="minorEastAsia" w:hAnsiTheme="minorEastAsia" w:cstheme="minorEastAsia"/>
          <w:color w:val="000000"/>
          <w:sz w:val="24"/>
        </w:rPr>
        <w:tab/>
      </w:r>
      <w:r>
        <w:rPr>
          <w:rFonts w:hint="eastAsia" w:asciiTheme="minorEastAsia" w:hAnsiTheme="minorEastAsia" w:cstheme="minorEastAsia"/>
          <w:color w:val="000000"/>
          <w:sz w:val="24"/>
        </w:rPr>
        <w:t>中心线：此条线就是样本值的平均预期的数据。如果样本的波动越是集中到这条线的附近，证明样本的指标的稳定</w:t>
      </w:r>
      <w:r>
        <w:rPr>
          <w:rFonts w:hint="eastAsia" w:asciiTheme="minorEastAsia" w:hAnsiTheme="minorEastAsia" w:eastAsiaTheme="minorEastAsia" w:cstheme="minorEastAsia"/>
          <w:color w:val="000000" w:themeColor="text1"/>
          <w:sz w:val="24"/>
          <w:vertAlign w:val="superscript"/>
          <w14:textFill>
            <w14:solidFill>
              <w14:schemeClr w14:val="tx1"/>
            </w14:solidFill>
          </w14:textFill>
        </w:rPr>
        <w:t>[1</w:t>
      </w:r>
      <w:r>
        <w:rPr>
          <w:rFonts w:hint="eastAsia" w:asciiTheme="minorEastAsia" w:hAnsiTheme="minorEastAsia" w:cstheme="minorEastAsia"/>
          <w:color w:val="000000" w:themeColor="text1"/>
          <w:sz w:val="24"/>
          <w:vertAlign w:val="superscript"/>
          <w:lang w:val="en-US" w:eastAsia="zh-CN"/>
          <w14:textFill>
            <w14:solidFill>
              <w14:schemeClr w14:val="tx1"/>
            </w14:solidFill>
          </w14:textFill>
        </w:rPr>
        <w:t>0</w:t>
      </w:r>
      <w:r>
        <w:rPr>
          <w:rFonts w:hint="eastAsia" w:asciiTheme="minorEastAsia" w:hAnsiTheme="minorEastAsia" w:eastAsiaTheme="minorEastAsia" w:cstheme="minorEastAsia"/>
          <w:color w:val="000000" w:themeColor="text1"/>
          <w:sz w:val="24"/>
          <w:vertAlign w:val="superscript"/>
          <w14:textFill>
            <w14:solidFill>
              <w14:schemeClr w14:val="tx1"/>
            </w14:solidFill>
          </w14:textFill>
        </w:rPr>
        <w:t>]</w:t>
      </w:r>
      <w:r>
        <w:rPr>
          <w:rFonts w:hint="eastAsia" w:asciiTheme="minorEastAsia" w:hAnsiTheme="minorEastAsia" w:cstheme="minorEastAsia"/>
          <w:color w:val="000000"/>
          <w:sz w:val="24"/>
        </w:rPr>
        <w:t>。</w:t>
      </w:r>
      <w:r>
        <w:rPr>
          <w:rFonts w:hint="eastAsia" w:asciiTheme="minorEastAsia" w:hAnsiTheme="minorEastAsia" w:cstheme="minorEastAsia"/>
          <w:color w:val="000000"/>
          <w:sz w:val="24"/>
        </w:rPr>
        <w:br w:type="textWrapping"/>
      </w:r>
      <w:r>
        <w:rPr>
          <w:rFonts w:hint="eastAsia" w:asciiTheme="minorEastAsia" w:hAnsiTheme="minorEastAsia" w:cstheme="minorEastAsia"/>
          <w:color w:val="000000"/>
          <w:sz w:val="24"/>
        </w:rPr>
        <w:tab/>
      </w:r>
      <w:r>
        <w:rPr>
          <w:rFonts w:hint="eastAsia" w:asciiTheme="minorEastAsia" w:hAnsiTheme="minorEastAsia" w:cstheme="minorEastAsia"/>
          <w:color w:val="000000"/>
          <w:sz w:val="24"/>
        </w:rPr>
        <w:t>样本上限：它是样本中预期的所能承受的最大的波动值，如果超过这条线，就说明，有因素影响了样本的稳定性，进而对生产制造过程进行合理的分析与调整。 </w:t>
      </w:r>
      <w:r>
        <w:rPr>
          <w:rFonts w:hint="eastAsia" w:asciiTheme="minorEastAsia" w:hAnsiTheme="minorEastAsia" w:cstheme="minorEastAsia"/>
          <w:color w:val="000000"/>
          <w:sz w:val="24"/>
        </w:rPr>
        <w:br w:type="textWrapping"/>
      </w:r>
      <w:r>
        <w:rPr>
          <w:rFonts w:hint="eastAsia" w:asciiTheme="minorEastAsia" w:hAnsiTheme="minorEastAsia" w:cstheme="minorEastAsia"/>
          <w:color w:val="000000"/>
          <w:sz w:val="24"/>
        </w:rPr>
        <w:tab/>
      </w:r>
      <w:r>
        <w:rPr>
          <w:rFonts w:hint="eastAsia" w:asciiTheme="minorEastAsia" w:hAnsiTheme="minorEastAsia" w:cstheme="minorEastAsia"/>
          <w:color w:val="000000"/>
          <w:sz w:val="24"/>
        </w:rPr>
        <w:t>样本下限：它同样本上限类似，只不过是样本中的预期的最低值不能超过样本下限，如果超过，就说明生产制作过程中某个环节出现了问题。需要及时的调整，来避免产品的质量的不合格。 </w:t>
      </w:r>
      <w:r>
        <w:rPr>
          <w:rFonts w:hint="eastAsia" w:asciiTheme="minorEastAsia" w:hAnsiTheme="minorEastAsia" w:cstheme="minorEastAsia"/>
          <w:color w:val="000000"/>
          <w:sz w:val="24"/>
        </w:rPr>
        <w:br w:type="textWrapping"/>
      </w:r>
      <w:r>
        <w:rPr>
          <w:rFonts w:hint="eastAsia" w:asciiTheme="minorEastAsia" w:hAnsiTheme="minorEastAsia" w:cstheme="minorEastAsia"/>
          <w:color w:val="000000"/>
          <w:sz w:val="24"/>
        </w:rPr>
        <w:tab/>
      </w:r>
      <w:r>
        <w:rPr>
          <w:rFonts w:hint="eastAsia" w:asciiTheme="minorEastAsia" w:hAnsiTheme="minorEastAsia" w:cstheme="minorEastAsia"/>
          <w:color w:val="000000"/>
          <w:sz w:val="24"/>
        </w:rPr>
        <w:t>样本波动曲线：它是将所要检查的项目的样本值，连线成一条折线图，以此来分析生产制造过程的稳定性。</w:t>
      </w:r>
    </w:p>
    <w:p>
      <w:pPr>
        <w:pStyle w:val="4"/>
        <w:rPr>
          <w:rFonts w:hint="default" w:ascii="黑体" w:hAnsi="黑体" w:eastAsia="黑体" w:cs="黑体"/>
          <w:b w:val="0"/>
          <w:bCs/>
          <w:sz w:val="28"/>
          <w:szCs w:val="28"/>
        </w:rPr>
      </w:pPr>
      <w:bookmarkStart w:id="80" w:name="_Toc14416"/>
      <w:bookmarkStart w:id="81" w:name="_Toc9812"/>
      <w:bookmarkStart w:id="82" w:name="_Toc19184"/>
      <w:bookmarkStart w:id="83" w:name="_Toc17910"/>
      <w:bookmarkStart w:id="84" w:name="_Toc31898"/>
      <w:bookmarkStart w:id="85" w:name="_Toc31142"/>
      <w:bookmarkStart w:id="86" w:name="_Toc31723"/>
      <w:bookmarkStart w:id="87" w:name="_Toc14015"/>
      <w:r>
        <w:rPr>
          <w:rFonts w:hint="eastAsia" w:ascii="黑体" w:hAnsi="黑体" w:eastAsia="黑体" w:cs="黑体"/>
          <w:b w:val="0"/>
          <w:bCs/>
          <w:sz w:val="28"/>
          <w:szCs w:val="28"/>
        </w:rPr>
        <w:t>1.3.2</w:t>
      </w:r>
      <w:r>
        <w:rPr>
          <w:rFonts w:hint="eastAsia" w:ascii="黑体" w:hAnsi="黑体" w:eastAsia="黑体" w:cs="黑体"/>
          <w:b w:val="0"/>
          <w:bCs/>
          <w:sz w:val="28"/>
          <w:szCs w:val="28"/>
          <w:lang w:val="en-US" w:eastAsia="zh-CN"/>
        </w:rPr>
        <w:t xml:space="preserve"> </w:t>
      </w:r>
      <w:r>
        <w:rPr>
          <w:rFonts w:hint="eastAsia" w:ascii="黑体" w:hAnsi="黑体" w:eastAsia="黑体" w:cs="黑体"/>
          <w:b w:val="0"/>
          <w:bCs/>
          <w:sz w:val="28"/>
          <w:szCs w:val="28"/>
        </w:rPr>
        <w:t>控制图的应用方法</w:t>
      </w:r>
      <w:bookmarkEnd w:id="80"/>
      <w:bookmarkEnd w:id="81"/>
      <w:bookmarkEnd w:id="82"/>
      <w:bookmarkEnd w:id="83"/>
      <w:bookmarkEnd w:id="84"/>
      <w:bookmarkEnd w:id="85"/>
      <w:bookmarkEnd w:id="86"/>
      <w:bookmarkEnd w:id="87"/>
    </w:p>
    <w:p>
      <w:pPr>
        <w:jc w:val="center"/>
        <w:rPr>
          <w:color w:val="000000"/>
          <w:sz w:val="18"/>
          <w:szCs w:val="18"/>
        </w:rPr>
      </w:pPr>
      <w:r>
        <w:rPr>
          <w:color w:val="000000"/>
          <w:sz w:val="18"/>
          <w:szCs w:val="18"/>
        </w:rPr>
        <w:fldChar w:fldCharType="begin"/>
      </w:r>
      <w:r>
        <w:rPr>
          <w:color w:val="000000"/>
          <w:sz w:val="18"/>
          <w:szCs w:val="18"/>
        </w:rPr>
        <w:instrText xml:space="preserve">INCLUDEPICTURE \d "http://down.gztaiyou.com/images/image004i9s.jpg" \* MERGEFORMATINET </w:instrText>
      </w:r>
      <w:r>
        <w:rPr>
          <w:color w:val="000000"/>
          <w:sz w:val="18"/>
          <w:szCs w:val="18"/>
        </w:rPr>
        <w:fldChar w:fldCharType="separate"/>
      </w:r>
      <w:r>
        <w:rPr>
          <w:color w:val="000000"/>
          <w:sz w:val="18"/>
          <w:szCs w:val="18"/>
        </w:rPr>
        <w:drawing>
          <wp:inline distT="0" distB="0" distL="114300" distR="114300">
            <wp:extent cx="4752975" cy="1982470"/>
            <wp:effectExtent l="0" t="0" r="9525" b="17780"/>
            <wp:docPr id="7"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7"/>
                    <pic:cNvPicPr>
                      <a:picLocks noChangeAspect="1"/>
                    </pic:cNvPicPr>
                  </pic:nvPicPr>
                  <pic:blipFill>
                    <a:blip r:embed="rId14" r:link="rId15"/>
                    <a:stretch>
                      <a:fillRect/>
                    </a:stretch>
                  </pic:blipFill>
                  <pic:spPr>
                    <a:xfrm>
                      <a:off x="0" y="0"/>
                      <a:ext cx="4752975" cy="1982470"/>
                    </a:xfrm>
                    <a:prstGeom prst="rect">
                      <a:avLst/>
                    </a:prstGeom>
                    <a:noFill/>
                    <a:ln w="9525">
                      <a:noFill/>
                      <a:miter/>
                    </a:ln>
                  </pic:spPr>
                </pic:pic>
              </a:graphicData>
            </a:graphic>
          </wp:inline>
        </w:drawing>
      </w:r>
      <w:r>
        <w:rPr>
          <w:color w:val="000000"/>
          <w:sz w:val="18"/>
          <w:szCs w:val="18"/>
        </w:rPr>
        <w:fldChar w:fldCharType="end"/>
      </w:r>
    </w:p>
    <w:p>
      <w:pPr>
        <w:jc w:val="center"/>
        <w:rPr>
          <w:rFonts w:ascii="楷体" w:hAnsi="楷体" w:eastAsia="楷体" w:cs="楷体"/>
          <w:szCs w:val="21"/>
        </w:rPr>
      </w:pPr>
      <w:r>
        <w:rPr>
          <w:rFonts w:hint="eastAsia" w:ascii="楷体" w:hAnsi="楷体" w:eastAsia="楷体" w:cs="楷体"/>
          <w:szCs w:val="21"/>
        </w:rPr>
        <w:t>图1.2</w:t>
      </w:r>
      <w:r>
        <w:rPr>
          <w:rFonts w:hint="eastAsia" w:ascii="楷体" w:hAnsi="楷体" w:eastAsia="楷体" w:cs="楷体"/>
          <w:szCs w:val="21"/>
          <w:lang w:val="en-US" w:eastAsia="zh-CN"/>
        </w:rPr>
        <w:t xml:space="preserve">  </w:t>
      </w:r>
      <w:r>
        <w:rPr>
          <w:rFonts w:hint="eastAsia" w:ascii="楷体" w:hAnsi="楷体" w:eastAsia="楷体" w:cs="楷体"/>
          <w:szCs w:val="21"/>
        </w:rPr>
        <w:t>控制原理图</w:t>
      </w:r>
    </w:p>
    <w:p>
      <w:pPr>
        <w:jc w:val="center"/>
        <w:rPr>
          <w:rFonts w:ascii="Times New Roman" w:hAnsi="Times New Roman" w:eastAsia="楷体" w:cs="Times New Roman"/>
          <w:szCs w:val="21"/>
        </w:rPr>
      </w:pPr>
      <w:r>
        <w:rPr>
          <w:rFonts w:ascii="Times New Roman" w:hAnsi="Times New Roman" w:eastAsia="楷体" w:cs="Times New Roman"/>
          <w:szCs w:val="21"/>
        </w:rPr>
        <w:t xml:space="preserve">Fig </w:t>
      </w:r>
      <w:r>
        <w:rPr>
          <w:rFonts w:hint="eastAsia" w:ascii="Times New Roman" w:hAnsi="Times New Roman" w:eastAsia="楷体" w:cs="Times New Roman"/>
          <w:szCs w:val="21"/>
          <w:lang w:val="en-US" w:eastAsia="zh-CN"/>
        </w:rPr>
        <w:t>.</w:t>
      </w:r>
      <w:r>
        <w:rPr>
          <w:rFonts w:ascii="Times New Roman" w:hAnsi="Times New Roman" w:eastAsia="楷体" w:cs="Times New Roman"/>
          <w:szCs w:val="21"/>
        </w:rPr>
        <w:t>1.2  Control principle diagram</w:t>
      </w:r>
    </w:p>
    <w:p>
      <w:pPr>
        <w:rPr>
          <w:color w:val="000000"/>
          <w:sz w:val="18"/>
          <w:szCs w:val="18"/>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color w:val="000000"/>
          <w:sz w:val="24"/>
        </w:rPr>
      </w:pPr>
      <w:r>
        <w:rPr>
          <w:rFonts w:hint="eastAsia"/>
          <w:color w:val="000000"/>
          <w:sz w:val="24"/>
          <w:lang w:eastAsia="zh-CN"/>
        </w:rPr>
        <w:t>如图</w:t>
      </w:r>
      <w:r>
        <w:rPr>
          <w:rFonts w:hint="eastAsia"/>
          <w:color w:val="000000"/>
          <w:sz w:val="24"/>
          <w:lang w:val="en-US" w:eastAsia="zh-CN"/>
        </w:rPr>
        <w:t>1.2所示，</w:t>
      </w:r>
      <w:r>
        <w:rPr>
          <w:color w:val="000000"/>
          <w:sz w:val="24"/>
        </w:rPr>
        <w:t>控制图是生产过程中</w:t>
      </w:r>
      <w:r>
        <w:rPr>
          <w:rFonts w:hint="eastAsia"/>
          <w:color w:val="000000"/>
          <w:sz w:val="24"/>
          <w:lang w:eastAsia="zh-CN"/>
        </w:rPr>
        <w:t>通过</w:t>
      </w:r>
      <w:r>
        <w:rPr>
          <w:color w:val="000000"/>
          <w:sz w:val="24"/>
        </w:rPr>
        <w:t>采样进而产生的折线图。通过控制图来判定生产制造是不是正常，如果正常，则独立处理</w:t>
      </w:r>
      <w:r>
        <w:rPr>
          <w:rFonts w:hint="eastAsia"/>
          <w:color w:val="000000"/>
          <w:sz w:val="24"/>
          <w:lang w:eastAsia="zh-CN"/>
        </w:rPr>
        <w:t>，</w:t>
      </w:r>
      <w:r>
        <w:rPr>
          <w:color w:val="000000"/>
          <w:sz w:val="24"/>
        </w:rPr>
        <w:t>如果不正常</w:t>
      </w:r>
      <w:r>
        <w:rPr>
          <w:rFonts w:hint="eastAsia"/>
          <w:color w:val="000000"/>
          <w:sz w:val="24"/>
          <w:lang w:eastAsia="zh-CN"/>
        </w:rPr>
        <w:t>，</w:t>
      </w:r>
      <w:r>
        <w:rPr>
          <w:color w:val="000000"/>
          <w:sz w:val="24"/>
        </w:rPr>
        <w:t>则需要调整生产制造的过程的某些因素，然后重新生产控制图，来分析生产制造过程中的稳定性。最后将正常的产品交付给客户</w:t>
      </w:r>
      <w:r>
        <w:rPr>
          <w:rFonts w:hint="eastAsia" w:asciiTheme="minorEastAsia" w:hAnsiTheme="minorEastAsia" w:eastAsiaTheme="minorEastAsia" w:cstheme="minorEastAsia"/>
          <w:color w:val="000000" w:themeColor="text1"/>
          <w:sz w:val="24"/>
          <w:vertAlign w:val="superscript"/>
          <w14:textFill>
            <w14:solidFill>
              <w14:schemeClr w14:val="tx1"/>
            </w14:solidFill>
          </w14:textFill>
        </w:rPr>
        <w:t>[1</w:t>
      </w:r>
      <w:r>
        <w:rPr>
          <w:rFonts w:hint="eastAsia" w:asciiTheme="minorEastAsia" w:hAnsiTheme="minorEastAsia" w:cstheme="minorEastAsia"/>
          <w:color w:val="000000" w:themeColor="text1"/>
          <w:sz w:val="24"/>
          <w:vertAlign w:val="superscript"/>
          <w:lang w:val="en-US" w:eastAsia="zh-CN"/>
          <w14:textFill>
            <w14:solidFill>
              <w14:schemeClr w14:val="tx1"/>
            </w14:solidFill>
          </w14:textFill>
        </w:rPr>
        <w:t>1</w:t>
      </w:r>
      <w:r>
        <w:rPr>
          <w:rFonts w:hint="eastAsia" w:asciiTheme="minorEastAsia" w:hAnsiTheme="minorEastAsia" w:eastAsiaTheme="minorEastAsia" w:cstheme="minorEastAsia"/>
          <w:color w:val="000000" w:themeColor="text1"/>
          <w:sz w:val="24"/>
          <w:vertAlign w:val="superscript"/>
          <w14:textFill>
            <w14:solidFill>
              <w14:schemeClr w14:val="tx1"/>
            </w14:solidFill>
          </w14:textFill>
        </w:rPr>
        <w:t>]</w:t>
      </w:r>
      <w:r>
        <w:rPr>
          <w:color w:val="000000"/>
          <w:sz w:val="24"/>
        </w:rPr>
        <w:t>。</w:t>
      </w:r>
    </w:p>
    <w:p>
      <w:pPr>
        <w:ind w:firstLine="420"/>
        <w:rPr>
          <w:color w:val="000000"/>
          <w:sz w:val="18"/>
          <w:szCs w:val="18"/>
        </w:rPr>
      </w:pPr>
      <w:bookmarkStart w:id="88" w:name="_Toc3124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黑体" w:hAnsi="黑体" w:eastAsia="黑体" w:cs="黑体"/>
          <w:b w:val="0"/>
          <w:bCs/>
          <w:kern w:val="0"/>
          <w:sz w:val="28"/>
          <w:szCs w:val="28"/>
          <w:lang w:val="en-US" w:eastAsia="zh-CN" w:bidi="ar-SA"/>
        </w:rPr>
      </w:pPr>
      <w:r>
        <w:rPr>
          <w:rFonts w:hint="eastAsia" w:ascii="黑体" w:hAnsi="黑体" w:eastAsia="黑体" w:cs="黑体"/>
          <w:b w:val="0"/>
          <w:bCs/>
          <w:kern w:val="0"/>
          <w:sz w:val="28"/>
          <w:szCs w:val="28"/>
          <w:lang w:val="en-US" w:eastAsia="zh-CN" w:bidi="ar-SA"/>
        </w:rPr>
        <w:t>1.3.3 统计过程控制的控制图建立步骤</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color w:val="000000"/>
          <w:sz w:val="24"/>
        </w:rPr>
      </w:pPr>
      <w:r>
        <w:rPr>
          <w:color w:val="000000"/>
          <w:sz w:val="18"/>
          <w:szCs w:val="18"/>
        </w:rPr>
        <w:br w:type="textWrapping"/>
      </w:r>
      <w:r>
        <w:rPr>
          <w:color w:val="000000"/>
          <w:sz w:val="24"/>
        </w:rPr>
        <w:tab/>
      </w:r>
      <w:r>
        <w:rPr>
          <w:rFonts w:hint="eastAsia"/>
          <w:color w:val="000000"/>
          <w:sz w:val="24"/>
          <w:lang w:eastAsia="zh-CN"/>
        </w:rPr>
        <w:t>统计过程控制的建立可以分为六个步骤：</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color w:val="000000"/>
          <w:sz w:val="24"/>
        </w:rPr>
      </w:pPr>
      <w:r>
        <w:rPr>
          <w:rFonts w:hint="eastAsia"/>
          <w:color w:val="000000"/>
          <w:sz w:val="24"/>
          <w:lang w:eastAsia="zh-CN"/>
        </w:rPr>
        <w:t>（</w:t>
      </w:r>
      <w:r>
        <w:rPr>
          <w:rFonts w:hint="eastAsia" w:ascii="宋体" w:hAnsi="宋体" w:eastAsia="宋体" w:cs="宋体"/>
          <w:color w:val="000000"/>
          <w:sz w:val="24"/>
        </w:rPr>
        <w:t>1</w:t>
      </w:r>
      <w:r>
        <w:rPr>
          <w:rFonts w:hint="eastAsia" w:ascii="宋体" w:hAnsi="宋体" w:eastAsia="宋体" w:cs="宋体"/>
          <w:color w:val="000000"/>
          <w:sz w:val="24"/>
          <w:lang w:eastAsia="zh-CN"/>
        </w:rPr>
        <w:t>）</w:t>
      </w:r>
      <w:r>
        <w:rPr>
          <w:rFonts w:hint="eastAsia" w:ascii="宋体" w:hAnsi="宋体" w:eastAsia="宋体" w:cs="宋体"/>
          <w:color w:val="000000"/>
          <w:sz w:val="24"/>
        </w:rPr>
        <w:t>择取质量特征数据 </w:t>
      </w:r>
      <w:r>
        <w:rPr>
          <w:rFonts w:hint="eastAsia" w:ascii="宋体" w:hAnsi="宋体" w:eastAsia="宋体" w:cs="宋体"/>
          <w:color w:val="000000"/>
          <w:sz w:val="24"/>
        </w:rPr>
        <w:br w:type="textWrapping"/>
      </w:r>
      <w:r>
        <w:rPr>
          <w:rFonts w:hint="eastAsia" w:ascii="宋体" w:hAnsi="宋体" w:eastAsia="宋体" w:cs="宋体"/>
          <w:color w:val="000000"/>
          <w:sz w:val="24"/>
        </w:rPr>
        <w:tab/>
      </w:r>
      <w:r>
        <w:rPr>
          <w:rFonts w:hint="eastAsia" w:ascii="宋体" w:hAnsi="宋体" w:eastAsia="宋体" w:cs="宋体"/>
          <w:color w:val="000000"/>
          <w:sz w:val="24"/>
          <w:lang w:eastAsia="zh-CN"/>
        </w:rPr>
        <w:t>（</w:t>
      </w:r>
      <w:r>
        <w:rPr>
          <w:rFonts w:hint="eastAsia" w:ascii="宋体" w:hAnsi="宋体" w:eastAsia="宋体" w:cs="宋体"/>
          <w:color w:val="000000"/>
          <w:sz w:val="24"/>
        </w:rPr>
        <w:t>2</w:t>
      </w:r>
      <w:r>
        <w:rPr>
          <w:rFonts w:hint="eastAsia" w:ascii="宋体" w:hAnsi="宋体" w:eastAsia="宋体" w:cs="宋体"/>
          <w:color w:val="000000"/>
          <w:sz w:val="24"/>
          <w:lang w:eastAsia="zh-CN"/>
        </w:rPr>
        <w:t>）</w:t>
      </w:r>
      <w:r>
        <w:rPr>
          <w:rFonts w:hint="eastAsia" w:ascii="宋体" w:hAnsi="宋体" w:eastAsia="宋体" w:cs="宋体"/>
          <w:color w:val="000000"/>
          <w:sz w:val="24"/>
        </w:rPr>
        <w:t>明确管制图形式 </w:t>
      </w:r>
      <w:r>
        <w:rPr>
          <w:rFonts w:hint="eastAsia" w:ascii="宋体" w:hAnsi="宋体" w:eastAsia="宋体" w:cs="宋体"/>
          <w:color w:val="000000"/>
          <w:sz w:val="24"/>
        </w:rPr>
        <w:br w:type="textWrapping"/>
      </w:r>
      <w:r>
        <w:rPr>
          <w:rFonts w:hint="eastAsia" w:ascii="宋体" w:hAnsi="宋体" w:eastAsia="宋体" w:cs="宋体"/>
          <w:color w:val="000000"/>
          <w:sz w:val="24"/>
        </w:rPr>
        <w:tab/>
      </w:r>
      <w:r>
        <w:rPr>
          <w:rFonts w:hint="eastAsia" w:ascii="宋体" w:hAnsi="宋体" w:eastAsia="宋体" w:cs="宋体"/>
          <w:color w:val="000000"/>
          <w:sz w:val="24"/>
          <w:lang w:eastAsia="zh-CN"/>
        </w:rPr>
        <w:t>（</w:t>
      </w:r>
      <w:r>
        <w:rPr>
          <w:rFonts w:hint="eastAsia" w:ascii="宋体" w:hAnsi="宋体" w:eastAsia="宋体" w:cs="宋体"/>
          <w:color w:val="000000"/>
          <w:sz w:val="24"/>
        </w:rPr>
        <w:t>3</w:t>
      </w:r>
      <w:r>
        <w:rPr>
          <w:rFonts w:hint="eastAsia" w:ascii="宋体" w:hAnsi="宋体" w:eastAsia="宋体" w:cs="宋体"/>
          <w:color w:val="000000"/>
          <w:sz w:val="24"/>
          <w:lang w:eastAsia="zh-CN"/>
        </w:rPr>
        <w:t>）</w:t>
      </w:r>
      <w:r>
        <w:rPr>
          <w:rFonts w:hint="eastAsia" w:ascii="宋体" w:hAnsi="宋体" w:eastAsia="宋体" w:cs="宋体"/>
          <w:color w:val="000000"/>
          <w:sz w:val="24"/>
        </w:rPr>
        <w:t>规划样本的区间,以及抽样频率和抽样的形式 </w:t>
      </w:r>
      <w:r>
        <w:rPr>
          <w:rFonts w:hint="eastAsia" w:ascii="宋体" w:hAnsi="宋体" w:eastAsia="宋体" w:cs="宋体"/>
          <w:color w:val="000000"/>
          <w:sz w:val="24"/>
        </w:rPr>
        <w:br w:type="textWrapping"/>
      </w:r>
      <w:r>
        <w:rPr>
          <w:rFonts w:hint="eastAsia" w:ascii="宋体" w:hAnsi="宋体" w:eastAsia="宋体" w:cs="宋体"/>
          <w:color w:val="000000"/>
          <w:sz w:val="24"/>
        </w:rPr>
        <w:tab/>
      </w:r>
      <w:r>
        <w:rPr>
          <w:rFonts w:hint="eastAsia" w:ascii="宋体" w:hAnsi="宋体" w:eastAsia="宋体" w:cs="宋体"/>
          <w:color w:val="000000"/>
          <w:sz w:val="24"/>
          <w:lang w:eastAsia="zh-CN"/>
        </w:rPr>
        <w:t>（</w:t>
      </w:r>
      <w:r>
        <w:rPr>
          <w:rFonts w:hint="eastAsia" w:ascii="宋体" w:hAnsi="宋体" w:eastAsia="宋体" w:cs="宋体"/>
          <w:color w:val="000000"/>
          <w:sz w:val="24"/>
        </w:rPr>
        <w:t>4</w:t>
      </w:r>
      <w:r>
        <w:rPr>
          <w:rFonts w:hint="eastAsia" w:ascii="宋体" w:hAnsi="宋体" w:eastAsia="宋体" w:cs="宋体"/>
          <w:color w:val="000000"/>
          <w:sz w:val="24"/>
          <w:lang w:eastAsia="zh-CN"/>
        </w:rPr>
        <w:t>）</w:t>
      </w:r>
      <w:r>
        <w:rPr>
          <w:rFonts w:hint="eastAsia" w:ascii="宋体" w:hAnsi="宋体" w:eastAsia="宋体" w:cs="宋体"/>
          <w:color w:val="000000"/>
          <w:sz w:val="24"/>
        </w:rPr>
        <w:t>收录具体的样本值 </w:t>
      </w:r>
      <w:r>
        <w:rPr>
          <w:rFonts w:hint="eastAsia" w:ascii="宋体" w:hAnsi="宋体" w:eastAsia="宋体" w:cs="宋体"/>
          <w:color w:val="000000"/>
          <w:sz w:val="24"/>
        </w:rPr>
        <w:tab/>
      </w:r>
      <w:r>
        <w:rPr>
          <w:rFonts w:hint="eastAsia" w:ascii="宋体" w:hAnsi="宋体" w:eastAsia="宋体" w:cs="宋体"/>
          <w:color w:val="000000"/>
          <w:sz w:val="24"/>
        </w:rPr>
        <w:br w:type="textWrapping"/>
      </w:r>
      <w:r>
        <w:rPr>
          <w:rFonts w:hint="eastAsia" w:ascii="宋体" w:hAnsi="宋体" w:eastAsia="宋体" w:cs="宋体"/>
          <w:color w:val="000000"/>
          <w:sz w:val="24"/>
        </w:rPr>
        <w:tab/>
      </w:r>
      <w:r>
        <w:rPr>
          <w:rFonts w:hint="eastAsia" w:ascii="宋体" w:hAnsi="宋体" w:eastAsia="宋体" w:cs="宋体"/>
          <w:color w:val="000000"/>
          <w:sz w:val="24"/>
          <w:lang w:eastAsia="zh-CN"/>
        </w:rPr>
        <w:t>（</w:t>
      </w:r>
      <w:r>
        <w:rPr>
          <w:rFonts w:hint="eastAsia" w:ascii="宋体" w:hAnsi="宋体" w:eastAsia="宋体" w:cs="宋体"/>
          <w:color w:val="000000"/>
          <w:sz w:val="24"/>
        </w:rPr>
        <w:t>5</w:t>
      </w:r>
      <w:r>
        <w:rPr>
          <w:rFonts w:hint="eastAsia" w:ascii="宋体" w:hAnsi="宋体" w:eastAsia="宋体" w:cs="宋体"/>
          <w:color w:val="000000"/>
          <w:sz w:val="24"/>
          <w:lang w:eastAsia="zh-CN"/>
        </w:rPr>
        <w:t>）</w:t>
      </w:r>
      <w:r>
        <w:rPr>
          <w:rFonts w:hint="eastAsia" w:ascii="宋体" w:hAnsi="宋体" w:eastAsia="宋体" w:cs="宋体"/>
          <w:color w:val="000000"/>
          <w:sz w:val="24"/>
        </w:rPr>
        <w:t>计算控制中各部分的参数，如上下限等 </w:t>
      </w:r>
      <w:r>
        <w:rPr>
          <w:rFonts w:hint="eastAsia" w:ascii="宋体" w:hAnsi="宋体" w:eastAsia="宋体" w:cs="宋体"/>
          <w:color w:val="000000"/>
          <w:sz w:val="24"/>
        </w:rPr>
        <w:br w:type="textWrapping"/>
      </w:r>
      <w:r>
        <w:rPr>
          <w:rFonts w:hint="eastAsia" w:ascii="宋体" w:hAnsi="宋体" w:eastAsia="宋体" w:cs="宋体"/>
          <w:color w:val="000000"/>
          <w:sz w:val="24"/>
        </w:rPr>
        <w:tab/>
      </w:r>
      <w:r>
        <w:rPr>
          <w:rFonts w:hint="eastAsia" w:ascii="宋体" w:hAnsi="宋体" w:eastAsia="宋体" w:cs="宋体"/>
          <w:color w:val="000000"/>
          <w:sz w:val="24"/>
          <w:lang w:eastAsia="zh-CN"/>
        </w:rPr>
        <w:t>（</w:t>
      </w:r>
      <w:r>
        <w:rPr>
          <w:rFonts w:hint="eastAsia" w:ascii="宋体" w:hAnsi="宋体" w:eastAsia="宋体" w:cs="宋体"/>
          <w:color w:val="000000"/>
          <w:sz w:val="24"/>
        </w:rPr>
        <w:t>6</w:t>
      </w:r>
      <w:r>
        <w:rPr>
          <w:rFonts w:hint="eastAsia" w:ascii="宋体" w:hAnsi="宋体" w:eastAsia="宋体" w:cs="宋体"/>
          <w:color w:val="000000"/>
          <w:sz w:val="24"/>
          <w:lang w:eastAsia="zh-CN"/>
        </w:rPr>
        <w:t>）</w:t>
      </w:r>
      <w:r>
        <w:rPr>
          <w:rFonts w:hint="eastAsia" w:ascii="宋体" w:hAnsi="宋体" w:eastAsia="宋体" w:cs="宋体"/>
          <w:color w:val="000000"/>
          <w:sz w:val="24"/>
        </w:rPr>
        <w:t>持续收集数据,利用管制图监视制程 </w:t>
      </w:r>
      <w:bookmarkEnd w:id="88"/>
    </w:p>
    <w:p>
      <w:pPr>
        <w:rPr>
          <w:color w:val="000000"/>
          <w:sz w:val="24"/>
        </w:rPr>
      </w:pPr>
    </w:p>
    <w:p>
      <w:pPr>
        <w:pStyle w:val="3"/>
        <w:jc w:val="center"/>
      </w:pPr>
      <w:bookmarkStart w:id="89" w:name="_Toc21104"/>
      <w:bookmarkStart w:id="90" w:name="_Toc19254"/>
      <w:bookmarkStart w:id="91" w:name="_Toc30752"/>
      <w:bookmarkStart w:id="92" w:name="_Toc19264"/>
      <w:bookmarkStart w:id="93" w:name="_Toc9274"/>
      <w:bookmarkStart w:id="94" w:name="_Toc15330"/>
      <w:bookmarkStart w:id="95" w:name="_Toc6981"/>
      <w:bookmarkStart w:id="96" w:name="_Toc32647"/>
      <w:bookmarkStart w:id="97" w:name="_Toc856"/>
      <w:r>
        <w:rPr>
          <w:rFonts w:hint="eastAsia" w:ascii="黑体" w:hAnsi="黑体" w:eastAsia="黑体" w:cs="黑体"/>
          <w:b w:val="0"/>
          <w:bCs/>
          <w:sz w:val="30"/>
          <w:szCs w:val="30"/>
        </w:rPr>
        <w:t>1.4 开发工具简介</w:t>
      </w:r>
      <w:bookmarkEnd w:id="89"/>
      <w:bookmarkEnd w:id="90"/>
      <w:bookmarkEnd w:id="91"/>
      <w:bookmarkEnd w:id="92"/>
      <w:bookmarkEnd w:id="93"/>
      <w:bookmarkEnd w:id="94"/>
      <w:bookmarkEnd w:id="95"/>
      <w:bookmarkEnd w:id="96"/>
    </w:p>
    <w:p>
      <w:pPr>
        <w:rPr>
          <w:rFonts w:hint="default"/>
        </w:rPr>
      </w:pPr>
    </w:p>
    <w:bookmarkEnd w:id="97"/>
    <w:p>
      <w:pPr>
        <w:pStyle w:val="4"/>
        <w:rPr>
          <w:rFonts w:hint="default" w:ascii="黑体" w:hAnsi="黑体" w:eastAsia="黑体" w:cs="黑体"/>
          <w:b w:val="0"/>
          <w:bCs/>
          <w:sz w:val="28"/>
          <w:szCs w:val="28"/>
        </w:rPr>
      </w:pPr>
      <w:bookmarkStart w:id="98" w:name="_Toc5831"/>
      <w:bookmarkStart w:id="99" w:name="_Toc27523"/>
      <w:bookmarkStart w:id="100" w:name="_Toc21849"/>
      <w:bookmarkStart w:id="101" w:name="_Toc22909"/>
      <w:bookmarkStart w:id="102" w:name="_Toc32426"/>
      <w:bookmarkStart w:id="103" w:name="_Toc19006"/>
      <w:bookmarkStart w:id="104" w:name="_Toc7973"/>
      <w:bookmarkStart w:id="105" w:name="_Toc9872"/>
      <w:bookmarkStart w:id="106" w:name="_Toc25613"/>
      <w:r>
        <w:rPr>
          <w:rFonts w:hint="eastAsia" w:ascii="黑体" w:hAnsi="黑体" w:eastAsia="黑体" w:cs="黑体"/>
          <w:b w:val="0"/>
          <w:bCs/>
          <w:sz w:val="28"/>
          <w:szCs w:val="28"/>
        </w:rPr>
        <w:t>1.4.1 Microsoft Visual Studio 20</w:t>
      </w:r>
      <w:bookmarkEnd w:id="98"/>
      <w:r>
        <w:rPr>
          <w:rFonts w:hint="eastAsia" w:ascii="黑体" w:hAnsi="黑体" w:eastAsia="黑体" w:cs="黑体"/>
          <w:b w:val="0"/>
          <w:bCs/>
          <w:sz w:val="28"/>
          <w:szCs w:val="28"/>
        </w:rPr>
        <w:t>08</w:t>
      </w:r>
      <w:bookmarkEnd w:id="99"/>
      <w:bookmarkEnd w:id="100"/>
      <w:bookmarkEnd w:id="101"/>
      <w:bookmarkEnd w:id="102"/>
      <w:bookmarkEnd w:id="103"/>
      <w:bookmarkEnd w:id="104"/>
      <w:bookmarkEnd w:id="105"/>
      <w:bookmarkEnd w:id="106"/>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cstheme="minorEastAsia"/>
          <w:sz w:val="24"/>
        </w:rPr>
      </w:pPr>
      <w:r>
        <w:rPr>
          <w:rFonts w:hint="eastAsia" w:asciiTheme="minorEastAsia" w:hAnsiTheme="minorEastAsia" w:cstheme="minorEastAsia"/>
          <w:sz w:val="24"/>
        </w:rPr>
        <w:t>本系统在程序设计时采用的开发工具是Visual studio 2008</w:t>
      </w:r>
      <w:r>
        <w:rPr>
          <w:rFonts w:hint="eastAsia" w:asciiTheme="minorEastAsia" w:hAnsiTheme="minorEastAsia" w:cstheme="minorEastAsia"/>
          <w:sz w:val="24"/>
          <w:lang w:eastAsia="zh-CN"/>
        </w:rPr>
        <w:t>。</w:t>
      </w:r>
      <w:r>
        <w:rPr>
          <w:rFonts w:hint="eastAsia" w:asciiTheme="minorEastAsia" w:hAnsiTheme="minorEastAsia" w:cstheme="minorEastAsia"/>
          <w:sz w:val="24"/>
        </w:rPr>
        <w:t>VS是一个基本完整的开发工具集</w:t>
      </w:r>
      <w:r>
        <w:rPr>
          <w:rFonts w:hint="eastAsia" w:asciiTheme="minorEastAsia" w:hAnsiTheme="minorEastAsia" w:cstheme="minorEastAsia"/>
          <w:sz w:val="24"/>
          <w:lang w:eastAsia="zh-CN"/>
        </w:rPr>
        <w:t>，</w:t>
      </w:r>
      <w:r>
        <w:rPr>
          <w:rFonts w:hint="eastAsia" w:asciiTheme="minorEastAsia" w:hAnsiTheme="minorEastAsia" w:cstheme="minorEastAsia"/>
          <w:sz w:val="24"/>
        </w:rPr>
        <w:t>它包括了整个生命周期中所需要的大部分工具</w:t>
      </w:r>
      <w:r>
        <w:rPr>
          <w:rFonts w:hint="eastAsia" w:asciiTheme="minorEastAsia" w:hAnsiTheme="minorEastAsia" w:cstheme="minorEastAsia"/>
          <w:sz w:val="24"/>
          <w:lang w:eastAsia="zh-CN"/>
        </w:rPr>
        <w:t>。</w:t>
      </w:r>
      <w:r>
        <w:rPr>
          <w:rFonts w:hint="eastAsia" w:asciiTheme="minorEastAsia" w:hAnsiTheme="minorEastAsia" w:cstheme="minorEastAsia"/>
          <w:sz w:val="24"/>
        </w:rPr>
        <w:t>VS具有代码提示功能，有利于提高程序开发的效率。VS包含.NET Framework的框架，支持C#语言程序的开发。C#</w:t>
      </w:r>
      <w:r>
        <w:rPr>
          <w:rFonts w:hint="eastAsia" w:asciiTheme="minorEastAsia" w:hAnsiTheme="minorEastAsia" w:cstheme="minorEastAsia"/>
          <w:sz w:val="24"/>
          <w:lang w:eastAsia="zh-CN"/>
        </w:rPr>
        <w:t>也</w:t>
      </w:r>
      <w:r>
        <w:rPr>
          <w:rFonts w:hint="eastAsia" w:asciiTheme="minorEastAsia" w:hAnsiTheme="minorEastAsia" w:cstheme="minorEastAsia"/>
          <w:sz w:val="24"/>
        </w:rPr>
        <w:t>是一门建立在C++基础上的高级语言，是用来编写.NET框架的语言</w:t>
      </w:r>
      <w:r>
        <w:rPr>
          <w:rFonts w:hint="eastAsia" w:asciiTheme="minorEastAsia" w:hAnsiTheme="minorEastAsia" w:eastAsiaTheme="minorEastAsia" w:cstheme="minorEastAsia"/>
          <w:color w:val="000000" w:themeColor="text1"/>
          <w:sz w:val="24"/>
          <w:vertAlign w:val="superscript"/>
          <w14:textFill>
            <w14:solidFill>
              <w14:schemeClr w14:val="tx1"/>
            </w14:solidFill>
          </w14:textFill>
        </w:rPr>
        <w:t>[1</w:t>
      </w:r>
      <w:r>
        <w:rPr>
          <w:rFonts w:hint="eastAsia" w:asciiTheme="minorEastAsia" w:hAnsiTheme="minorEastAsia" w:cstheme="minorEastAsia"/>
          <w:color w:val="000000" w:themeColor="text1"/>
          <w:sz w:val="24"/>
          <w:vertAlign w:val="superscript"/>
          <w:lang w:val="en-US" w:eastAsia="zh-CN"/>
          <w14:textFill>
            <w14:solidFill>
              <w14:schemeClr w14:val="tx1"/>
            </w14:solidFill>
          </w14:textFill>
        </w:rPr>
        <w:t>2</w:t>
      </w:r>
      <w:r>
        <w:rPr>
          <w:rFonts w:hint="eastAsia" w:asciiTheme="minorEastAsia" w:hAnsiTheme="minorEastAsia" w:eastAsiaTheme="minorEastAsia" w:cstheme="minorEastAsia"/>
          <w:color w:val="000000" w:themeColor="text1"/>
          <w:sz w:val="24"/>
          <w:vertAlign w:val="superscript"/>
          <w14:textFill>
            <w14:solidFill>
              <w14:schemeClr w14:val="tx1"/>
            </w14:solidFill>
          </w14:textFill>
        </w:rPr>
        <w:t>]</w:t>
      </w:r>
      <w:r>
        <w:rPr>
          <w:rFonts w:hint="eastAsia" w:asciiTheme="minorEastAsia" w:hAnsiTheme="minorEastAsia" w:cstheme="minorEastAsia"/>
          <w:sz w:val="24"/>
        </w:rPr>
        <w:t>。</w:t>
      </w:r>
    </w:p>
    <w:p>
      <w:pPr>
        <w:pStyle w:val="4"/>
        <w:rPr>
          <w:rFonts w:hint="default" w:ascii="黑体" w:hAnsi="黑体" w:eastAsia="黑体" w:cs="黑体"/>
          <w:b w:val="0"/>
          <w:bCs/>
          <w:sz w:val="28"/>
          <w:szCs w:val="28"/>
        </w:rPr>
      </w:pPr>
      <w:bookmarkStart w:id="107" w:name="_Toc10451"/>
      <w:bookmarkStart w:id="108" w:name="_Toc30341"/>
      <w:bookmarkStart w:id="109" w:name="_Toc17817"/>
      <w:bookmarkStart w:id="110" w:name="_Toc18697"/>
      <w:bookmarkStart w:id="111" w:name="_Toc19135"/>
      <w:bookmarkStart w:id="112" w:name="_Toc25064"/>
      <w:bookmarkStart w:id="113" w:name="_Toc11446"/>
      <w:bookmarkStart w:id="114" w:name="_Toc15145"/>
      <w:bookmarkStart w:id="115" w:name="_Toc24501"/>
      <w:r>
        <w:rPr>
          <w:rFonts w:hint="eastAsia" w:ascii="黑体" w:hAnsi="黑体" w:eastAsia="黑体" w:cs="黑体"/>
          <w:b w:val="0"/>
          <w:bCs/>
          <w:sz w:val="28"/>
          <w:szCs w:val="28"/>
        </w:rPr>
        <w:t>1.4.2 Microsoft SQL Server 2008</w:t>
      </w:r>
      <w:bookmarkEnd w:id="107"/>
      <w:bookmarkEnd w:id="108"/>
      <w:bookmarkEnd w:id="109"/>
      <w:bookmarkEnd w:id="110"/>
      <w:bookmarkEnd w:id="111"/>
      <w:bookmarkEnd w:id="112"/>
      <w:bookmarkEnd w:id="113"/>
      <w:bookmarkEnd w:id="114"/>
      <w:bookmarkEnd w:id="115"/>
    </w:p>
    <w:p>
      <w:pPr>
        <w:pStyle w:val="22"/>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firstLine="480"/>
        <w:jc w:val="left"/>
        <w:textAlignment w:val="auto"/>
        <w:outlineLvl w:val="9"/>
        <w:rPr>
          <w:rFonts w:asciiTheme="minorEastAsia" w:hAnsiTheme="minorEastAsia" w:cstheme="minorEastAsia"/>
          <w:color w:val="000000"/>
          <w:shd w:val="clear" w:color="auto" w:fill="FFFFFF"/>
        </w:rPr>
      </w:pPr>
      <w:r>
        <w:rPr>
          <w:rFonts w:hint="eastAsia" w:asciiTheme="minorEastAsia" w:hAnsiTheme="minorEastAsia" w:cstheme="minorEastAsia"/>
          <w:color w:val="000000"/>
          <w:shd w:val="clear" w:color="auto" w:fill="FFFFFF"/>
        </w:rPr>
        <w:t>本系统所采用的数据库是SQL Server 2008。现阶段关系型数据库管理软件基本承担了大多数数据持久化的管理任务</w:t>
      </w:r>
      <w:r>
        <w:rPr>
          <w:rFonts w:hint="eastAsia" w:asciiTheme="minorEastAsia" w:hAnsiTheme="minorEastAsia" w:cstheme="minorEastAsia"/>
          <w:color w:val="000000"/>
          <w:shd w:val="clear" w:color="auto" w:fill="FFFFFF"/>
          <w:lang w:eastAsia="zh-CN"/>
        </w:rPr>
        <w:t>。同时，</w:t>
      </w:r>
      <w:r>
        <w:rPr>
          <w:rFonts w:hint="eastAsia" w:asciiTheme="minorEastAsia" w:hAnsiTheme="minorEastAsia" w:cstheme="minorEastAsia"/>
          <w:color w:val="000000"/>
          <w:shd w:val="clear" w:color="auto" w:fill="FFFFFF"/>
        </w:rPr>
        <w:t>SQL Server 就是一个比较优秀的关系数据库管理系统</w:t>
      </w:r>
      <w:r>
        <w:rPr>
          <w:rFonts w:hint="eastAsia" w:asciiTheme="minorEastAsia" w:hAnsiTheme="minorEastAsia" w:eastAsiaTheme="minorEastAsia" w:cstheme="minorEastAsia"/>
          <w:color w:val="000000" w:themeColor="text1"/>
          <w:sz w:val="24"/>
          <w:vertAlign w:val="superscript"/>
          <w14:textFill>
            <w14:solidFill>
              <w14:schemeClr w14:val="tx1"/>
            </w14:solidFill>
          </w14:textFill>
        </w:rPr>
        <w:t>[1</w:t>
      </w:r>
      <w:r>
        <w:rPr>
          <w:rFonts w:hint="eastAsia" w:asciiTheme="minorEastAsia" w:hAnsiTheme="minorEastAsia" w:cstheme="minorEastAsia"/>
          <w:color w:val="000000" w:themeColor="text1"/>
          <w:sz w:val="24"/>
          <w:vertAlign w:val="superscript"/>
          <w:lang w:val="en-US" w:eastAsia="zh-CN"/>
          <w14:textFill>
            <w14:solidFill>
              <w14:schemeClr w14:val="tx1"/>
            </w14:solidFill>
          </w14:textFill>
        </w:rPr>
        <w:t>3</w:t>
      </w:r>
      <w:r>
        <w:rPr>
          <w:rFonts w:hint="eastAsia" w:asciiTheme="minorEastAsia" w:hAnsiTheme="minorEastAsia" w:eastAsiaTheme="minorEastAsia" w:cstheme="minorEastAsia"/>
          <w:color w:val="000000" w:themeColor="text1"/>
          <w:sz w:val="24"/>
          <w:vertAlign w:val="superscript"/>
          <w14:textFill>
            <w14:solidFill>
              <w14:schemeClr w14:val="tx1"/>
            </w14:solidFill>
          </w14:textFill>
        </w:rPr>
        <w:t>]</w:t>
      </w:r>
      <w:r>
        <w:rPr>
          <w:rFonts w:hint="eastAsia" w:asciiTheme="minorEastAsia" w:hAnsiTheme="minorEastAsia" w:cstheme="minorEastAsia"/>
          <w:color w:val="000000"/>
          <w:shd w:val="clear" w:color="auto" w:fill="FFFFFF"/>
        </w:rPr>
        <w:t>。SQL Server 2008的扩展它的安全性很高，主要是由于以下几点内容：</w:t>
      </w:r>
    </w:p>
    <w:p>
      <w:pPr>
        <w:pStyle w:val="22"/>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left"/>
        <w:textAlignment w:val="auto"/>
        <w:outlineLvl w:val="9"/>
        <w:rPr>
          <w:rFonts w:hint="eastAsia" w:ascii="黑体" w:hAnsi="黑体" w:eastAsia="黑体" w:cs="黑体"/>
        </w:rPr>
      </w:pPr>
      <w:r>
        <w:rPr>
          <w:rFonts w:hint="eastAsia" w:ascii="黑体" w:hAnsi="黑体" w:eastAsia="黑体" w:cs="黑体"/>
          <w:color w:val="000000"/>
          <w:shd w:val="clear" w:color="auto" w:fill="FFFFFF"/>
        </w:rPr>
        <w:t>1</w:t>
      </w:r>
      <w:r>
        <w:rPr>
          <w:rFonts w:hint="eastAsia" w:ascii="黑体" w:hAnsi="黑体" w:eastAsia="黑体" w:cs="黑体"/>
          <w:color w:val="000000"/>
          <w:shd w:val="clear" w:color="auto" w:fill="FFFFFF"/>
          <w:lang w:eastAsia="zh-CN"/>
        </w:rPr>
        <w:t>.</w:t>
      </w:r>
      <w:r>
        <w:rPr>
          <w:rFonts w:hint="eastAsia" w:ascii="黑体" w:hAnsi="黑体" w:eastAsia="黑体" w:cs="黑体"/>
          <w:color w:val="000000"/>
          <w:shd w:val="clear" w:color="auto" w:fill="FFFFFF"/>
          <w:lang w:val="en-US" w:eastAsia="zh-CN"/>
        </w:rPr>
        <w:t xml:space="preserve"> </w:t>
      </w:r>
      <w:r>
        <w:rPr>
          <w:rFonts w:hint="eastAsia" w:ascii="黑体" w:hAnsi="黑体" w:eastAsia="黑体" w:cs="黑体"/>
          <w:color w:val="000000"/>
          <w:shd w:val="clear" w:color="auto" w:fill="FFFFFF"/>
        </w:rPr>
        <w:t>存储数据的密文化</w:t>
      </w:r>
    </w:p>
    <w:p>
      <w:pPr>
        <w:pStyle w:val="22"/>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firstLine="480"/>
        <w:jc w:val="left"/>
        <w:textAlignment w:val="auto"/>
        <w:outlineLvl w:val="9"/>
        <w:rPr>
          <w:rFonts w:asciiTheme="minorEastAsia" w:hAnsiTheme="minorEastAsia" w:cstheme="minorEastAsia"/>
          <w:color w:val="000000"/>
          <w:shd w:val="clear" w:color="auto" w:fill="FFFFFF"/>
        </w:rPr>
      </w:pPr>
      <w:r>
        <w:rPr>
          <w:rFonts w:hint="eastAsia" w:asciiTheme="minorEastAsia" w:hAnsiTheme="minorEastAsia" w:cstheme="minorEastAsia"/>
          <w:color w:val="000000"/>
          <w:shd w:val="clear" w:color="auto" w:fill="FFFFFF"/>
        </w:rPr>
        <w:t>微软公司的Microsoft SQL Server 2008的安全系数在同类数据库管理软件中是比较高的。首先它可以对整个数据库的框架、数据文件的形式以及日志文件进行加密处理，使用者没有必要改动相应的应用程序。对数据进行加密使使用者基本上可以满足遵守的规范和及其关注</w:t>
      </w:r>
      <w:r>
        <w:fldChar w:fldCharType="begin"/>
      </w:r>
      <w:r>
        <w:instrText xml:space="preserve"> HYPERLINK "http://i8.qhimg.com/t01a2449baa07489140.jpg" </w:instrText>
      </w:r>
      <w:r>
        <w:fldChar w:fldCharType="separate"/>
      </w:r>
      <w:r>
        <w:fldChar w:fldCharType="end"/>
      </w:r>
      <w:r>
        <w:rPr>
          <w:rFonts w:hint="eastAsia" w:asciiTheme="minorEastAsia" w:hAnsiTheme="minorEastAsia" w:cstheme="minorEastAsia"/>
          <w:color w:val="000000"/>
          <w:shd w:val="clear" w:color="auto" w:fill="FFFFFF"/>
        </w:rPr>
        <w:t>数据隐私的要求。 对数据加密的优势包括使用任何的范围或模糊的查询或者搜索加密的数据以及加强数据安全性从而防止没有被分配权限的非法访问者的访问和数据的加密。这些可以在不改变已有的应用程序的情况下进行</w:t>
      </w:r>
      <w:r>
        <w:rPr>
          <w:rFonts w:hint="eastAsia" w:asciiTheme="minorEastAsia" w:hAnsiTheme="minorEastAsia" w:eastAsiaTheme="minorEastAsia" w:cstheme="minorEastAsia"/>
          <w:color w:val="000000" w:themeColor="text1"/>
          <w:sz w:val="24"/>
          <w:vertAlign w:val="superscript"/>
          <w14:textFill>
            <w14:solidFill>
              <w14:schemeClr w14:val="tx1"/>
            </w14:solidFill>
          </w14:textFill>
        </w:rPr>
        <w:t>[1</w:t>
      </w:r>
      <w:r>
        <w:rPr>
          <w:rFonts w:hint="eastAsia" w:asciiTheme="minorEastAsia" w:hAnsiTheme="minorEastAsia" w:cstheme="minorEastAsia"/>
          <w:color w:val="000000" w:themeColor="text1"/>
          <w:sz w:val="24"/>
          <w:vertAlign w:val="superscript"/>
          <w:lang w:val="en-US" w:eastAsia="zh-CN"/>
          <w14:textFill>
            <w14:solidFill>
              <w14:schemeClr w14:val="tx1"/>
            </w14:solidFill>
          </w14:textFill>
        </w:rPr>
        <w:t>4</w:t>
      </w:r>
      <w:r>
        <w:rPr>
          <w:rFonts w:hint="eastAsia" w:asciiTheme="minorEastAsia" w:hAnsiTheme="minorEastAsia" w:eastAsiaTheme="minorEastAsia" w:cstheme="minorEastAsia"/>
          <w:color w:val="000000" w:themeColor="text1"/>
          <w:sz w:val="24"/>
          <w:vertAlign w:val="superscript"/>
          <w14:textFill>
            <w14:solidFill>
              <w14:schemeClr w14:val="tx1"/>
            </w14:solidFill>
          </w14:textFill>
        </w:rPr>
        <w:t>]</w:t>
      </w:r>
      <w:r>
        <w:rPr>
          <w:rFonts w:hint="eastAsia" w:asciiTheme="minorEastAsia" w:hAnsiTheme="minorEastAsia" w:cstheme="minorEastAsia"/>
          <w:color w:val="000000"/>
          <w:shd w:val="clear" w:color="auto" w:fill="FFFFFF"/>
        </w:rPr>
        <w:t>。</w:t>
      </w:r>
    </w:p>
    <w:p>
      <w:pPr>
        <w:pStyle w:val="22"/>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left"/>
        <w:textAlignment w:val="auto"/>
        <w:outlineLvl w:val="9"/>
        <w:rPr>
          <w:rFonts w:hint="eastAsia" w:ascii="黑体" w:hAnsi="黑体" w:eastAsia="黑体" w:cs="黑体"/>
        </w:rPr>
      </w:pPr>
      <w:r>
        <w:rPr>
          <w:rFonts w:hint="eastAsia" w:ascii="黑体" w:hAnsi="黑体" w:eastAsia="黑体" w:cs="黑体"/>
          <w:color w:val="000000"/>
          <w:shd w:val="clear" w:color="auto" w:fill="FFFFFF"/>
        </w:rPr>
        <w:t>2</w:t>
      </w:r>
      <w:r>
        <w:rPr>
          <w:rFonts w:hint="eastAsia" w:ascii="黑体" w:hAnsi="黑体" w:eastAsia="黑体" w:cs="黑体"/>
          <w:color w:val="000000"/>
          <w:shd w:val="clear" w:color="auto" w:fill="FFFFFF"/>
          <w:lang w:eastAsia="zh-CN"/>
        </w:rPr>
        <w:t>.</w:t>
      </w:r>
      <w:r>
        <w:rPr>
          <w:rFonts w:hint="eastAsia" w:ascii="黑体" w:hAnsi="黑体" w:eastAsia="黑体" w:cs="黑体"/>
          <w:color w:val="000000"/>
          <w:shd w:val="clear" w:color="auto" w:fill="FFFFFF"/>
          <w:lang w:val="en-US" w:eastAsia="zh-CN"/>
        </w:rPr>
        <w:t xml:space="preserve"> </w:t>
      </w:r>
      <w:r>
        <w:rPr>
          <w:rFonts w:hint="eastAsia" w:ascii="黑体" w:hAnsi="黑体" w:eastAsia="黑体" w:cs="黑体"/>
          <w:color w:val="000000"/>
          <w:shd w:val="clear" w:color="auto" w:fill="FFFFFF"/>
        </w:rPr>
        <w:t>对主外健的合理控制</w:t>
      </w:r>
    </w:p>
    <w:p>
      <w:pPr>
        <w:pStyle w:val="22"/>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firstLine="480"/>
        <w:jc w:val="left"/>
        <w:textAlignment w:val="auto"/>
        <w:outlineLvl w:val="9"/>
        <w:rPr>
          <w:rFonts w:asciiTheme="minorEastAsia" w:hAnsiTheme="minorEastAsia" w:cstheme="minorEastAsia"/>
          <w:color w:val="000000"/>
          <w:shd w:val="clear" w:color="auto" w:fill="FFFFFF"/>
        </w:rPr>
      </w:pPr>
      <w:r>
        <w:rPr>
          <w:rFonts w:hint="eastAsia" w:asciiTheme="minorEastAsia" w:hAnsiTheme="minorEastAsia" w:cstheme="minorEastAsia"/>
          <w:color w:val="000000"/>
          <w:shd w:val="clear" w:color="auto" w:fill="FFFFFF"/>
        </w:rPr>
        <w:t>Microsoft SQL Server 2008为加密和密钥提供了一个全面的解决方案。为了满足不断发展的对数据中心的信息的更强安全性的需求，公司投资给供应商来管理公司内的安全密钥。Microsoft SQL Server 2008通过支持第三方密钥管理和硬件安全模块（HSM）产品为这个需求提供了很好的支持</w:t>
      </w:r>
      <w:r>
        <w:rPr>
          <w:rFonts w:hint="eastAsia" w:asciiTheme="minorEastAsia" w:hAnsiTheme="minorEastAsia" w:eastAsiaTheme="minorEastAsia" w:cstheme="minorEastAsia"/>
          <w:color w:val="000000" w:themeColor="text1"/>
          <w:sz w:val="24"/>
          <w:vertAlign w:val="superscript"/>
          <w14:textFill>
            <w14:solidFill>
              <w14:schemeClr w14:val="tx1"/>
            </w14:solidFill>
          </w14:textFill>
        </w:rPr>
        <w:t>[1</w:t>
      </w:r>
      <w:r>
        <w:rPr>
          <w:rFonts w:hint="eastAsia" w:asciiTheme="minorEastAsia" w:hAnsiTheme="minorEastAsia" w:cstheme="minorEastAsia"/>
          <w:color w:val="000000" w:themeColor="text1"/>
          <w:sz w:val="24"/>
          <w:vertAlign w:val="superscript"/>
          <w:lang w:val="en-US" w:eastAsia="zh-CN"/>
          <w14:textFill>
            <w14:solidFill>
              <w14:schemeClr w14:val="tx1"/>
            </w14:solidFill>
          </w14:textFill>
        </w:rPr>
        <w:t>5</w:t>
      </w:r>
      <w:r>
        <w:rPr>
          <w:rFonts w:hint="eastAsia" w:asciiTheme="minorEastAsia" w:hAnsiTheme="minorEastAsia" w:eastAsiaTheme="minorEastAsia" w:cstheme="minorEastAsia"/>
          <w:color w:val="000000" w:themeColor="text1"/>
          <w:sz w:val="24"/>
          <w:vertAlign w:val="superscript"/>
          <w14:textFill>
            <w14:solidFill>
              <w14:schemeClr w14:val="tx1"/>
            </w14:solidFill>
          </w14:textFill>
        </w:rPr>
        <w:t>]</w:t>
      </w:r>
      <w:r>
        <w:rPr>
          <w:rFonts w:hint="eastAsia" w:asciiTheme="minorEastAsia" w:hAnsiTheme="minorEastAsia" w:cstheme="minorEastAsia"/>
          <w:color w:val="000000"/>
          <w:shd w:val="clear" w:color="auto" w:fill="FFFFFF"/>
        </w:rPr>
        <w:t>。</w:t>
      </w:r>
    </w:p>
    <w:p>
      <w:pPr>
        <w:pStyle w:val="3"/>
        <w:jc w:val="center"/>
        <w:rPr>
          <w:rFonts w:hint="eastAsia" w:ascii="黑体" w:hAnsi="黑体" w:eastAsia="黑体" w:cs="黑体"/>
          <w:b w:val="0"/>
          <w:bCs/>
          <w:sz w:val="30"/>
          <w:szCs w:val="30"/>
        </w:rPr>
      </w:pPr>
      <w:bookmarkStart w:id="116" w:name="_Toc31841"/>
      <w:bookmarkStart w:id="117" w:name="_Toc12355"/>
      <w:bookmarkStart w:id="118" w:name="_Toc16738"/>
      <w:bookmarkStart w:id="119" w:name="_Toc32550"/>
      <w:bookmarkStart w:id="120" w:name="_Toc31517"/>
      <w:bookmarkStart w:id="121" w:name="_Toc5116"/>
      <w:bookmarkStart w:id="122" w:name="_Toc17836"/>
      <w:bookmarkStart w:id="123" w:name="_Toc5556"/>
      <w:r>
        <w:rPr>
          <w:rFonts w:hint="eastAsia" w:ascii="黑体" w:hAnsi="黑体" w:eastAsia="黑体" w:cs="黑体"/>
          <w:b w:val="0"/>
          <w:bCs/>
          <w:sz w:val="30"/>
          <w:szCs w:val="30"/>
        </w:rPr>
        <w:t>1.5 本章小结</w:t>
      </w:r>
      <w:bookmarkEnd w:id="116"/>
      <w:bookmarkEnd w:id="117"/>
      <w:bookmarkEnd w:id="118"/>
      <w:bookmarkEnd w:id="119"/>
      <w:bookmarkEnd w:id="120"/>
      <w:bookmarkEnd w:id="121"/>
      <w:bookmarkEnd w:id="122"/>
      <w:bookmarkEnd w:id="123"/>
    </w:p>
    <w:p>
      <w:pPr>
        <w:rPr>
          <w:rFonts w:hint="default"/>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asciiTheme="minorEastAsia" w:hAnsiTheme="minorEastAsia" w:cstheme="minorEastAsia"/>
          <w:sz w:val="24"/>
        </w:rPr>
      </w:pPr>
      <w:r>
        <w:rPr>
          <w:rFonts w:hint="eastAsia" w:asciiTheme="minorEastAsia" w:hAnsiTheme="minorEastAsia" w:cstheme="minorEastAsia"/>
          <w:color w:val="000000"/>
          <w:sz w:val="24"/>
        </w:rPr>
        <w:t>本章对本课题的选题意义和国内外发展情况进行了调查，明确了项目的背景信息，然后对本系统所涉及的核心的SPC技术进行说明。SPC是生产制造过程中控制质量的重要手段。本章节也对该项目的开发环境进行了简要的设定，项目主要使用的</w:t>
      </w:r>
      <w:r>
        <w:rPr>
          <w:rFonts w:hint="eastAsia" w:asciiTheme="minorEastAsia" w:hAnsiTheme="minorEastAsia" w:cstheme="minorEastAsia"/>
          <w:sz w:val="24"/>
        </w:rPr>
        <w:t>Visual studio 2008</w:t>
      </w:r>
      <w:r>
        <w:rPr>
          <w:rFonts w:hint="eastAsia" w:asciiTheme="minorEastAsia" w:hAnsiTheme="minorEastAsia" w:cstheme="minorEastAsia"/>
          <w:color w:val="000000"/>
          <w:sz w:val="24"/>
        </w:rPr>
        <w:t>和微软公司的</w:t>
      </w:r>
      <w:r>
        <w:rPr>
          <w:rFonts w:hint="eastAsia" w:asciiTheme="minorEastAsia" w:hAnsiTheme="minorEastAsia" w:cstheme="minorEastAsia"/>
          <w:color w:val="000000"/>
          <w:sz w:val="24"/>
          <w:shd w:val="clear" w:color="auto" w:fill="FFFFFF"/>
        </w:rPr>
        <w:t>Microsoft SQL Server 2008</w:t>
      </w:r>
      <w:r>
        <w:rPr>
          <w:rFonts w:hint="eastAsia" w:asciiTheme="minorEastAsia" w:hAnsiTheme="minorEastAsia" w:cstheme="minorEastAsia"/>
          <w:color w:val="000000"/>
          <w:sz w:val="24"/>
        </w:rPr>
        <w:t>。</w:t>
      </w:r>
    </w:p>
    <w:p>
      <w:pPr>
        <w:pStyle w:val="2"/>
        <w:numPr>
          <w:ilvl w:val="0"/>
          <w:numId w:val="1"/>
        </w:numPr>
        <w:jc w:val="center"/>
        <w:rPr>
          <w:rFonts w:hint="eastAsia" w:ascii="黑体" w:hAnsi="黑体" w:eastAsia="黑体" w:cs="黑体"/>
          <w:b w:val="0"/>
          <w:bCs/>
          <w:sz w:val="32"/>
          <w:szCs w:val="32"/>
        </w:rPr>
      </w:pPr>
      <w:bookmarkStart w:id="124" w:name="_Toc24127"/>
      <w:bookmarkStart w:id="125" w:name="_Toc20040"/>
      <w:bookmarkStart w:id="126" w:name="_Toc23745"/>
      <w:bookmarkStart w:id="127" w:name="_Toc25161"/>
      <w:r>
        <w:rPr>
          <w:rFonts w:hint="eastAsia" w:ascii="黑体" w:hAnsi="黑体" w:eastAsia="黑体" w:cs="黑体"/>
          <w:b w:val="0"/>
          <w:bCs/>
          <w:sz w:val="32"/>
          <w:szCs w:val="32"/>
          <w:lang w:val="en-US" w:eastAsia="zh-CN"/>
        </w:rPr>
        <w:t xml:space="preserve"> </w:t>
      </w:r>
      <w:bookmarkStart w:id="128" w:name="_Toc16361"/>
      <w:bookmarkStart w:id="129" w:name="_Toc9732"/>
      <w:bookmarkStart w:id="130" w:name="_Toc16983"/>
      <w:bookmarkStart w:id="131" w:name="_Toc20164"/>
      <w:r>
        <w:rPr>
          <w:rFonts w:hint="eastAsia" w:ascii="黑体" w:hAnsi="黑体" w:eastAsia="黑体" w:cs="黑体"/>
          <w:b w:val="0"/>
          <w:bCs/>
          <w:sz w:val="32"/>
          <w:szCs w:val="32"/>
        </w:rPr>
        <w:t>需求分析</w:t>
      </w:r>
      <w:bookmarkEnd w:id="1"/>
      <w:bookmarkEnd w:id="124"/>
      <w:bookmarkEnd w:id="125"/>
      <w:bookmarkEnd w:id="126"/>
      <w:bookmarkEnd w:id="127"/>
      <w:bookmarkEnd w:id="128"/>
      <w:bookmarkEnd w:id="129"/>
      <w:bookmarkEnd w:id="130"/>
      <w:bookmarkEnd w:id="131"/>
    </w:p>
    <w:p>
      <w:pPr>
        <w:numPr>
          <w:ilvl w:val="0"/>
          <w:numId w:val="0"/>
        </w:numPr>
        <w:rPr>
          <w:rFonts w:hint="default"/>
        </w:rPr>
      </w:pPr>
    </w:p>
    <w:p>
      <w:pPr>
        <w:pStyle w:val="3"/>
        <w:jc w:val="center"/>
        <w:rPr>
          <w:rFonts w:hint="eastAsia" w:ascii="黑体" w:hAnsi="黑体" w:eastAsia="黑体" w:cs="黑体"/>
          <w:b w:val="0"/>
          <w:bCs/>
          <w:sz w:val="30"/>
          <w:szCs w:val="30"/>
        </w:rPr>
      </w:pPr>
      <w:bookmarkStart w:id="132" w:name="_Toc24163"/>
      <w:bookmarkStart w:id="133" w:name="_Toc4391"/>
      <w:bookmarkStart w:id="134" w:name="_Toc15363"/>
      <w:bookmarkStart w:id="135" w:name="_Toc7231"/>
      <w:bookmarkStart w:id="136" w:name="_Toc1705"/>
      <w:bookmarkStart w:id="137" w:name="_Toc5446"/>
      <w:bookmarkStart w:id="138" w:name="_Toc506"/>
      <w:bookmarkStart w:id="139" w:name="_Toc22057"/>
      <w:bookmarkStart w:id="140" w:name="_Toc17671"/>
      <w:r>
        <w:rPr>
          <w:rFonts w:hint="eastAsia" w:ascii="黑体" w:hAnsi="黑体" w:eastAsia="黑体" w:cs="黑体"/>
          <w:b w:val="0"/>
          <w:bCs/>
          <w:sz w:val="30"/>
          <w:szCs w:val="30"/>
        </w:rPr>
        <w:t>2.1 背景简介</w:t>
      </w:r>
      <w:bookmarkEnd w:id="132"/>
      <w:bookmarkEnd w:id="133"/>
      <w:bookmarkEnd w:id="134"/>
      <w:bookmarkEnd w:id="135"/>
      <w:bookmarkEnd w:id="136"/>
      <w:bookmarkEnd w:id="137"/>
      <w:bookmarkEnd w:id="138"/>
      <w:bookmarkEnd w:id="139"/>
      <w:bookmarkEnd w:id="140"/>
    </w:p>
    <w:p>
      <w:pPr>
        <w:rPr>
          <w:rFonts w:hint="eastAsia"/>
        </w:rPr>
      </w:pPr>
    </w:p>
    <w:p>
      <w:pPr>
        <w:rPr>
          <w:rFonts w:hint="default"/>
        </w:rPr>
      </w:pPr>
    </w:p>
    <w:p>
      <w:pPr>
        <w:pStyle w:val="11"/>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Style w:val="29"/>
          <w:sz w:val="24"/>
          <w:szCs w:val="24"/>
        </w:rPr>
      </w:pPr>
      <w:r>
        <w:rPr>
          <w:rFonts w:hint="eastAsia"/>
          <w:sz w:val="24"/>
          <w:szCs w:val="24"/>
        </w:rPr>
        <w:t>本题目来源于天津市电子计算机研究所项目一部，是从电池行业生产制造执行系统中提炼出来的一个小型系统</w:t>
      </w:r>
      <w:r>
        <w:rPr>
          <w:rStyle w:val="29"/>
          <w:rFonts w:hint="eastAsia"/>
          <w:sz w:val="24"/>
          <w:szCs w:val="24"/>
        </w:rPr>
        <w:t>。统计过程控制是为了生产制造过程对生产制造中的产品质量进行检测，以此来合理的调整生产制造。</w:t>
      </w:r>
    </w:p>
    <w:p>
      <w:pPr>
        <w:pStyle w:val="3"/>
        <w:jc w:val="center"/>
        <w:rPr>
          <w:rFonts w:hint="eastAsia" w:ascii="黑体" w:hAnsi="黑体" w:eastAsia="黑体" w:cs="黑体"/>
          <w:b w:val="0"/>
          <w:bCs/>
          <w:sz w:val="30"/>
          <w:szCs w:val="30"/>
        </w:rPr>
      </w:pPr>
      <w:bookmarkStart w:id="141" w:name="_Toc25575"/>
      <w:bookmarkStart w:id="142" w:name="_Toc5576"/>
      <w:bookmarkStart w:id="143" w:name="_Toc16812"/>
      <w:bookmarkStart w:id="144" w:name="_Toc10192"/>
      <w:bookmarkStart w:id="145" w:name="_Toc9333"/>
      <w:bookmarkStart w:id="146" w:name="_Toc25530"/>
      <w:bookmarkStart w:id="147" w:name="_Toc29726"/>
      <w:bookmarkStart w:id="148" w:name="_Toc23476"/>
      <w:r>
        <w:rPr>
          <w:rFonts w:hint="eastAsia" w:ascii="黑体" w:hAnsi="黑体" w:eastAsia="黑体" w:cs="黑体"/>
          <w:b w:val="0"/>
          <w:bCs/>
          <w:sz w:val="30"/>
          <w:szCs w:val="30"/>
        </w:rPr>
        <w:t>2.2 可行性分析</w:t>
      </w:r>
      <w:bookmarkEnd w:id="141"/>
      <w:bookmarkEnd w:id="142"/>
      <w:bookmarkEnd w:id="143"/>
      <w:bookmarkEnd w:id="144"/>
      <w:bookmarkEnd w:id="145"/>
      <w:bookmarkEnd w:id="146"/>
      <w:bookmarkEnd w:id="147"/>
      <w:bookmarkEnd w:id="148"/>
    </w:p>
    <w:p>
      <w:pPr>
        <w:rPr>
          <w:rFonts w:hint="default"/>
        </w:rPr>
      </w:pPr>
    </w:p>
    <w:p>
      <w:pPr>
        <w:pStyle w:val="4"/>
        <w:rPr>
          <w:rFonts w:hint="default" w:ascii="黑体" w:hAnsi="黑体" w:eastAsia="黑体" w:cs="黑体"/>
          <w:b w:val="0"/>
          <w:bCs/>
          <w:sz w:val="28"/>
          <w:szCs w:val="28"/>
        </w:rPr>
      </w:pPr>
      <w:bookmarkStart w:id="149" w:name="_Toc23021"/>
      <w:bookmarkStart w:id="150" w:name="_Toc16224"/>
      <w:bookmarkStart w:id="151" w:name="_Toc1833"/>
      <w:bookmarkStart w:id="152" w:name="_Toc24407"/>
      <w:bookmarkStart w:id="153" w:name="_Toc31551"/>
      <w:bookmarkStart w:id="154" w:name="_Toc22122"/>
      <w:bookmarkStart w:id="155" w:name="_Toc6740"/>
      <w:bookmarkStart w:id="156" w:name="_Toc17775"/>
      <w:r>
        <w:rPr>
          <w:rFonts w:hint="eastAsia" w:ascii="黑体" w:hAnsi="黑体" w:eastAsia="黑体" w:cs="黑体"/>
          <w:b w:val="0"/>
          <w:bCs/>
          <w:sz w:val="28"/>
          <w:szCs w:val="28"/>
        </w:rPr>
        <w:t>2.2.1</w:t>
      </w:r>
      <w:r>
        <w:rPr>
          <w:rFonts w:hint="eastAsia" w:ascii="黑体" w:hAnsi="黑体" w:eastAsia="黑体" w:cs="黑体"/>
          <w:b w:val="0"/>
          <w:bCs/>
          <w:sz w:val="28"/>
          <w:szCs w:val="28"/>
          <w:lang w:val="en-US" w:eastAsia="zh-CN"/>
        </w:rPr>
        <w:t xml:space="preserve"> </w:t>
      </w:r>
      <w:r>
        <w:rPr>
          <w:rFonts w:hint="eastAsia" w:ascii="黑体" w:hAnsi="黑体" w:eastAsia="黑体" w:cs="黑体"/>
          <w:b w:val="0"/>
          <w:bCs/>
          <w:sz w:val="28"/>
          <w:szCs w:val="28"/>
        </w:rPr>
        <w:t>社会可行性</w:t>
      </w:r>
      <w:bookmarkEnd w:id="149"/>
      <w:bookmarkEnd w:id="150"/>
      <w:bookmarkEnd w:id="151"/>
      <w:bookmarkEnd w:id="152"/>
      <w:bookmarkEnd w:id="153"/>
      <w:bookmarkEnd w:id="154"/>
      <w:bookmarkEnd w:id="155"/>
      <w:bookmarkEnd w:id="156"/>
    </w:p>
    <w:p>
      <w:pPr>
        <w:pStyle w:val="11"/>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项目专门针对制造型企业对产品质量检验的管理分析而设计。主要包括生产过程检验管理和统计过程控制管理两大模块。同时该系统还可以作为生产制造执行系统中的一个有机组成部分，协助生产制造执行系统建立集成的生产现场控制与品质管理平台和完善的生产过程数据库。</w:t>
      </w:r>
    </w:p>
    <w:p>
      <w:pPr>
        <w:pStyle w:val="11"/>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Style w:val="29"/>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做好产品质量管理工作对提升</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"http://baike.baidu.com/view/540265.htm" \t "_blank"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企业竞争力</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t>有重要意义</w:t>
      </w:r>
      <w:r>
        <w:rPr>
          <w:rStyle w:val="29"/>
          <w:rFonts w:hint="eastAsia" w:asciiTheme="minorEastAsia" w:hAnsiTheme="minorEastAsia" w:eastAsiaTheme="minorEastAsia" w:cstheme="minorEastAsia"/>
          <w:sz w:val="24"/>
          <w:szCs w:val="24"/>
        </w:rPr>
        <w:t>。过程检验可以防止出现大批不合格品，避免不合格品流入下道工序去继续进行加工。实施统计过程控制则可以帮助企业在质量控制上真正作到"事前"预防和控制。</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jc w:val="both"/>
        <w:textAlignment w:val="auto"/>
        <w:outlineLvl w:val="9"/>
        <w:rPr>
          <w:rStyle w:val="29"/>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法律因素方面</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开发中所有商业软件都采用购买的方式使用正版软件。所有源代码为自主开发，自有知识产权。涉及到第三方控件和支付接口，也通过正规渠道进行商务购买。开发中使用的开源技术不存在法律纠纷。</w:t>
      </w:r>
      <w:bookmarkStart w:id="157" w:name="_Toc275862612"/>
      <w:r>
        <w:rPr>
          <w:rFonts w:hint="eastAsia" w:asciiTheme="minorEastAsia" w:hAnsiTheme="minorEastAsia" w:eastAsiaTheme="minorEastAsia" w:cstheme="minorEastAsia"/>
          <w:sz w:val="24"/>
          <w:szCs w:val="24"/>
        </w:rPr>
        <w:t>在用户使用可行性</w:t>
      </w:r>
      <w:bookmarkEnd w:id="157"/>
      <w:r>
        <w:rPr>
          <w:rFonts w:hint="eastAsia" w:asciiTheme="minorEastAsia" w:hAnsiTheme="minorEastAsia" w:eastAsiaTheme="minorEastAsia" w:cstheme="minorEastAsia"/>
          <w:sz w:val="24"/>
          <w:szCs w:val="24"/>
        </w:rPr>
        <w:t>方面，用户对于电子采购交易平台的理解和接受需要一定时间周期。具体操作和维护人员需要进行专项培训。</w:t>
      </w:r>
    </w:p>
    <w:p>
      <w:pPr>
        <w:pStyle w:val="11"/>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Style w:val="29"/>
          <w:rFonts w:hint="eastAsia" w:asciiTheme="minorEastAsia" w:hAnsiTheme="minorEastAsia" w:eastAsiaTheme="minorEastAsia" w:cstheme="minorEastAsia"/>
          <w:sz w:val="24"/>
          <w:szCs w:val="24"/>
        </w:rPr>
      </w:pPr>
      <w:r>
        <w:rPr>
          <w:rStyle w:val="29"/>
          <w:rFonts w:hint="eastAsia" w:asciiTheme="minorEastAsia" w:hAnsiTheme="minorEastAsia" w:eastAsiaTheme="minorEastAsia" w:cstheme="minorEastAsia"/>
          <w:sz w:val="24"/>
          <w:szCs w:val="24"/>
        </w:rPr>
        <w:t>由于本选题是源于天津市电子计算机研究所项目一部的力神迈尔斯方型电池控制系统，本系统已经应用于天津力神动力电池制造公司的生产制造过程中。所以，本系统没有违背法律和道德，所以在社会上是可行的。</w:t>
      </w:r>
    </w:p>
    <w:p>
      <w:pPr>
        <w:pStyle w:val="4"/>
        <w:rPr>
          <w:rFonts w:hint="default" w:ascii="黑体" w:hAnsi="黑体" w:eastAsia="黑体" w:cs="黑体"/>
          <w:b w:val="0"/>
          <w:bCs/>
          <w:sz w:val="28"/>
          <w:szCs w:val="28"/>
        </w:rPr>
      </w:pPr>
      <w:bookmarkStart w:id="158" w:name="_Toc2261"/>
      <w:bookmarkStart w:id="159" w:name="_Toc17837"/>
      <w:bookmarkStart w:id="160" w:name="_Toc24096"/>
      <w:bookmarkStart w:id="161" w:name="_Toc1432"/>
      <w:bookmarkStart w:id="162" w:name="_Toc17991"/>
      <w:bookmarkStart w:id="163" w:name="_Toc428"/>
      <w:bookmarkStart w:id="164" w:name="_Toc26751"/>
      <w:bookmarkStart w:id="165" w:name="_Toc5289"/>
      <w:r>
        <w:rPr>
          <w:rFonts w:hint="eastAsia" w:ascii="黑体" w:hAnsi="黑体" w:eastAsia="黑体" w:cs="黑体"/>
          <w:b w:val="0"/>
          <w:bCs/>
          <w:sz w:val="28"/>
          <w:szCs w:val="28"/>
        </w:rPr>
        <w:t>2.2.2 经济可行性</w:t>
      </w:r>
      <w:bookmarkEnd w:id="158"/>
      <w:bookmarkEnd w:id="159"/>
      <w:bookmarkEnd w:id="160"/>
      <w:bookmarkEnd w:id="161"/>
      <w:bookmarkEnd w:id="162"/>
      <w:bookmarkEnd w:id="163"/>
      <w:bookmarkEnd w:id="164"/>
      <w:bookmarkEnd w:id="165"/>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项目专门针对制造型企业对产品质量检验的管理分析而设计。主要包括生产过程检验管理和统计过程控制管理两大模块。同时该系统还可以作为生产制造执行系统中的一个有机组成部分，协助生产制造执行系统建立集成的生产现场控制与品质管理平台和完善的生产过程数据库。做好产品质量管理工作对提升</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"http://baike.baidu.com/view/540265.htm" \t "_blank"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企业竞争力</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t>有重要意义。过程检验可以防止出现大批不合格品，避免不合格品流入下道工序去继续进行加工。实施统计过程控制则可以帮助企业在质量控制上真正作到"事前"预防和控制。</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支出方面，搭建该系统需要组建开发团队，需要架构师，项目经理，分析员，测试员，程序员若干位，预计需要6个月，需要支出组建团队的费用，硬件设备支出方面，需要内网数据库服务器2台， 存储系统，备份系统，应用服务器2台，Web服务器2台，网络设备，还有安全设备，软件支出方面，需要服务器操作系统（应用内网和外网服务器操作系统Unix、Linux 、Windows2003），SQL server数据库，备份软件，虚拟化软件，Web 中间件，杀毒软件等等，其他支出费用还有材料差旅费用，调研费用，还有最后的系统运行维护费用等等。</w:t>
      </w:r>
    </w:p>
    <w:p>
      <w:pPr>
        <w:pStyle w:val="4"/>
        <w:rPr>
          <w:rFonts w:hint="default" w:ascii="黑体" w:hAnsi="黑体" w:eastAsia="黑体" w:cs="黑体"/>
          <w:b w:val="0"/>
          <w:bCs/>
          <w:sz w:val="28"/>
          <w:szCs w:val="28"/>
        </w:rPr>
      </w:pPr>
      <w:bookmarkStart w:id="166" w:name="_Toc7582"/>
      <w:bookmarkStart w:id="167" w:name="_Toc6300"/>
      <w:bookmarkStart w:id="168" w:name="_Toc13582"/>
      <w:bookmarkStart w:id="169" w:name="_Toc11555"/>
      <w:bookmarkStart w:id="170" w:name="_Toc21987"/>
      <w:bookmarkStart w:id="171" w:name="_Toc32102"/>
      <w:bookmarkStart w:id="172" w:name="_Toc3184"/>
      <w:bookmarkStart w:id="173" w:name="_Toc22965"/>
      <w:r>
        <w:rPr>
          <w:rFonts w:hint="eastAsia" w:ascii="黑体" w:hAnsi="黑体" w:eastAsia="黑体" w:cs="黑体"/>
          <w:b w:val="0"/>
          <w:bCs/>
          <w:sz w:val="28"/>
          <w:szCs w:val="28"/>
        </w:rPr>
        <w:t>2.2.3</w:t>
      </w:r>
      <w:r>
        <w:rPr>
          <w:rFonts w:hint="eastAsia" w:ascii="黑体" w:hAnsi="黑体" w:eastAsia="黑体" w:cs="黑体"/>
          <w:b w:val="0"/>
          <w:bCs/>
          <w:sz w:val="28"/>
          <w:szCs w:val="28"/>
          <w:lang w:val="en-US" w:eastAsia="zh-CN"/>
        </w:rPr>
        <w:t xml:space="preserve"> </w:t>
      </w:r>
      <w:r>
        <w:rPr>
          <w:rFonts w:hint="eastAsia" w:ascii="黑体" w:hAnsi="黑体" w:eastAsia="黑体" w:cs="黑体"/>
          <w:b w:val="0"/>
          <w:bCs/>
          <w:sz w:val="28"/>
          <w:szCs w:val="28"/>
        </w:rPr>
        <w:t>技术可行性</w:t>
      </w:r>
      <w:bookmarkEnd w:id="166"/>
      <w:bookmarkEnd w:id="167"/>
      <w:bookmarkEnd w:id="168"/>
      <w:bookmarkEnd w:id="169"/>
      <w:bookmarkEnd w:id="170"/>
      <w:bookmarkEnd w:id="171"/>
      <w:bookmarkEnd w:id="172"/>
      <w:bookmarkEnd w:id="173"/>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首先在资金、软硬件设备和人员都到位的情况下，功能目标能够如期达到。按对项目影响程序由大小到依次排序为：资金、人员配置、软硬件设备</w:t>
      </w:r>
      <w:r>
        <w:rPr>
          <w:rFonts w:hint="eastAsia" w:asciiTheme="minorEastAsia" w:hAnsiTheme="minorEastAsia" w:eastAsiaTheme="minorEastAsia" w:cstheme="minorEastAsia"/>
          <w:sz w:val="24"/>
          <w:szCs w:val="24"/>
          <w:vertAlign w:val="superscript"/>
        </w:rPr>
        <w:t>[</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vertAlign w:val="superscript"/>
        </w:rPr>
        <w:t>]</w:t>
      </w:r>
      <w:r>
        <w:rPr>
          <w:rFonts w:hint="eastAsia" w:asciiTheme="minorEastAsia" w:hAnsiTheme="minorEastAsia" w:eastAsiaTheme="minorEastAsia" w:cstheme="minorEastAsia"/>
          <w:sz w:val="24"/>
          <w:szCs w:val="24"/>
        </w:rPr>
        <w:t>。其次使用ASP技术，现有的功能目标完成可以达到。市场上已经较多成功案例和模式可以参考。初期要求开发人员较少，以了解需求和设计为主。要求有多年项目经验开发人员和项目经理参与，项目经理对于项目的成败起重要作用。随着设计逐步完成，需要的开发人员较多，且应有一至两年的使用ASP.NET开发网站的经验为宜</w:t>
      </w:r>
      <w:r>
        <w:rPr>
          <w:rFonts w:hint="eastAsia" w:asciiTheme="minorEastAsia" w:hAnsiTheme="minorEastAsia" w:eastAsiaTheme="minorEastAsia" w:cstheme="minorEastAsia"/>
          <w:sz w:val="24"/>
          <w:szCs w:val="24"/>
          <w:vertAlign w:val="superscript"/>
        </w:rPr>
        <w:t>[</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vertAlign w:val="superscript"/>
        </w:rPr>
        <w:t>]</w:t>
      </w:r>
      <w:r>
        <w:rPr>
          <w:rFonts w:hint="eastAsia" w:asciiTheme="minorEastAsia" w:hAnsiTheme="minorEastAsia" w:eastAsiaTheme="minorEastAsia" w:cstheme="minorEastAsia"/>
          <w:sz w:val="24"/>
          <w:szCs w:val="24"/>
        </w:rPr>
        <w:t>。在开发架构方面，项目团队的人员熟练掌握以B/S为基础的三层架构的软件项目开发，在访问数据库方面，项目团队人员熟练使用ADO.NET还有</w:t>
      </w:r>
      <w:r>
        <w:rPr>
          <w:rFonts w:hint="eastAsia" w:asciiTheme="minorEastAsia" w:hAnsiTheme="minorEastAsia" w:cstheme="minorEastAsia"/>
          <w:sz w:val="24"/>
          <w:szCs w:val="24"/>
          <w:lang w:val="en-US" w:eastAsia="zh-CN"/>
        </w:rPr>
        <w:t>LINQ</w:t>
      </w:r>
      <w:r>
        <w:rPr>
          <w:rFonts w:hint="eastAsia" w:asciiTheme="minorEastAsia" w:hAnsiTheme="minorEastAsia" w:eastAsiaTheme="minorEastAsia" w:cstheme="minorEastAsia"/>
          <w:sz w:val="24"/>
          <w:szCs w:val="24"/>
        </w:rPr>
        <w:t>等数据库访问技术，所以技术上是完全可行的。在安全保密性方面，采用SSL，SET等国内外安全技术，所以这个也是完全可以的。</w:t>
      </w:r>
    </w:p>
    <w:p>
      <w:pPr>
        <w:pStyle w:val="3"/>
        <w:jc w:val="center"/>
        <w:rPr>
          <w:rFonts w:hint="eastAsia" w:ascii="黑体" w:hAnsi="黑体" w:eastAsia="黑体" w:cs="黑体"/>
          <w:b w:val="0"/>
          <w:bCs/>
          <w:sz w:val="30"/>
          <w:szCs w:val="30"/>
        </w:rPr>
      </w:pPr>
      <w:bookmarkStart w:id="174" w:name="_Toc32032"/>
      <w:bookmarkStart w:id="175" w:name="_Toc22960"/>
      <w:bookmarkStart w:id="176" w:name="_Toc26429"/>
      <w:bookmarkStart w:id="177" w:name="_Toc8071"/>
      <w:bookmarkStart w:id="178" w:name="_Toc18326"/>
      <w:bookmarkStart w:id="179" w:name="_Toc5072"/>
      <w:bookmarkStart w:id="180" w:name="_Toc32565"/>
      <w:bookmarkStart w:id="181" w:name="_Toc23296"/>
      <w:bookmarkStart w:id="182" w:name="_Toc2306"/>
      <w:r>
        <w:rPr>
          <w:rFonts w:hint="eastAsia" w:ascii="黑体" w:hAnsi="黑体" w:eastAsia="黑体" w:cs="黑体"/>
          <w:b w:val="0"/>
          <w:bCs/>
          <w:sz w:val="30"/>
          <w:szCs w:val="30"/>
        </w:rPr>
        <w:t>2.3</w:t>
      </w:r>
      <w:r>
        <w:rPr>
          <w:rFonts w:hint="eastAsia" w:ascii="黑体" w:hAnsi="黑体" w:eastAsia="黑体" w:cs="黑体"/>
          <w:b w:val="0"/>
          <w:bCs/>
          <w:sz w:val="30"/>
          <w:szCs w:val="30"/>
          <w:lang w:val="en-US" w:eastAsia="zh-CN"/>
        </w:rPr>
        <w:t xml:space="preserve"> </w:t>
      </w:r>
      <w:r>
        <w:rPr>
          <w:rFonts w:hint="eastAsia" w:ascii="黑体" w:hAnsi="黑体" w:eastAsia="黑体" w:cs="黑体"/>
          <w:b w:val="0"/>
          <w:bCs/>
          <w:sz w:val="30"/>
          <w:szCs w:val="30"/>
        </w:rPr>
        <w:t>功能需求分析</w:t>
      </w:r>
      <w:bookmarkEnd w:id="174"/>
      <w:bookmarkEnd w:id="175"/>
      <w:bookmarkEnd w:id="176"/>
      <w:bookmarkEnd w:id="177"/>
      <w:bookmarkEnd w:id="178"/>
      <w:bookmarkEnd w:id="179"/>
      <w:bookmarkEnd w:id="180"/>
      <w:bookmarkEnd w:id="181"/>
      <w:bookmarkEnd w:id="182"/>
    </w:p>
    <w:p>
      <w:pPr>
        <w:rPr>
          <w:rFonts w:hint="default"/>
        </w:rPr>
      </w:pPr>
    </w:p>
    <w:p>
      <w:pPr>
        <w:pStyle w:val="4"/>
        <w:rPr>
          <w:rFonts w:hint="default" w:ascii="黑体" w:hAnsi="黑体" w:eastAsia="黑体" w:cs="黑体"/>
          <w:b w:val="0"/>
          <w:bCs/>
          <w:sz w:val="28"/>
          <w:szCs w:val="28"/>
        </w:rPr>
      </w:pPr>
      <w:bookmarkStart w:id="183" w:name="_Toc19554"/>
      <w:bookmarkStart w:id="184" w:name="_Toc15301"/>
      <w:bookmarkStart w:id="185" w:name="_Toc25817"/>
      <w:bookmarkStart w:id="186" w:name="_Toc8220"/>
      <w:bookmarkStart w:id="187" w:name="_Toc12795"/>
      <w:bookmarkStart w:id="188" w:name="_Toc4639"/>
      <w:bookmarkStart w:id="189" w:name="_Toc14632"/>
      <w:bookmarkStart w:id="190" w:name="_Toc25256"/>
      <w:bookmarkStart w:id="191" w:name="_Toc3994"/>
      <w:r>
        <w:rPr>
          <w:rFonts w:hint="eastAsia" w:ascii="黑体" w:hAnsi="黑体" w:eastAsia="黑体" w:cs="黑体"/>
          <w:b w:val="0"/>
          <w:bCs/>
          <w:sz w:val="28"/>
          <w:szCs w:val="28"/>
        </w:rPr>
        <w:t>2.3.1</w:t>
      </w:r>
      <w:r>
        <w:rPr>
          <w:rFonts w:hint="eastAsia" w:ascii="黑体" w:hAnsi="黑体" w:eastAsia="黑体" w:cs="黑体"/>
          <w:b w:val="0"/>
          <w:bCs/>
          <w:sz w:val="28"/>
          <w:szCs w:val="28"/>
          <w:lang w:val="en-US" w:eastAsia="zh-CN"/>
        </w:rPr>
        <w:t xml:space="preserve"> </w:t>
      </w:r>
      <w:r>
        <w:rPr>
          <w:rFonts w:hint="eastAsia" w:ascii="黑体" w:hAnsi="黑体" w:eastAsia="黑体" w:cs="黑体"/>
          <w:b w:val="0"/>
          <w:bCs/>
          <w:sz w:val="28"/>
          <w:szCs w:val="28"/>
        </w:rPr>
        <w:t>功能划分</w:t>
      </w:r>
      <w:bookmarkEnd w:id="183"/>
      <w:bookmarkEnd w:id="184"/>
      <w:bookmarkEnd w:id="185"/>
      <w:bookmarkEnd w:id="186"/>
      <w:bookmarkEnd w:id="187"/>
      <w:bookmarkEnd w:id="188"/>
      <w:bookmarkEnd w:id="189"/>
      <w:bookmarkEnd w:id="190"/>
      <w:bookmarkEnd w:id="191"/>
    </w:p>
    <w:p>
      <w:pPr>
        <w:spacing w:line="400" w:lineRule="exact"/>
        <w:rPr>
          <w:rFonts w:hint="eastAsia" w:ascii="黑体" w:hAnsi="黑体" w:eastAsia="黑体" w:cs="黑体"/>
          <w:sz w:val="24"/>
        </w:rPr>
      </w:pPr>
      <w:r>
        <w:rPr>
          <w:rFonts w:hint="eastAsia" w:ascii="黑体" w:hAnsi="黑体" w:eastAsia="黑体" w:cs="黑体"/>
          <w:sz w:val="24"/>
        </w:rPr>
        <w:t>1. 质量管理子系统管理</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电芯）控制项目管理：在此功能模块中，管理员可以为电芯控制项目新增控制项目，同时也可以进行相应的数据维护（修改、删除）。在添加新项目时，需要指定项目类型，类型包含X-Bar图预控图。同时也需要指定工序和样本容量和频率，用于后期的统计。</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电芯）BOM号与控制项目管理：在此功能模块中，主要是进行BOM号与控制项目的绑定。在进行添加时，需要指定统计图类型和工序，选定控制项目和BOM号绑定，同时需要设定控制图中心线（CL）、统计图波动上限（UCL）和波动下限(LCL)以及工程规范上限和下限，设定预控图的中心线（CL）。</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(3)（电芯）预控图数据录入：此功能模块中，主要是维护电芯的预控图数据。包括对预控图的数据的添加修改和删除操作。</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(4)（电芯）控制图数据录入：此功能模块中，主要是维护电芯的控制图数据。包括对控制图的数据的添加修改和删除操作。</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2.电芯过程检验数据查询</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(1)（电芯）X-Bar图：此功能模块中，主要是查询电芯特定控制项目的的X-Bar图的相关数据，同时也可以产生电芯特定控制项目的X-Bar图并导出该图至excel文件中。</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(2)（电芯）预控图：此功能模块中，主要是查询电芯特定控制项目的预控图的相关数据，同时也可以产生电芯特定控制项目的预控图并导出该图至excel文件中。</w:t>
      </w:r>
    </w:p>
    <w:p>
      <w:pPr>
        <w:pStyle w:val="4"/>
        <w:rPr>
          <w:rFonts w:hint="default" w:ascii="黑体" w:hAnsi="黑体" w:eastAsia="黑体" w:cs="黑体"/>
          <w:b w:val="0"/>
          <w:bCs/>
          <w:sz w:val="28"/>
          <w:szCs w:val="28"/>
        </w:rPr>
      </w:pPr>
      <w:bookmarkStart w:id="192" w:name="_Toc32130"/>
      <w:bookmarkStart w:id="193" w:name="_Toc30935"/>
      <w:bookmarkStart w:id="194" w:name="_Toc24830"/>
      <w:bookmarkStart w:id="195" w:name="_Toc9770"/>
      <w:bookmarkStart w:id="196" w:name="_Toc573"/>
      <w:bookmarkStart w:id="197" w:name="_Toc6408"/>
      <w:bookmarkStart w:id="198" w:name="_Toc32287"/>
      <w:bookmarkStart w:id="199" w:name="_Toc1912"/>
      <w:bookmarkStart w:id="200" w:name="_Toc20002"/>
      <w:r>
        <w:rPr>
          <w:rFonts w:hint="eastAsia" w:ascii="黑体" w:hAnsi="黑体" w:eastAsia="黑体" w:cs="黑体"/>
          <w:b w:val="0"/>
          <w:bCs/>
          <w:sz w:val="28"/>
          <w:szCs w:val="28"/>
        </w:rPr>
        <w:t>2.3.2 系统使用角色分析</w:t>
      </w:r>
      <w:bookmarkEnd w:id="192"/>
      <w:bookmarkEnd w:id="193"/>
      <w:bookmarkEnd w:id="194"/>
      <w:bookmarkEnd w:id="195"/>
      <w:bookmarkEnd w:id="196"/>
      <w:bookmarkEnd w:id="197"/>
      <w:bookmarkEnd w:id="198"/>
      <w:bookmarkEnd w:id="199"/>
      <w:bookmarkEnd w:id="200"/>
    </w:p>
    <w:p>
      <w:pPr>
        <w:spacing w:line="400" w:lineRule="exact"/>
        <w:rPr>
          <w:rFonts w:hint="eastAsia" w:ascii="黑体" w:hAnsi="黑体" w:eastAsia="黑体" w:cs="黑体"/>
          <w:sz w:val="24"/>
        </w:rPr>
      </w:pPr>
      <w:r>
        <w:rPr>
          <w:rFonts w:hint="eastAsia" w:ascii="黑体" w:hAnsi="黑体" w:eastAsia="黑体" w:cs="黑体"/>
          <w:sz w:val="24"/>
        </w:rPr>
        <w:t>1.管理员</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(1)质量管理。</w:t>
      </w:r>
    </w:p>
    <w:p>
      <w:pPr>
        <w:keepNext w:val="0"/>
        <w:keepLines w:val="0"/>
        <w:pageBreakBefore w:val="0"/>
        <w:widowControl w:val="0"/>
        <w:kinsoku/>
        <w:wordWrap/>
        <w:overflowPunct/>
        <w:topLinePunct w:val="0"/>
        <w:autoSpaceDE/>
        <w:autoSpaceDN/>
        <w:bidi w:val="0"/>
        <w:adjustRightInd/>
        <w:snapToGrid/>
        <w:spacing w:line="300" w:lineRule="auto"/>
        <w:ind w:left="420" w:leftChars="0" w:right="0" w:rightChars="0" w:firstLine="42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A.（电芯）控制项目管理。包含增加、修改和删除。</w:t>
      </w:r>
    </w:p>
    <w:p>
      <w:pPr>
        <w:keepNext w:val="0"/>
        <w:keepLines w:val="0"/>
        <w:pageBreakBefore w:val="0"/>
        <w:widowControl w:val="0"/>
        <w:kinsoku/>
        <w:wordWrap/>
        <w:overflowPunct/>
        <w:topLinePunct w:val="0"/>
        <w:autoSpaceDE/>
        <w:autoSpaceDN/>
        <w:bidi w:val="0"/>
        <w:adjustRightInd/>
        <w:snapToGrid/>
        <w:spacing w:line="300" w:lineRule="auto"/>
        <w:ind w:left="420" w:leftChars="0" w:right="0" w:rightChars="0" w:firstLine="42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B.（电芯）BOM号与控制项目管理。包含增加、修改和删除。</w:t>
      </w:r>
    </w:p>
    <w:p>
      <w:pPr>
        <w:keepNext w:val="0"/>
        <w:keepLines w:val="0"/>
        <w:pageBreakBefore w:val="0"/>
        <w:widowControl w:val="0"/>
        <w:kinsoku/>
        <w:wordWrap/>
        <w:overflowPunct/>
        <w:topLinePunct w:val="0"/>
        <w:autoSpaceDE/>
        <w:autoSpaceDN/>
        <w:bidi w:val="0"/>
        <w:adjustRightInd/>
        <w:snapToGrid/>
        <w:spacing w:line="300" w:lineRule="auto"/>
        <w:ind w:left="420" w:leftChars="0" w:right="0" w:rightChars="0" w:firstLine="42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C.（电芯）预控图数据录入。包含增加、修改和删除。</w:t>
      </w:r>
    </w:p>
    <w:p>
      <w:pPr>
        <w:keepNext w:val="0"/>
        <w:keepLines w:val="0"/>
        <w:pageBreakBefore w:val="0"/>
        <w:widowControl w:val="0"/>
        <w:kinsoku/>
        <w:wordWrap/>
        <w:overflowPunct/>
        <w:topLinePunct w:val="0"/>
        <w:autoSpaceDE/>
        <w:autoSpaceDN/>
        <w:bidi w:val="0"/>
        <w:adjustRightInd/>
        <w:snapToGrid/>
        <w:spacing w:line="300" w:lineRule="auto"/>
        <w:ind w:left="420" w:leftChars="0" w:right="0" w:rightChars="0" w:firstLine="42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D.（电芯）控制图数据录入。包含增加、修改和删除。</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(2)电芯过程检验数据查询。</w:t>
      </w:r>
    </w:p>
    <w:p>
      <w:pPr>
        <w:keepNext w:val="0"/>
        <w:keepLines w:val="0"/>
        <w:pageBreakBefore w:val="0"/>
        <w:widowControl w:val="0"/>
        <w:kinsoku/>
        <w:wordWrap/>
        <w:overflowPunct/>
        <w:topLinePunct w:val="0"/>
        <w:autoSpaceDE/>
        <w:autoSpaceDN/>
        <w:bidi w:val="0"/>
        <w:adjustRightInd/>
        <w:snapToGrid/>
        <w:spacing w:line="300" w:lineRule="auto"/>
        <w:ind w:left="420" w:leftChars="0" w:right="0" w:rightChars="0" w:firstLine="42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 查看电芯X-Bar图，同时可以导出</w:t>
      </w:r>
      <w:r>
        <w:rPr>
          <w:rFonts w:hint="eastAsia" w:asciiTheme="minorEastAsia" w:hAnsiTheme="minorEastAsia" w:eastAsiaTheme="minorEastAsia" w:cstheme="minorEastAsia"/>
          <w:sz w:val="24"/>
          <w:szCs w:val="24"/>
          <w:lang w:val="en-US" w:eastAsia="zh-CN"/>
        </w:rPr>
        <w:t>X-Bar</w:t>
      </w:r>
      <w:r>
        <w:rPr>
          <w:rFonts w:hint="eastAsia" w:asciiTheme="minorEastAsia" w:hAnsiTheme="minorEastAsia" w:eastAsiaTheme="minorEastAsia" w:cstheme="minorEastAsia"/>
          <w:sz w:val="24"/>
          <w:szCs w:val="24"/>
        </w:rPr>
        <w:t>图至excel文件中。</w:t>
      </w:r>
    </w:p>
    <w:p>
      <w:pPr>
        <w:keepNext w:val="0"/>
        <w:keepLines w:val="0"/>
        <w:pageBreakBefore w:val="0"/>
        <w:widowControl w:val="0"/>
        <w:kinsoku/>
        <w:wordWrap/>
        <w:overflowPunct/>
        <w:topLinePunct w:val="0"/>
        <w:autoSpaceDE/>
        <w:autoSpaceDN/>
        <w:bidi w:val="0"/>
        <w:adjustRightInd/>
        <w:snapToGrid/>
        <w:spacing w:line="300" w:lineRule="auto"/>
        <w:ind w:left="420" w:leftChars="0" w:right="0" w:rightChars="0" w:firstLine="42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B. 查看电芯预控图，同时可以导</w:t>
      </w:r>
      <w:r>
        <w:rPr>
          <w:rFonts w:hint="eastAsia" w:asciiTheme="minorEastAsia" w:hAnsiTheme="minorEastAsia" w:eastAsiaTheme="minorEastAsia" w:cstheme="minorEastAsia"/>
          <w:sz w:val="24"/>
          <w:szCs w:val="24"/>
          <w:lang w:eastAsia="zh-CN"/>
        </w:rPr>
        <w:t>出预控图</w:t>
      </w:r>
      <w:r>
        <w:rPr>
          <w:rFonts w:hint="eastAsia" w:asciiTheme="minorEastAsia" w:hAnsiTheme="minorEastAsia" w:eastAsiaTheme="minorEastAsia" w:cstheme="minorEastAsia"/>
          <w:sz w:val="24"/>
          <w:szCs w:val="24"/>
        </w:rPr>
        <w:t>至excel文件中。</w:t>
      </w:r>
    </w:p>
    <w:p>
      <w:pPr>
        <w:keepNext w:val="0"/>
        <w:keepLines w:val="0"/>
        <w:pageBreakBefore w:val="0"/>
        <w:widowControl w:val="0"/>
        <w:kinsoku/>
        <w:wordWrap/>
        <w:overflowPunct/>
        <w:topLinePunct w:val="0"/>
        <w:autoSpaceDE/>
        <w:autoSpaceDN/>
        <w:bidi w:val="0"/>
        <w:adjustRightInd/>
        <w:snapToGrid/>
        <w:spacing w:line="300" w:lineRule="auto"/>
        <w:ind w:left="420" w:leftChars="0" w:right="0" w:rightChars="0" w:firstLine="42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如图</w:t>
      </w:r>
      <w:r>
        <w:rPr>
          <w:rFonts w:hint="eastAsia" w:asciiTheme="minorEastAsia" w:hAnsiTheme="minorEastAsia" w:eastAsiaTheme="minorEastAsia" w:cstheme="minorEastAsia"/>
          <w:sz w:val="24"/>
          <w:szCs w:val="24"/>
          <w:lang w:val="en-US" w:eastAsia="zh-CN"/>
        </w:rPr>
        <w:t>2.1所示，该图刻画的是管理员的用例图。</w:t>
      </w:r>
    </w:p>
    <w:p>
      <w:pPr>
        <w:ind w:firstLine="420" w:firstLineChars="200"/>
        <w:jc w:val="center"/>
      </w:pPr>
      <w:r>
        <w:drawing>
          <wp:inline distT="0" distB="0" distL="114300" distR="114300">
            <wp:extent cx="3686175" cy="1932305"/>
            <wp:effectExtent l="0" t="0" r="9525" b="1079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6"/>
                    <a:stretch>
                      <a:fillRect/>
                    </a:stretch>
                  </pic:blipFill>
                  <pic:spPr>
                    <a:xfrm>
                      <a:off x="0" y="0"/>
                      <a:ext cx="3686175" cy="1932305"/>
                    </a:xfrm>
                    <a:prstGeom prst="rect">
                      <a:avLst/>
                    </a:prstGeom>
                    <a:noFill/>
                    <a:ln w="9525">
                      <a:noFill/>
                      <a:miter/>
                    </a:ln>
                  </pic:spPr>
                </pic:pic>
              </a:graphicData>
            </a:graphic>
          </wp:inline>
        </w:drawing>
      </w:r>
    </w:p>
    <w:p>
      <w:pPr>
        <w:jc w:val="center"/>
        <w:rPr>
          <w:rFonts w:ascii="楷体" w:hAnsi="楷体" w:eastAsia="楷体" w:cs="楷体"/>
        </w:rPr>
      </w:pPr>
      <w:r>
        <w:rPr>
          <w:rFonts w:hint="eastAsia" w:ascii="楷体" w:hAnsi="楷体" w:eastAsia="楷体" w:cs="楷体"/>
        </w:rPr>
        <w:t xml:space="preserve">图2.1 </w:t>
      </w:r>
      <w:r>
        <w:rPr>
          <w:rFonts w:hint="eastAsia" w:ascii="楷体" w:hAnsi="楷体" w:eastAsia="楷体" w:cs="楷体"/>
          <w:lang w:val="en-US" w:eastAsia="zh-CN"/>
        </w:rPr>
        <w:t xml:space="preserve"> </w:t>
      </w:r>
      <w:r>
        <w:rPr>
          <w:rFonts w:hint="eastAsia" w:ascii="楷体" w:hAnsi="楷体" w:eastAsia="楷体" w:cs="楷体"/>
        </w:rPr>
        <w:t>管理员的用例图</w:t>
      </w:r>
    </w:p>
    <w:p>
      <w:pPr>
        <w:jc w:val="center"/>
        <w:rPr>
          <w:rFonts w:ascii="Times New Roman" w:hAnsi="Times New Roman" w:eastAsia="楷体" w:cs="Times New Roman"/>
        </w:rPr>
      </w:pPr>
      <w:r>
        <w:rPr>
          <w:rFonts w:ascii="Times New Roman" w:hAnsi="Times New Roman" w:eastAsia="楷体" w:cs="Times New Roman"/>
          <w:szCs w:val="21"/>
        </w:rPr>
        <w:t xml:space="preserve">Fig </w:t>
      </w:r>
      <w:r>
        <w:rPr>
          <w:rFonts w:hint="eastAsia" w:ascii="Times New Roman" w:hAnsi="Times New Roman" w:eastAsia="楷体" w:cs="Times New Roman"/>
          <w:szCs w:val="21"/>
          <w:lang w:val="en-US" w:eastAsia="zh-CN"/>
        </w:rPr>
        <w:t>.</w:t>
      </w:r>
      <w:r>
        <w:rPr>
          <w:rFonts w:ascii="Times New Roman" w:hAnsi="Times New Roman" w:eastAsia="楷体" w:cs="Times New Roman"/>
          <w:szCs w:val="21"/>
        </w:rPr>
        <w:t xml:space="preserve">2.1 </w:t>
      </w:r>
      <w:r>
        <w:rPr>
          <w:rFonts w:hint="eastAsia" w:ascii="Times New Roman" w:hAnsi="Times New Roman" w:eastAsia="楷体" w:cs="Times New Roman"/>
          <w:szCs w:val="21"/>
          <w:lang w:val="en-US" w:eastAsia="zh-CN"/>
        </w:rPr>
        <w:t xml:space="preserve"> </w:t>
      </w:r>
      <w:r>
        <w:rPr>
          <w:rFonts w:ascii="Times New Roman" w:hAnsi="Times New Roman" w:eastAsia="楷体" w:cs="Times New Roman"/>
          <w:szCs w:val="21"/>
        </w:rPr>
        <w:t>Administrator's rights management use case diagram</w:t>
      </w:r>
    </w:p>
    <w:p>
      <w:pPr>
        <w:pStyle w:val="3"/>
        <w:jc w:val="center"/>
        <w:rPr>
          <w:rFonts w:hint="eastAsia" w:ascii="黑体" w:hAnsi="黑体" w:eastAsia="黑体" w:cs="黑体"/>
          <w:b w:val="0"/>
          <w:bCs/>
          <w:sz w:val="30"/>
          <w:szCs w:val="30"/>
        </w:rPr>
      </w:pPr>
      <w:bookmarkStart w:id="201" w:name="_Toc11091"/>
      <w:bookmarkStart w:id="202" w:name="_Toc5365"/>
      <w:bookmarkStart w:id="203" w:name="_Toc32584"/>
      <w:bookmarkStart w:id="204" w:name="_Toc30181"/>
      <w:bookmarkStart w:id="205" w:name="_Toc3654"/>
      <w:bookmarkStart w:id="206" w:name="_Toc26529"/>
      <w:bookmarkStart w:id="207" w:name="_Toc2920"/>
      <w:bookmarkStart w:id="208" w:name="_Toc8800"/>
      <w:bookmarkStart w:id="209" w:name="_Toc20106"/>
      <w:r>
        <w:rPr>
          <w:rFonts w:hint="eastAsia" w:ascii="黑体" w:hAnsi="黑体" w:eastAsia="黑体" w:cs="黑体"/>
          <w:b w:val="0"/>
          <w:bCs/>
          <w:sz w:val="30"/>
          <w:szCs w:val="30"/>
        </w:rPr>
        <w:t>2.5 本章小结</w:t>
      </w:r>
      <w:bookmarkEnd w:id="201"/>
      <w:bookmarkEnd w:id="202"/>
      <w:bookmarkEnd w:id="203"/>
      <w:bookmarkEnd w:id="204"/>
      <w:bookmarkEnd w:id="205"/>
      <w:bookmarkEnd w:id="206"/>
      <w:bookmarkEnd w:id="207"/>
      <w:bookmarkEnd w:id="208"/>
      <w:bookmarkEnd w:id="209"/>
    </w:p>
    <w:p>
      <w:pPr>
        <w:rPr>
          <w:rFonts w:hint="default"/>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color w:val="000000"/>
          <w:sz w:val="24"/>
        </w:rPr>
      </w:pPr>
      <w:r>
        <w:rPr>
          <w:rFonts w:hint="eastAsia" w:asciiTheme="minorEastAsia" w:hAnsiTheme="minorEastAsia" w:eastAsiaTheme="minorEastAsia" w:cstheme="minorEastAsia"/>
          <w:sz w:val="24"/>
          <w:szCs w:val="24"/>
        </w:rPr>
        <w:t>本章对统计过程管理进行了需求分析。在功能需求分析中。首先对该项目的可行性进行了分析，包括社会可行性、经济可行性和技术可行性。在明确该项目的可行性后，该部分对系统的功能模块进行了分析，明确了本系统的功能用例，绘制了系统的功能用例图。</w:t>
      </w:r>
    </w:p>
    <w:p>
      <w:pPr>
        <w:spacing w:line="400" w:lineRule="exact"/>
        <w:ind w:firstLine="480"/>
        <w:jc w:val="left"/>
        <w:rPr>
          <w:rFonts w:hint="eastAsia"/>
          <w:color w:val="000000"/>
          <w:sz w:val="24"/>
        </w:rPr>
      </w:pPr>
    </w:p>
    <w:p>
      <w:pPr>
        <w:spacing w:line="400" w:lineRule="exact"/>
        <w:ind w:firstLine="480"/>
        <w:jc w:val="left"/>
        <w:rPr>
          <w:rFonts w:hint="eastAsia"/>
          <w:color w:val="000000"/>
          <w:sz w:val="24"/>
        </w:rPr>
      </w:pPr>
    </w:p>
    <w:p>
      <w:pPr>
        <w:spacing w:line="400" w:lineRule="exact"/>
        <w:ind w:firstLine="480"/>
        <w:jc w:val="left"/>
        <w:rPr>
          <w:color w:val="000000"/>
          <w:sz w:val="24"/>
        </w:rPr>
      </w:pPr>
    </w:p>
    <w:p>
      <w:pPr>
        <w:spacing w:line="400" w:lineRule="exact"/>
        <w:ind w:firstLine="480"/>
        <w:jc w:val="left"/>
        <w:rPr>
          <w:color w:val="000000"/>
          <w:sz w:val="24"/>
        </w:rPr>
      </w:pPr>
    </w:p>
    <w:p>
      <w:pPr>
        <w:spacing w:line="400" w:lineRule="exact"/>
        <w:ind w:firstLine="480"/>
        <w:jc w:val="left"/>
        <w:rPr>
          <w:color w:val="000000"/>
          <w:sz w:val="24"/>
        </w:rPr>
      </w:pPr>
    </w:p>
    <w:p>
      <w:pPr>
        <w:spacing w:line="400" w:lineRule="exact"/>
        <w:ind w:firstLine="480"/>
        <w:jc w:val="left"/>
        <w:rPr>
          <w:color w:val="000000"/>
          <w:sz w:val="24"/>
        </w:rPr>
      </w:pPr>
    </w:p>
    <w:p>
      <w:pPr>
        <w:spacing w:line="400" w:lineRule="exact"/>
        <w:ind w:firstLine="480"/>
        <w:jc w:val="left"/>
        <w:rPr>
          <w:color w:val="000000"/>
          <w:sz w:val="24"/>
        </w:rPr>
      </w:pPr>
    </w:p>
    <w:p>
      <w:pPr>
        <w:spacing w:line="400" w:lineRule="exact"/>
        <w:ind w:firstLine="480"/>
        <w:jc w:val="left"/>
        <w:rPr>
          <w:color w:val="000000"/>
          <w:sz w:val="24"/>
        </w:rPr>
      </w:pPr>
    </w:p>
    <w:p>
      <w:pPr>
        <w:spacing w:line="400" w:lineRule="exact"/>
        <w:ind w:firstLine="480"/>
        <w:jc w:val="left"/>
        <w:rPr>
          <w:color w:val="000000"/>
          <w:sz w:val="24"/>
        </w:rPr>
      </w:pPr>
    </w:p>
    <w:p>
      <w:pPr>
        <w:spacing w:line="400" w:lineRule="exact"/>
        <w:ind w:firstLine="480"/>
        <w:jc w:val="left"/>
        <w:rPr>
          <w:color w:val="000000"/>
          <w:sz w:val="24"/>
        </w:rPr>
      </w:pPr>
    </w:p>
    <w:p>
      <w:pPr>
        <w:spacing w:line="400" w:lineRule="exact"/>
        <w:ind w:firstLine="480"/>
        <w:jc w:val="left"/>
        <w:rPr>
          <w:color w:val="000000"/>
          <w:sz w:val="24"/>
        </w:rPr>
      </w:pPr>
    </w:p>
    <w:p>
      <w:pPr>
        <w:spacing w:line="400" w:lineRule="exact"/>
        <w:ind w:firstLine="480"/>
        <w:jc w:val="left"/>
        <w:rPr>
          <w:color w:val="000000"/>
          <w:sz w:val="24"/>
        </w:rPr>
      </w:pPr>
    </w:p>
    <w:p>
      <w:pPr>
        <w:spacing w:line="400" w:lineRule="exact"/>
        <w:ind w:firstLine="480"/>
        <w:jc w:val="left"/>
        <w:rPr>
          <w:color w:val="000000"/>
          <w:sz w:val="24"/>
        </w:rPr>
      </w:pPr>
    </w:p>
    <w:p>
      <w:pPr>
        <w:spacing w:line="400" w:lineRule="exact"/>
        <w:ind w:firstLine="480"/>
        <w:jc w:val="left"/>
        <w:rPr>
          <w:color w:val="000000"/>
          <w:sz w:val="24"/>
        </w:rPr>
      </w:pPr>
    </w:p>
    <w:p>
      <w:pPr>
        <w:spacing w:line="400" w:lineRule="exact"/>
        <w:ind w:firstLine="480"/>
        <w:jc w:val="left"/>
        <w:rPr>
          <w:color w:val="000000"/>
          <w:sz w:val="24"/>
        </w:rPr>
      </w:pPr>
    </w:p>
    <w:p>
      <w:pPr>
        <w:spacing w:line="400" w:lineRule="exact"/>
        <w:ind w:firstLine="480"/>
        <w:jc w:val="left"/>
        <w:rPr>
          <w:color w:val="000000"/>
          <w:sz w:val="24"/>
        </w:rPr>
      </w:pPr>
    </w:p>
    <w:p>
      <w:pPr>
        <w:spacing w:line="400" w:lineRule="exact"/>
        <w:ind w:firstLine="480"/>
        <w:jc w:val="left"/>
        <w:rPr>
          <w:color w:val="000000"/>
          <w:sz w:val="24"/>
        </w:rPr>
      </w:pPr>
    </w:p>
    <w:p>
      <w:pPr>
        <w:spacing w:line="400" w:lineRule="exact"/>
        <w:ind w:firstLine="480"/>
        <w:jc w:val="left"/>
        <w:rPr>
          <w:color w:val="000000"/>
          <w:sz w:val="24"/>
        </w:rPr>
      </w:pPr>
    </w:p>
    <w:p>
      <w:pPr>
        <w:spacing w:line="400" w:lineRule="exact"/>
        <w:ind w:firstLine="480"/>
        <w:jc w:val="left"/>
        <w:rPr>
          <w:color w:val="000000"/>
          <w:sz w:val="24"/>
        </w:rPr>
      </w:pPr>
    </w:p>
    <w:p>
      <w:pPr>
        <w:spacing w:line="400" w:lineRule="exact"/>
        <w:ind w:firstLine="480"/>
        <w:jc w:val="left"/>
        <w:rPr>
          <w:color w:val="000000"/>
          <w:sz w:val="24"/>
        </w:rPr>
      </w:pPr>
    </w:p>
    <w:p>
      <w:pPr>
        <w:spacing w:line="400" w:lineRule="exact"/>
        <w:ind w:firstLine="480"/>
        <w:jc w:val="left"/>
        <w:rPr>
          <w:color w:val="000000"/>
          <w:sz w:val="24"/>
        </w:rPr>
      </w:pPr>
    </w:p>
    <w:p>
      <w:pPr>
        <w:spacing w:line="400" w:lineRule="exact"/>
        <w:ind w:firstLine="480"/>
        <w:jc w:val="left"/>
        <w:rPr>
          <w:color w:val="000000"/>
          <w:sz w:val="24"/>
        </w:rPr>
      </w:pPr>
    </w:p>
    <w:p>
      <w:pPr>
        <w:spacing w:line="400" w:lineRule="exact"/>
        <w:ind w:firstLine="480"/>
        <w:jc w:val="left"/>
        <w:rPr>
          <w:color w:val="000000"/>
          <w:sz w:val="24"/>
        </w:rPr>
      </w:pPr>
    </w:p>
    <w:p>
      <w:pPr>
        <w:spacing w:line="400" w:lineRule="exact"/>
        <w:ind w:firstLine="480"/>
        <w:jc w:val="left"/>
        <w:rPr>
          <w:color w:val="000000"/>
          <w:sz w:val="24"/>
        </w:rPr>
      </w:pPr>
    </w:p>
    <w:p>
      <w:pPr>
        <w:spacing w:line="400" w:lineRule="exact"/>
        <w:ind w:firstLine="480"/>
        <w:jc w:val="left"/>
        <w:rPr>
          <w:color w:val="000000"/>
          <w:sz w:val="24"/>
        </w:rPr>
      </w:pPr>
    </w:p>
    <w:p>
      <w:pPr>
        <w:spacing w:line="400" w:lineRule="exact"/>
        <w:ind w:firstLine="480"/>
        <w:jc w:val="left"/>
        <w:rPr>
          <w:color w:val="000000"/>
          <w:sz w:val="24"/>
        </w:rPr>
      </w:pPr>
    </w:p>
    <w:p>
      <w:pPr>
        <w:spacing w:line="400" w:lineRule="exact"/>
        <w:ind w:firstLine="480"/>
        <w:jc w:val="left"/>
        <w:rPr>
          <w:color w:val="000000"/>
          <w:sz w:val="24"/>
        </w:rPr>
      </w:pPr>
    </w:p>
    <w:p>
      <w:pPr>
        <w:spacing w:line="400" w:lineRule="exact"/>
        <w:ind w:firstLine="480"/>
        <w:jc w:val="left"/>
        <w:rPr>
          <w:color w:val="000000"/>
          <w:sz w:val="24"/>
        </w:rPr>
      </w:pPr>
    </w:p>
    <w:p>
      <w:pPr>
        <w:pStyle w:val="2"/>
        <w:numPr>
          <w:ilvl w:val="0"/>
          <w:numId w:val="1"/>
        </w:numPr>
        <w:jc w:val="center"/>
        <w:rPr>
          <w:rFonts w:hint="eastAsia" w:ascii="黑体" w:hAnsi="黑体" w:eastAsia="黑体" w:cs="黑体"/>
          <w:b w:val="0"/>
          <w:bCs/>
          <w:sz w:val="32"/>
          <w:szCs w:val="32"/>
        </w:rPr>
      </w:pPr>
      <w:bookmarkStart w:id="210" w:name="_Toc11303"/>
      <w:bookmarkStart w:id="211" w:name="_Toc2247"/>
      <w:bookmarkStart w:id="212" w:name="_Toc13766"/>
      <w:bookmarkStart w:id="213" w:name="_Toc31105"/>
      <w:r>
        <w:rPr>
          <w:rFonts w:hint="eastAsia" w:ascii="黑体" w:hAnsi="黑体" w:eastAsia="黑体" w:cs="黑体"/>
          <w:b w:val="0"/>
          <w:bCs/>
          <w:sz w:val="32"/>
          <w:szCs w:val="32"/>
          <w:lang w:val="en-US" w:eastAsia="zh-CN"/>
        </w:rPr>
        <w:t xml:space="preserve"> </w:t>
      </w:r>
      <w:bookmarkStart w:id="214" w:name="_Toc27837"/>
      <w:bookmarkStart w:id="215" w:name="_Toc21626"/>
      <w:bookmarkStart w:id="216" w:name="_Toc16268"/>
      <w:bookmarkStart w:id="217" w:name="_Toc16514"/>
      <w:r>
        <w:rPr>
          <w:rFonts w:hint="eastAsia" w:ascii="黑体" w:hAnsi="黑体" w:eastAsia="黑体" w:cs="黑体"/>
          <w:b w:val="0"/>
          <w:bCs/>
          <w:sz w:val="32"/>
          <w:szCs w:val="32"/>
        </w:rPr>
        <w:t>概要设计</w:t>
      </w:r>
      <w:bookmarkEnd w:id="210"/>
      <w:bookmarkEnd w:id="211"/>
      <w:bookmarkEnd w:id="212"/>
      <w:bookmarkEnd w:id="213"/>
      <w:bookmarkEnd w:id="214"/>
      <w:bookmarkEnd w:id="215"/>
      <w:bookmarkEnd w:id="216"/>
      <w:bookmarkEnd w:id="217"/>
    </w:p>
    <w:p>
      <w:pPr>
        <w:rPr>
          <w:rFonts w:hint="default"/>
        </w:rPr>
      </w:pPr>
    </w:p>
    <w:p>
      <w:pPr>
        <w:pStyle w:val="3"/>
        <w:jc w:val="center"/>
        <w:rPr>
          <w:rFonts w:hint="eastAsia" w:ascii="黑体" w:hAnsi="黑体" w:eastAsia="黑体" w:cs="黑体"/>
          <w:b w:val="0"/>
          <w:bCs/>
          <w:sz w:val="30"/>
          <w:szCs w:val="30"/>
        </w:rPr>
      </w:pPr>
      <w:bookmarkStart w:id="218" w:name="_Toc27364"/>
      <w:bookmarkStart w:id="219" w:name="_Toc16195"/>
      <w:bookmarkStart w:id="220" w:name="_Toc27206"/>
      <w:bookmarkStart w:id="221" w:name="_Toc10982"/>
      <w:bookmarkStart w:id="222" w:name="_Toc29913"/>
      <w:bookmarkStart w:id="223" w:name="_Toc22052"/>
      <w:bookmarkStart w:id="224" w:name="_Toc16528"/>
      <w:bookmarkStart w:id="225" w:name="_Toc23419"/>
      <w:r>
        <w:rPr>
          <w:rFonts w:hint="eastAsia" w:ascii="黑体" w:hAnsi="黑体" w:eastAsia="黑体" w:cs="黑体"/>
          <w:b w:val="0"/>
          <w:bCs/>
          <w:sz w:val="30"/>
          <w:szCs w:val="30"/>
        </w:rPr>
        <w:t>3.1 系统结构设计</w:t>
      </w:r>
      <w:bookmarkEnd w:id="218"/>
      <w:bookmarkEnd w:id="219"/>
      <w:bookmarkEnd w:id="220"/>
      <w:bookmarkEnd w:id="221"/>
      <w:bookmarkEnd w:id="222"/>
      <w:bookmarkEnd w:id="223"/>
      <w:bookmarkEnd w:id="224"/>
      <w:bookmarkEnd w:id="225"/>
    </w:p>
    <w:p>
      <w:pPr>
        <w:rPr>
          <w:rFonts w:hint="default"/>
        </w:rPr>
      </w:pPr>
    </w:p>
    <w:p>
      <w:pPr>
        <w:pStyle w:val="4"/>
        <w:rPr>
          <w:rFonts w:hint="default" w:ascii="黑体" w:hAnsi="黑体" w:eastAsia="黑体" w:cs="黑体"/>
          <w:b w:val="0"/>
          <w:bCs/>
          <w:sz w:val="28"/>
          <w:szCs w:val="28"/>
        </w:rPr>
      </w:pPr>
      <w:bookmarkStart w:id="226" w:name="_Toc32367"/>
      <w:bookmarkStart w:id="227" w:name="_Toc20168"/>
      <w:bookmarkStart w:id="228" w:name="_Toc13826"/>
      <w:bookmarkStart w:id="229" w:name="_Toc16008"/>
      <w:bookmarkStart w:id="230" w:name="_Toc24006"/>
      <w:bookmarkStart w:id="231" w:name="_Toc16955"/>
      <w:bookmarkStart w:id="232" w:name="_Toc3421"/>
      <w:bookmarkStart w:id="233" w:name="_Toc6304"/>
      <w:r>
        <w:rPr>
          <w:rFonts w:hint="eastAsia" w:ascii="黑体" w:hAnsi="黑体" w:eastAsia="黑体" w:cs="黑体"/>
          <w:b w:val="0"/>
          <w:bCs/>
          <w:sz w:val="28"/>
          <w:szCs w:val="28"/>
        </w:rPr>
        <w:t>3.1.1</w:t>
      </w:r>
      <w:r>
        <w:rPr>
          <w:rFonts w:hint="eastAsia" w:ascii="黑体" w:hAnsi="黑体" w:eastAsia="黑体" w:cs="黑体"/>
          <w:b w:val="0"/>
          <w:bCs/>
          <w:sz w:val="28"/>
          <w:szCs w:val="28"/>
          <w:lang w:val="en-US" w:eastAsia="zh-CN"/>
        </w:rPr>
        <w:t xml:space="preserve"> </w:t>
      </w:r>
      <w:r>
        <w:rPr>
          <w:rFonts w:hint="eastAsia" w:ascii="黑体" w:hAnsi="黑体" w:eastAsia="黑体" w:cs="黑体"/>
          <w:b w:val="0"/>
          <w:bCs/>
          <w:sz w:val="28"/>
          <w:szCs w:val="28"/>
        </w:rPr>
        <w:t>系统整体结构</w:t>
      </w:r>
      <w:bookmarkEnd w:id="226"/>
      <w:bookmarkEnd w:id="227"/>
      <w:bookmarkEnd w:id="228"/>
      <w:bookmarkEnd w:id="229"/>
      <w:bookmarkEnd w:id="230"/>
      <w:bookmarkEnd w:id="231"/>
      <w:bookmarkEnd w:id="232"/>
      <w:bookmarkEnd w:id="233"/>
    </w:p>
    <w:p>
      <w:pPr>
        <w:jc w:val="center"/>
      </w:pPr>
      <w:r>
        <w:drawing>
          <wp:inline distT="0" distB="0" distL="114300" distR="114300">
            <wp:extent cx="4902200" cy="3696970"/>
            <wp:effectExtent l="0" t="0" r="12700" b="1778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7"/>
                    <a:stretch>
                      <a:fillRect/>
                    </a:stretch>
                  </pic:blipFill>
                  <pic:spPr>
                    <a:xfrm>
                      <a:off x="0" y="0"/>
                      <a:ext cx="4902200" cy="3696970"/>
                    </a:xfrm>
                    <a:prstGeom prst="rect">
                      <a:avLst/>
                    </a:prstGeom>
                    <a:noFill/>
                    <a:ln w="9525">
                      <a:noFill/>
                      <a:miter/>
                    </a:ln>
                  </pic:spPr>
                </pic:pic>
              </a:graphicData>
            </a:graphic>
          </wp:inline>
        </w:drawing>
      </w:r>
    </w:p>
    <w:p>
      <w:pPr>
        <w:jc w:val="center"/>
        <w:rPr>
          <w:rFonts w:ascii="楷体" w:hAnsi="楷体" w:eastAsia="楷体" w:cs="楷体"/>
          <w:szCs w:val="21"/>
        </w:rPr>
      </w:pPr>
      <w:r>
        <w:rPr>
          <w:rFonts w:hint="eastAsia" w:ascii="楷体" w:hAnsi="楷体" w:eastAsia="楷体" w:cs="楷体"/>
          <w:szCs w:val="21"/>
        </w:rPr>
        <w:t xml:space="preserve">图3.1 </w:t>
      </w:r>
      <w:r>
        <w:rPr>
          <w:rFonts w:hint="eastAsia" w:ascii="楷体" w:hAnsi="楷体" w:eastAsia="楷体" w:cs="楷体"/>
          <w:szCs w:val="21"/>
          <w:lang w:val="en-US" w:eastAsia="zh-CN"/>
        </w:rPr>
        <w:t xml:space="preserve"> </w:t>
      </w:r>
      <w:r>
        <w:rPr>
          <w:rFonts w:hint="eastAsia" w:ascii="楷体" w:hAnsi="楷体" w:eastAsia="楷体" w:cs="楷体"/>
          <w:szCs w:val="21"/>
        </w:rPr>
        <w:t>SPC系统总体结构图</w:t>
      </w:r>
    </w:p>
    <w:p>
      <w:pPr>
        <w:jc w:val="center"/>
        <w:rPr>
          <w:rFonts w:ascii="Times New Roman" w:hAnsi="Times New Roman" w:eastAsia="楷体" w:cs="Times New Roman"/>
          <w:szCs w:val="21"/>
        </w:rPr>
      </w:pPr>
      <w:r>
        <w:rPr>
          <w:rFonts w:ascii="Times New Roman" w:hAnsi="Times New Roman" w:eastAsia="楷体" w:cs="Times New Roman"/>
          <w:szCs w:val="21"/>
        </w:rPr>
        <w:t xml:space="preserve">Fig </w:t>
      </w:r>
      <w:r>
        <w:rPr>
          <w:rFonts w:hint="eastAsia" w:ascii="Times New Roman" w:hAnsi="Times New Roman" w:eastAsia="楷体" w:cs="Times New Roman"/>
          <w:szCs w:val="21"/>
          <w:lang w:val="en-US" w:eastAsia="zh-CN"/>
        </w:rPr>
        <w:t>.</w:t>
      </w:r>
      <w:r>
        <w:rPr>
          <w:rFonts w:ascii="Times New Roman" w:hAnsi="Times New Roman" w:eastAsia="楷体" w:cs="Times New Roman"/>
          <w:szCs w:val="21"/>
        </w:rPr>
        <w:t xml:space="preserve">3.1 </w:t>
      </w:r>
      <w:r>
        <w:rPr>
          <w:rFonts w:hint="eastAsia" w:ascii="Times New Roman" w:hAnsi="Times New Roman" w:eastAsia="楷体" w:cs="Times New Roman"/>
          <w:szCs w:val="21"/>
          <w:lang w:val="en-US" w:eastAsia="zh-CN"/>
        </w:rPr>
        <w:t xml:space="preserve"> </w:t>
      </w:r>
      <w:r>
        <w:rPr>
          <w:rFonts w:ascii="Times New Roman" w:hAnsi="Times New Roman" w:eastAsia="楷体" w:cs="Times New Roman"/>
          <w:szCs w:val="21"/>
        </w:rPr>
        <w:t>Overall structure of SPC system</w:t>
      </w:r>
    </w:p>
    <w:p>
      <w:pPr>
        <w:jc w:val="center"/>
        <w:rPr>
          <w:rFonts w:ascii="Times New Roman" w:hAnsi="Times New Roman" w:eastAsia="楷体" w:cs="Times New Roman"/>
          <w:szCs w:val="21"/>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如图</w:t>
      </w:r>
      <w:r>
        <w:rPr>
          <w:rFonts w:hint="eastAsia" w:asciiTheme="minorEastAsia" w:hAnsiTheme="minorEastAsia" w:eastAsiaTheme="minorEastAsia" w:cstheme="minorEastAsia"/>
          <w:sz w:val="24"/>
          <w:szCs w:val="24"/>
          <w:lang w:val="en-US" w:eastAsia="zh-CN"/>
        </w:rPr>
        <w:t>3.1所示：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力神CE方型电池追溯系统是制造型小型企业生产制造质量管理系统。主要用于生产制造过程中质量管理。</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统计过程控制管理属于力神CE方型电池追溯系统的一个二级子系统。它包含了两个三级子系统：质量管理系统和电芯检验过程数据检查。</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三级子系统中的质量管理系统主要是用于质量管理的基本信息录入。三级子系统中的电芯检验过程数据检查主要是用于质量管理的信息查询导出。</w:t>
      </w:r>
    </w:p>
    <w:p>
      <w:pPr>
        <w:numPr>
          <w:ilvl w:val="0"/>
          <w:numId w:val="0"/>
        </w:numPr>
        <w:spacing w:line="400" w:lineRule="exact"/>
        <w:jc w:val="left"/>
        <w:rPr>
          <w:sz w:val="24"/>
        </w:rPr>
      </w:pPr>
    </w:p>
    <w:p>
      <w:pPr>
        <w:pStyle w:val="4"/>
        <w:rPr>
          <w:rFonts w:hint="default" w:ascii="黑体" w:hAnsi="黑体" w:eastAsia="黑体" w:cs="黑体"/>
          <w:b w:val="0"/>
          <w:bCs/>
          <w:sz w:val="28"/>
          <w:szCs w:val="28"/>
        </w:rPr>
      </w:pPr>
      <w:bookmarkStart w:id="234" w:name="_Toc17723"/>
      <w:bookmarkStart w:id="235" w:name="_Toc23169"/>
      <w:bookmarkStart w:id="236" w:name="_Toc877"/>
      <w:bookmarkStart w:id="237" w:name="_Toc13951"/>
      <w:bookmarkStart w:id="238" w:name="_Toc16366"/>
      <w:bookmarkStart w:id="239" w:name="_Toc21412"/>
      <w:bookmarkStart w:id="240" w:name="_Toc27418"/>
      <w:bookmarkStart w:id="241" w:name="_Toc21747"/>
      <w:r>
        <w:rPr>
          <w:rFonts w:hint="eastAsia" w:ascii="黑体" w:hAnsi="黑体" w:eastAsia="黑体" w:cs="黑体"/>
          <w:b w:val="0"/>
          <w:bCs/>
          <w:sz w:val="28"/>
          <w:szCs w:val="28"/>
        </w:rPr>
        <w:t>3.1.2</w:t>
      </w:r>
      <w:r>
        <w:rPr>
          <w:rFonts w:hint="eastAsia" w:ascii="黑体" w:hAnsi="黑体" w:eastAsia="黑体" w:cs="黑体"/>
          <w:b w:val="0"/>
          <w:bCs/>
          <w:sz w:val="28"/>
          <w:szCs w:val="28"/>
          <w:lang w:val="en-US" w:eastAsia="zh-CN"/>
        </w:rPr>
        <w:t xml:space="preserve"> </w:t>
      </w:r>
      <w:r>
        <w:rPr>
          <w:rFonts w:hint="eastAsia" w:ascii="黑体" w:hAnsi="黑体" w:eastAsia="黑体" w:cs="黑体"/>
          <w:b w:val="0"/>
          <w:bCs/>
          <w:sz w:val="28"/>
          <w:szCs w:val="28"/>
        </w:rPr>
        <w:t>质量管理系统结构</w:t>
      </w:r>
      <w:bookmarkEnd w:id="234"/>
      <w:bookmarkEnd w:id="235"/>
      <w:bookmarkEnd w:id="236"/>
      <w:bookmarkEnd w:id="237"/>
      <w:bookmarkEnd w:id="238"/>
      <w:bookmarkEnd w:id="239"/>
      <w:bookmarkEnd w:id="240"/>
      <w:bookmarkEnd w:id="241"/>
    </w:p>
    <w:p>
      <w:pPr>
        <w:jc w:val="center"/>
      </w:pPr>
      <w:r>
        <w:drawing>
          <wp:inline distT="0" distB="0" distL="114300" distR="114300">
            <wp:extent cx="6037580" cy="3502025"/>
            <wp:effectExtent l="0" t="0" r="127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6037580" cy="3502025"/>
                    </a:xfrm>
                    <a:prstGeom prst="rect">
                      <a:avLst/>
                    </a:prstGeom>
                    <a:noFill/>
                    <a:ln w="9525">
                      <a:noFill/>
                      <a:miter/>
                    </a:ln>
                  </pic:spPr>
                </pic:pic>
              </a:graphicData>
            </a:graphic>
          </wp:inline>
        </w:drawing>
      </w:r>
    </w:p>
    <w:p>
      <w:pPr>
        <w:jc w:val="center"/>
        <w:rPr>
          <w:rFonts w:ascii="楷体" w:hAnsi="楷体" w:eastAsia="楷体" w:cs="楷体"/>
          <w:szCs w:val="21"/>
        </w:rPr>
      </w:pPr>
      <w:r>
        <w:rPr>
          <w:rFonts w:hint="eastAsia" w:ascii="楷体" w:hAnsi="楷体" w:eastAsia="楷体" w:cs="楷体"/>
          <w:szCs w:val="21"/>
        </w:rPr>
        <w:t xml:space="preserve">图3.2 </w:t>
      </w:r>
      <w:r>
        <w:rPr>
          <w:rFonts w:hint="eastAsia" w:ascii="楷体" w:hAnsi="楷体" w:eastAsia="楷体" w:cs="楷体"/>
          <w:szCs w:val="21"/>
          <w:lang w:val="en-US" w:eastAsia="zh-CN"/>
        </w:rPr>
        <w:t xml:space="preserve"> </w:t>
      </w:r>
      <w:r>
        <w:rPr>
          <w:rFonts w:hint="eastAsia" w:ascii="楷体" w:hAnsi="楷体" w:eastAsia="楷体" w:cs="楷体"/>
          <w:szCs w:val="21"/>
        </w:rPr>
        <w:t>SPC质量管理子系统总体结构图</w:t>
      </w:r>
    </w:p>
    <w:p>
      <w:pPr>
        <w:jc w:val="center"/>
        <w:rPr>
          <w:rFonts w:ascii="Times New Roman" w:hAnsi="Times New Roman" w:eastAsia="楷体" w:cs="Times New Roman"/>
          <w:szCs w:val="21"/>
        </w:rPr>
      </w:pPr>
      <w:r>
        <w:rPr>
          <w:rFonts w:ascii="Times New Roman" w:hAnsi="Times New Roman" w:eastAsia="楷体" w:cs="Times New Roman"/>
          <w:szCs w:val="21"/>
        </w:rPr>
        <w:t xml:space="preserve">Fig </w:t>
      </w:r>
      <w:r>
        <w:rPr>
          <w:rFonts w:hint="eastAsia" w:ascii="Times New Roman" w:hAnsi="Times New Roman" w:eastAsia="楷体" w:cs="Times New Roman"/>
          <w:szCs w:val="21"/>
          <w:lang w:val="en-US" w:eastAsia="zh-CN"/>
        </w:rPr>
        <w:t>.</w:t>
      </w:r>
      <w:r>
        <w:rPr>
          <w:rFonts w:ascii="Times New Roman" w:hAnsi="Times New Roman" w:eastAsia="楷体" w:cs="Times New Roman"/>
          <w:szCs w:val="21"/>
        </w:rPr>
        <w:t xml:space="preserve">3.2 </w:t>
      </w:r>
      <w:r>
        <w:rPr>
          <w:rFonts w:hint="eastAsia" w:ascii="Times New Roman" w:hAnsi="Times New Roman" w:eastAsia="楷体" w:cs="Times New Roman"/>
          <w:szCs w:val="21"/>
          <w:lang w:val="en-US" w:eastAsia="zh-CN"/>
        </w:rPr>
        <w:t xml:space="preserve"> </w:t>
      </w:r>
      <w:r>
        <w:rPr>
          <w:rFonts w:ascii="Times New Roman" w:hAnsi="Times New Roman" w:eastAsia="楷体" w:cs="Times New Roman"/>
          <w:szCs w:val="21"/>
        </w:rPr>
        <w:t>Overall structure of SPC quality management subsystem</w:t>
      </w:r>
    </w:p>
    <w:p>
      <w:pPr>
        <w:jc w:val="center"/>
        <w:rPr>
          <w:rFonts w:ascii="Times New Roman" w:hAnsi="Times New Roman" w:eastAsia="楷体" w:cs="Times New Roman"/>
          <w:szCs w:val="21"/>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如图</w:t>
      </w:r>
      <w:r>
        <w:rPr>
          <w:rFonts w:hint="eastAsia" w:asciiTheme="minorEastAsia" w:hAnsiTheme="minorEastAsia" w:eastAsiaTheme="minorEastAsia" w:cstheme="minorEastAsia"/>
          <w:sz w:val="24"/>
          <w:szCs w:val="24"/>
          <w:lang w:val="en-US" w:eastAsia="zh-CN"/>
        </w:rPr>
        <w:t>3.2所示：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质量管理系统是统计过程控制管理的子系统。</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质量管理系统的二级子系统包含了控制项目管理、BOM号与控制项目、控制图数据管理和预控图数据管理。</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二级控制项目管理子系统中包含了添加控制项目和删除控制项目两个功能模块，分别用于控制项目的添加和删除。二级BOM号与控制项目中包含了BOM号与控制项目绑定一个功能模块，用于BOM号与控制项目的绑定。二级控制图数据管理中包含了控制图数据录入和删除控制图数据功能模块。二级预控图数据管理中包含了删除预控图数据和预控图数据录入两个功能模块。</w:t>
      </w:r>
    </w:p>
    <w:p>
      <w:pPr>
        <w:pStyle w:val="4"/>
        <w:rPr>
          <w:rFonts w:hint="default" w:ascii="黑体" w:hAnsi="黑体" w:eastAsia="黑体" w:cs="黑体"/>
          <w:b w:val="0"/>
          <w:bCs/>
          <w:sz w:val="28"/>
          <w:szCs w:val="28"/>
        </w:rPr>
      </w:pPr>
      <w:bookmarkStart w:id="242" w:name="_Toc25193"/>
      <w:bookmarkStart w:id="243" w:name="_Toc8233"/>
      <w:bookmarkStart w:id="244" w:name="_Toc29548"/>
      <w:bookmarkStart w:id="245" w:name="_Toc25484"/>
      <w:bookmarkStart w:id="246" w:name="_Toc10855"/>
      <w:bookmarkStart w:id="247" w:name="_Toc23895"/>
      <w:bookmarkStart w:id="248" w:name="_Toc29218"/>
      <w:bookmarkStart w:id="249" w:name="_Toc10975"/>
      <w:r>
        <w:rPr>
          <w:rFonts w:hint="eastAsia" w:ascii="黑体" w:hAnsi="黑体" w:eastAsia="黑体" w:cs="黑体"/>
          <w:b w:val="0"/>
          <w:bCs/>
          <w:sz w:val="28"/>
          <w:szCs w:val="28"/>
        </w:rPr>
        <w:t>3.1.3</w:t>
      </w:r>
      <w:r>
        <w:rPr>
          <w:rFonts w:hint="eastAsia" w:ascii="黑体" w:hAnsi="黑体" w:eastAsia="黑体" w:cs="黑体"/>
          <w:b w:val="0"/>
          <w:bCs/>
          <w:sz w:val="28"/>
          <w:szCs w:val="28"/>
          <w:lang w:val="en-US" w:eastAsia="zh-CN"/>
        </w:rPr>
        <w:t xml:space="preserve"> </w:t>
      </w:r>
      <w:r>
        <w:rPr>
          <w:rFonts w:hint="eastAsia" w:ascii="黑体" w:hAnsi="黑体" w:eastAsia="黑体" w:cs="黑体"/>
          <w:b w:val="0"/>
          <w:bCs/>
          <w:sz w:val="28"/>
          <w:szCs w:val="28"/>
        </w:rPr>
        <w:t>电芯检验过程数据检查系统结构</w:t>
      </w:r>
      <w:bookmarkEnd w:id="242"/>
      <w:bookmarkEnd w:id="243"/>
      <w:bookmarkEnd w:id="244"/>
      <w:bookmarkEnd w:id="245"/>
      <w:bookmarkEnd w:id="246"/>
      <w:bookmarkEnd w:id="247"/>
      <w:bookmarkEnd w:id="248"/>
      <w:bookmarkEnd w:id="249"/>
    </w:p>
    <w:p>
      <w:pPr>
        <w:jc w:val="center"/>
      </w:pPr>
      <w:r>
        <w:drawing>
          <wp:inline distT="0" distB="0" distL="114300" distR="114300">
            <wp:extent cx="4005580" cy="2399665"/>
            <wp:effectExtent l="0" t="0" r="13970" b="63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19"/>
                    <a:stretch>
                      <a:fillRect/>
                    </a:stretch>
                  </pic:blipFill>
                  <pic:spPr>
                    <a:xfrm>
                      <a:off x="0" y="0"/>
                      <a:ext cx="4005580" cy="2399665"/>
                    </a:xfrm>
                    <a:prstGeom prst="rect">
                      <a:avLst/>
                    </a:prstGeom>
                    <a:noFill/>
                    <a:ln w="9525">
                      <a:noFill/>
                      <a:miter/>
                    </a:ln>
                  </pic:spPr>
                </pic:pic>
              </a:graphicData>
            </a:graphic>
          </wp:inline>
        </w:drawing>
      </w:r>
    </w:p>
    <w:p>
      <w:pPr>
        <w:jc w:val="center"/>
        <w:rPr>
          <w:rFonts w:ascii="楷体" w:hAnsi="楷体" w:eastAsia="楷体" w:cs="楷体"/>
          <w:szCs w:val="21"/>
        </w:rPr>
      </w:pPr>
      <w:r>
        <w:rPr>
          <w:rFonts w:hint="eastAsia" w:ascii="楷体" w:hAnsi="楷体" w:eastAsia="楷体" w:cs="楷体"/>
          <w:szCs w:val="21"/>
        </w:rPr>
        <w:t xml:space="preserve">图3.3 </w:t>
      </w:r>
      <w:r>
        <w:rPr>
          <w:rFonts w:hint="eastAsia" w:ascii="楷体" w:hAnsi="楷体" w:eastAsia="楷体" w:cs="楷体"/>
          <w:szCs w:val="21"/>
          <w:lang w:val="en-US" w:eastAsia="zh-CN"/>
        </w:rPr>
        <w:t xml:space="preserve"> </w:t>
      </w:r>
      <w:r>
        <w:rPr>
          <w:rFonts w:hint="eastAsia" w:ascii="楷体" w:hAnsi="楷体" w:eastAsia="楷体" w:cs="楷体"/>
          <w:szCs w:val="21"/>
        </w:rPr>
        <w:t>SPC电芯检验过程数据检查子系统结构图</w:t>
      </w:r>
    </w:p>
    <w:p>
      <w:pPr>
        <w:jc w:val="center"/>
        <w:rPr>
          <w:rFonts w:ascii="Times New Roman" w:hAnsi="Times New Roman" w:eastAsia="楷体" w:cs="Times New Roman"/>
          <w:szCs w:val="21"/>
        </w:rPr>
      </w:pPr>
      <w:r>
        <w:rPr>
          <w:rFonts w:ascii="Times New Roman" w:hAnsi="Times New Roman" w:eastAsia="楷体" w:cs="Times New Roman"/>
          <w:szCs w:val="21"/>
        </w:rPr>
        <w:t xml:space="preserve">Fig </w:t>
      </w:r>
      <w:r>
        <w:rPr>
          <w:rFonts w:hint="eastAsia" w:ascii="Times New Roman" w:hAnsi="Times New Roman" w:eastAsia="楷体" w:cs="Times New Roman"/>
          <w:szCs w:val="21"/>
          <w:lang w:val="en-US" w:eastAsia="zh-CN"/>
        </w:rPr>
        <w:t>.</w:t>
      </w:r>
      <w:r>
        <w:rPr>
          <w:rFonts w:ascii="Times New Roman" w:hAnsi="Times New Roman" w:eastAsia="楷体" w:cs="Times New Roman"/>
          <w:szCs w:val="21"/>
        </w:rPr>
        <w:t xml:space="preserve">3.3 </w:t>
      </w:r>
      <w:r>
        <w:rPr>
          <w:rFonts w:hint="eastAsia" w:ascii="Times New Roman" w:hAnsi="Times New Roman" w:eastAsia="楷体" w:cs="Times New Roman"/>
          <w:szCs w:val="21"/>
          <w:lang w:val="en-US" w:eastAsia="zh-CN"/>
        </w:rPr>
        <w:t xml:space="preserve"> </w:t>
      </w:r>
      <w:r>
        <w:rPr>
          <w:rFonts w:ascii="Times New Roman" w:hAnsi="Times New Roman" w:eastAsia="楷体" w:cs="Times New Roman"/>
          <w:szCs w:val="21"/>
        </w:rPr>
        <w:t>Structure diagram of data check subsystem of SPC core testing process</w:t>
      </w:r>
    </w:p>
    <w:p>
      <w:pPr>
        <w:jc w:val="cente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如图</w:t>
      </w:r>
      <w:r>
        <w:rPr>
          <w:rFonts w:hint="eastAsia" w:asciiTheme="minorEastAsia" w:hAnsiTheme="minorEastAsia" w:eastAsiaTheme="minorEastAsia" w:cstheme="minorEastAsia"/>
          <w:sz w:val="24"/>
          <w:szCs w:val="24"/>
          <w:lang w:val="en-US" w:eastAsia="zh-CN"/>
        </w:rPr>
        <w:t>3.3所示：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电芯检验过程数据检查是统计过程控制管理的子系统。</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电芯检验过程数据检查的二级子系统包含了控制图管理和预控图管理。</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asciiTheme="minorEastAsia" w:hAnsiTheme="minorEastAsia" w:cstheme="minorEastAsia"/>
          <w:sz w:val="24"/>
        </w:rPr>
      </w:pPr>
      <w:r>
        <w:rPr>
          <w:rFonts w:hint="eastAsia" w:asciiTheme="minorEastAsia" w:hAnsiTheme="minorEastAsia" w:eastAsiaTheme="minorEastAsia" w:cstheme="minorEastAsia"/>
          <w:sz w:val="24"/>
          <w:szCs w:val="24"/>
        </w:rPr>
        <w:t>二级控制图管理中包含了控制图信息查询和控制图导出两个功能模块，分别用于控制图的信息查询与导出。二级预控图管理中包含了预控图信息查询和预控图导出，分别用于预控图的信息查询和导出。</w:t>
      </w:r>
    </w:p>
    <w:p>
      <w:pPr>
        <w:pStyle w:val="3"/>
        <w:jc w:val="center"/>
        <w:rPr>
          <w:rFonts w:hint="eastAsia" w:ascii="黑体" w:hAnsi="黑体" w:eastAsia="黑体" w:cs="黑体"/>
          <w:b w:val="0"/>
          <w:bCs/>
          <w:sz w:val="30"/>
          <w:szCs w:val="30"/>
        </w:rPr>
      </w:pPr>
      <w:bookmarkStart w:id="250" w:name="_Toc25443"/>
      <w:bookmarkStart w:id="251" w:name="_Toc12234"/>
      <w:bookmarkStart w:id="252" w:name="_Toc7659"/>
      <w:bookmarkStart w:id="253" w:name="_Toc29592"/>
      <w:bookmarkStart w:id="254" w:name="_Toc9128"/>
      <w:bookmarkStart w:id="255" w:name="_Toc22496"/>
      <w:bookmarkStart w:id="256" w:name="_Toc13350"/>
      <w:bookmarkStart w:id="257" w:name="_Toc5597"/>
      <w:bookmarkStart w:id="258" w:name="_Toc1078"/>
      <w:r>
        <w:rPr>
          <w:rFonts w:hint="eastAsia" w:ascii="黑体" w:hAnsi="黑体" w:eastAsia="黑体" w:cs="黑体"/>
          <w:b w:val="0"/>
          <w:bCs/>
          <w:sz w:val="30"/>
          <w:szCs w:val="30"/>
        </w:rPr>
        <w:t>3.2</w:t>
      </w:r>
      <w:r>
        <w:rPr>
          <w:rFonts w:hint="eastAsia" w:ascii="黑体" w:hAnsi="黑体" w:eastAsia="黑体" w:cs="黑体"/>
          <w:b w:val="0"/>
          <w:bCs/>
          <w:sz w:val="30"/>
          <w:szCs w:val="30"/>
          <w:lang w:val="en-US" w:eastAsia="zh-CN"/>
        </w:rPr>
        <w:t xml:space="preserve"> </w:t>
      </w:r>
      <w:r>
        <w:rPr>
          <w:rFonts w:hint="eastAsia" w:ascii="黑体" w:hAnsi="黑体" w:eastAsia="黑体" w:cs="黑体"/>
          <w:b w:val="0"/>
          <w:bCs/>
          <w:sz w:val="30"/>
          <w:szCs w:val="30"/>
        </w:rPr>
        <w:t>系统实体设计</w:t>
      </w:r>
      <w:bookmarkEnd w:id="250"/>
      <w:bookmarkEnd w:id="251"/>
      <w:bookmarkEnd w:id="252"/>
      <w:bookmarkEnd w:id="253"/>
      <w:bookmarkEnd w:id="254"/>
      <w:bookmarkEnd w:id="255"/>
      <w:bookmarkEnd w:id="256"/>
      <w:bookmarkEnd w:id="257"/>
    </w:p>
    <w:p>
      <w:pPr>
        <w:rPr>
          <w:rFonts w:hint="default"/>
        </w:rPr>
      </w:pPr>
    </w:p>
    <w:p>
      <w:pPr>
        <w:pStyle w:val="4"/>
        <w:rPr>
          <w:rFonts w:hint="default" w:ascii="黑体" w:hAnsi="黑体" w:eastAsia="黑体" w:cs="黑体"/>
          <w:b w:val="0"/>
          <w:bCs/>
          <w:sz w:val="28"/>
          <w:szCs w:val="28"/>
        </w:rPr>
      </w:pPr>
      <w:bookmarkStart w:id="259" w:name="_Toc21623"/>
      <w:bookmarkStart w:id="260" w:name="_Toc2215"/>
      <w:bookmarkStart w:id="261" w:name="_Toc20113"/>
      <w:bookmarkStart w:id="262" w:name="_Toc9319"/>
      <w:bookmarkStart w:id="263" w:name="_Toc7671"/>
      <w:bookmarkStart w:id="264" w:name="_Toc32111"/>
      <w:bookmarkStart w:id="265" w:name="_Toc3168"/>
      <w:bookmarkStart w:id="266" w:name="_Toc9805"/>
      <w:r>
        <w:rPr>
          <w:rFonts w:hint="eastAsia" w:ascii="黑体" w:hAnsi="黑体" w:eastAsia="黑体" w:cs="黑体"/>
          <w:b w:val="0"/>
          <w:bCs/>
          <w:sz w:val="28"/>
          <w:szCs w:val="28"/>
        </w:rPr>
        <w:t>3.2.1 系统实体</w:t>
      </w:r>
      <w:bookmarkEnd w:id="259"/>
      <w:bookmarkEnd w:id="260"/>
      <w:bookmarkEnd w:id="261"/>
      <w:bookmarkEnd w:id="262"/>
      <w:bookmarkEnd w:id="263"/>
      <w:bookmarkEnd w:id="264"/>
      <w:bookmarkEnd w:id="265"/>
      <w:bookmarkEnd w:id="266"/>
    </w:p>
    <w:p>
      <w:pPr>
        <w:spacing w:line="400" w:lineRule="exact"/>
        <w:rPr>
          <w:rFonts w:hint="eastAsia" w:ascii="黑体" w:hAnsi="黑体" w:eastAsia="黑体" w:cs="黑体"/>
          <w:sz w:val="24"/>
        </w:rPr>
      </w:pPr>
      <w:r>
        <w:rPr>
          <w:rFonts w:hint="eastAsia" w:ascii="黑体" w:hAnsi="黑体" w:eastAsia="黑体" w:cs="黑体"/>
          <w:sz w:val="24"/>
          <w:lang w:val="en-US" w:eastAsia="zh-CN"/>
        </w:rPr>
        <w:t>1.</w:t>
      </w:r>
      <w:r>
        <w:rPr>
          <w:rFonts w:hint="eastAsia" w:ascii="黑体" w:hAnsi="黑体" w:eastAsia="黑体" w:cs="黑体"/>
          <w:sz w:val="24"/>
        </w:rPr>
        <w:t>预控图实体</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它</w:t>
      </w:r>
      <w:r>
        <w:rPr>
          <w:rFonts w:hint="eastAsia" w:asciiTheme="minorEastAsia" w:hAnsiTheme="minorEastAsia" w:eastAsiaTheme="minorEastAsia" w:cstheme="minorEastAsia"/>
          <w:sz w:val="24"/>
          <w:szCs w:val="24"/>
        </w:rPr>
        <w:t>是用来预控图数据录入</w:t>
      </w:r>
      <w:r>
        <w:rPr>
          <w:rFonts w:hint="eastAsia" w:asciiTheme="minorEastAsia" w:hAnsiTheme="minorEastAsia" w:eastAsiaTheme="minorEastAsia" w:cstheme="minorEastAsia"/>
          <w:sz w:val="24"/>
          <w:szCs w:val="24"/>
          <w:lang w:eastAsia="zh-CN"/>
        </w:rPr>
        <w:t>与</w:t>
      </w:r>
      <w:r>
        <w:rPr>
          <w:rFonts w:hint="eastAsia" w:asciiTheme="minorEastAsia" w:hAnsiTheme="minorEastAsia" w:eastAsiaTheme="minorEastAsia" w:cstheme="minorEastAsia"/>
          <w:sz w:val="24"/>
          <w:szCs w:val="24"/>
        </w:rPr>
        <w:t>导出的实体模型。</w:t>
      </w:r>
      <w:r>
        <w:rPr>
          <w:rFonts w:hint="eastAsia" w:asciiTheme="minorEastAsia" w:hAnsiTheme="minorEastAsia" w:eastAsiaTheme="minorEastAsia" w:cstheme="minorEastAsia"/>
          <w:sz w:val="24"/>
          <w:szCs w:val="24"/>
          <w:lang w:eastAsia="zh-CN"/>
        </w:rPr>
        <w:t>如图</w:t>
      </w:r>
      <w:r>
        <w:rPr>
          <w:rFonts w:hint="eastAsia" w:asciiTheme="minorEastAsia" w:hAnsiTheme="minorEastAsia" w:eastAsiaTheme="minorEastAsia" w:cstheme="minorEastAsia"/>
          <w:sz w:val="24"/>
          <w:szCs w:val="24"/>
          <w:lang w:val="en-US" w:eastAsia="zh-CN"/>
        </w:rPr>
        <w:t>3.4所示：</w:t>
      </w:r>
    </w:p>
    <w:p>
      <w:pPr>
        <w:jc w:val="center"/>
        <w:rPr>
          <w:rFonts w:ascii="楷体" w:hAnsi="楷体" w:eastAsia="楷体" w:cs="楷体"/>
          <w:szCs w:val="21"/>
        </w:rPr>
      </w:pPr>
    </w:p>
    <w:p>
      <w:pPr>
        <w:jc w:val="center"/>
      </w:pPr>
      <w:r>
        <w:drawing>
          <wp:inline distT="0" distB="0" distL="114300" distR="114300">
            <wp:extent cx="4427855" cy="1547495"/>
            <wp:effectExtent l="0" t="0" r="10795" b="1460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4427855" cy="1547495"/>
                    </a:xfrm>
                    <a:prstGeom prst="rect">
                      <a:avLst/>
                    </a:prstGeom>
                    <a:noFill/>
                    <a:ln w="9525">
                      <a:noFill/>
                      <a:miter/>
                    </a:ln>
                  </pic:spPr>
                </pic:pic>
              </a:graphicData>
            </a:graphic>
          </wp:inline>
        </w:drawing>
      </w:r>
    </w:p>
    <w:p>
      <w:pPr>
        <w:jc w:val="center"/>
        <w:rPr>
          <w:rStyle w:val="26"/>
        </w:rPr>
      </w:pPr>
      <w:r>
        <w:rPr>
          <w:rFonts w:hint="eastAsia" w:ascii="楷体" w:hAnsi="楷体" w:eastAsia="楷体" w:cs="楷体"/>
          <w:szCs w:val="21"/>
        </w:rPr>
        <w:t xml:space="preserve">图3.4 </w:t>
      </w:r>
      <w:r>
        <w:rPr>
          <w:rFonts w:hint="eastAsia" w:ascii="楷体" w:hAnsi="楷体" w:eastAsia="楷体" w:cs="楷体"/>
          <w:szCs w:val="21"/>
          <w:lang w:val="en-US" w:eastAsia="zh-CN"/>
        </w:rPr>
        <w:t xml:space="preserve"> </w:t>
      </w:r>
      <w:r>
        <w:rPr>
          <w:rFonts w:hint="eastAsia" w:ascii="楷体" w:hAnsi="楷体" w:eastAsia="楷体" w:cs="楷体"/>
          <w:szCs w:val="21"/>
        </w:rPr>
        <w:t>预控图实体数据模型</w:t>
      </w:r>
    </w:p>
    <w:p>
      <w:pPr>
        <w:jc w:val="center"/>
        <w:rPr>
          <w:rFonts w:ascii="楷体" w:hAnsi="楷体" w:eastAsia="楷体" w:cs="楷体"/>
          <w:szCs w:val="21"/>
        </w:rPr>
      </w:pPr>
      <w:r>
        <w:rPr>
          <w:rFonts w:ascii="Times New Roman" w:hAnsi="Times New Roman" w:eastAsia="楷体" w:cs="Times New Roman"/>
          <w:szCs w:val="21"/>
        </w:rPr>
        <w:t>Fig</w:t>
      </w:r>
      <w:r>
        <w:rPr>
          <w:rFonts w:hint="eastAsia" w:ascii="Times New Roman" w:hAnsi="Times New Roman" w:eastAsia="楷体" w:cs="Times New Roman"/>
          <w:szCs w:val="21"/>
          <w:lang w:val="en-US" w:eastAsia="zh-CN"/>
        </w:rPr>
        <w:t>.</w:t>
      </w:r>
      <w:r>
        <w:rPr>
          <w:rFonts w:ascii="Times New Roman" w:hAnsi="Times New Roman" w:eastAsia="楷体" w:cs="Times New Roman"/>
          <w:szCs w:val="21"/>
        </w:rPr>
        <w:t xml:space="preserve"> 3.4 </w:t>
      </w:r>
      <w:r>
        <w:rPr>
          <w:rFonts w:hint="eastAsia" w:ascii="Times New Roman" w:hAnsi="Times New Roman" w:eastAsia="楷体" w:cs="Times New Roman"/>
          <w:szCs w:val="21"/>
          <w:lang w:val="en-US" w:eastAsia="zh-CN"/>
        </w:rPr>
        <w:t xml:space="preserve"> </w:t>
      </w:r>
      <w:r>
        <w:rPr>
          <w:rFonts w:ascii="Times New Roman" w:hAnsi="Times New Roman" w:eastAsia="楷体" w:cs="Times New Roman"/>
          <w:szCs w:val="21"/>
        </w:rPr>
        <w:t>Mapping the entity data model</w:t>
      </w:r>
    </w:p>
    <w:p>
      <w:pPr>
        <w:spacing w:line="400" w:lineRule="exact"/>
        <w:rPr>
          <w:rFonts w:hint="eastAsia" w:ascii="黑体" w:hAnsi="黑体" w:eastAsia="黑体" w:cs="黑体"/>
          <w:sz w:val="24"/>
        </w:rPr>
      </w:pPr>
      <w:r>
        <w:rPr>
          <w:rFonts w:hint="eastAsia" w:ascii="黑体" w:hAnsi="黑体" w:eastAsia="黑体" w:cs="黑体"/>
          <w:sz w:val="24"/>
          <w:lang w:val="en-US" w:eastAsia="zh-CN"/>
        </w:rPr>
        <w:t>2.</w:t>
      </w:r>
      <w:r>
        <w:rPr>
          <w:rFonts w:hint="eastAsia" w:ascii="黑体" w:hAnsi="黑体" w:eastAsia="黑体" w:cs="黑体"/>
          <w:sz w:val="24"/>
        </w:rPr>
        <w:t>物料清单（BOM）实体</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它</w:t>
      </w:r>
      <w:r>
        <w:rPr>
          <w:rFonts w:hint="eastAsia" w:asciiTheme="minorEastAsia" w:hAnsiTheme="minorEastAsia" w:eastAsiaTheme="minorEastAsia" w:cstheme="minorEastAsia"/>
          <w:sz w:val="24"/>
          <w:szCs w:val="24"/>
        </w:rPr>
        <w:t>是统计过程管理控制质量检测的的内容实体模型。</w:t>
      </w:r>
      <w:r>
        <w:rPr>
          <w:rFonts w:hint="eastAsia" w:asciiTheme="minorEastAsia" w:hAnsiTheme="minorEastAsia" w:eastAsiaTheme="minorEastAsia" w:cstheme="minorEastAsia"/>
          <w:sz w:val="24"/>
          <w:szCs w:val="24"/>
          <w:lang w:eastAsia="zh-CN"/>
        </w:rPr>
        <w:t>如图</w:t>
      </w:r>
      <w:r>
        <w:rPr>
          <w:rFonts w:hint="eastAsia" w:asciiTheme="minorEastAsia" w:hAnsiTheme="minorEastAsia" w:eastAsiaTheme="minorEastAsia" w:cstheme="minorEastAsia"/>
          <w:sz w:val="24"/>
          <w:szCs w:val="24"/>
          <w:lang w:val="en-US" w:eastAsia="zh-CN"/>
        </w:rPr>
        <w:t>3.5所示：</w:t>
      </w:r>
    </w:p>
    <w:p>
      <w:pPr>
        <w:rPr>
          <w:rFonts w:ascii="楷体" w:hAnsi="楷体" w:eastAsia="楷体" w:cs="楷体"/>
          <w:szCs w:val="21"/>
        </w:rPr>
      </w:pPr>
    </w:p>
    <w:p>
      <w:pPr>
        <w:jc w:val="center"/>
      </w:pPr>
      <w:r>
        <w:drawing>
          <wp:inline distT="0" distB="0" distL="114300" distR="114300">
            <wp:extent cx="5784215" cy="2446655"/>
            <wp:effectExtent l="0" t="0" r="6985" b="1079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1"/>
                    <a:stretch>
                      <a:fillRect/>
                    </a:stretch>
                  </pic:blipFill>
                  <pic:spPr>
                    <a:xfrm>
                      <a:off x="0" y="0"/>
                      <a:ext cx="5784215" cy="2446655"/>
                    </a:xfrm>
                    <a:prstGeom prst="rect">
                      <a:avLst/>
                    </a:prstGeom>
                    <a:noFill/>
                    <a:ln w="9525">
                      <a:noFill/>
                      <a:miter/>
                    </a:ln>
                  </pic:spPr>
                </pic:pic>
              </a:graphicData>
            </a:graphic>
          </wp:inline>
        </w:drawing>
      </w:r>
    </w:p>
    <w:p>
      <w:pPr>
        <w:jc w:val="center"/>
        <w:rPr>
          <w:rFonts w:ascii="楷体" w:hAnsi="楷体" w:eastAsia="楷体" w:cs="楷体"/>
          <w:szCs w:val="21"/>
        </w:rPr>
      </w:pPr>
      <w:r>
        <w:rPr>
          <w:rFonts w:hint="eastAsia" w:ascii="楷体" w:hAnsi="楷体" w:eastAsia="楷体" w:cs="楷体"/>
          <w:szCs w:val="21"/>
        </w:rPr>
        <w:t xml:space="preserve">图3.5 </w:t>
      </w:r>
      <w:r>
        <w:rPr>
          <w:rFonts w:hint="eastAsia" w:ascii="楷体" w:hAnsi="楷体" w:eastAsia="楷体" w:cs="楷体"/>
          <w:szCs w:val="21"/>
          <w:lang w:val="en-US" w:eastAsia="zh-CN"/>
        </w:rPr>
        <w:t xml:space="preserve"> </w:t>
      </w:r>
      <w:r>
        <w:rPr>
          <w:rFonts w:hint="eastAsia" w:ascii="楷体" w:hAnsi="楷体" w:eastAsia="楷体" w:cs="楷体"/>
          <w:szCs w:val="21"/>
        </w:rPr>
        <w:t>物料实体数据模型</w:t>
      </w:r>
    </w:p>
    <w:p>
      <w:pPr>
        <w:jc w:val="center"/>
        <w:rPr>
          <w:rFonts w:ascii="Times New Roman" w:hAnsi="Times New Roman" w:eastAsia="楷体" w:cs="Times New Roman"/>
          <w:szCs w:val="21"/>
        </w:rPr>
      </w:pPr>
      <w:r>
        <w:rPr>
          <w:rFonts w:ascii="Times New Roman" w:hAnsi="Times New Roman" w:eastAsia="楷体" w:cs="Times New Roman"/>
          <w:szCs w:val="21"/>
        </w:rPr>
        <w:t xml:space="preserve">Fig </w:t>
      </w:r>
      <w:r>
        <w:rPr>
          <w:rFonts w:hint="eastAsia" w:ascii="Times New Roman" w:hAnsi="Times New Roman" w:eastAsia="楷体" w:cs="Times New Roman"/>
          <w:szCs w:val="21"/>
          <w:lang w:val="en-US" w:eastAsia="zh-CN"/>
        </w:rPr>
        <w:t>.</w:t>
      </w:r>
      <w:r>
        <w:rPr>
          <w:rFonts w:ascii="Times New Roman" w:hAnsi="Times New Roman" w:eastAsia="楷体" w:cs="Times New Roman"/>
          <w:szCs w:val="21"/>
        </w:rPr>
        <w:t>3.5</w:t>
      </w:r>
      <w:r>
        <w:rPr>
          <w:rFonts w:hint="eastAsia" w:ascii="Times New Roman" w:hAnsi="Times New Roman" w:eastAsia="楷体" w:cs="Times New Roman"/>
          <w:szCs w:val="21"/>
          <w:lang w:val="en-US" w:eastAsia="zh-CN"/>
        </w:rPr>
        <w:t xml:space="preserve">  </w:t>
      </w:r>
      <w:r>
        <w:rPr>
          <w:rFonts w:ascii="Times New Roman" w:hAnsi="Times New Roman" w:eastAsia="楷体" w:cs="Times New Roman"/>
          <w:szCs w:val="21"/>
        </w:rPr>
        <w:t>Material entity data model</w:t>
      </w:r>
    </w:p>
    <w:p>
      <w:pPr>
        <w:jc w:val="both"/>
        <w:rPr>
          <w:rFonts w:ascii="Times New Roman" w:hAnsi="Times New Roman" w:eastAsia="楷体" w:cs="Times New Roman"/>
          <w:szCs w:val="21"/>
        </w:rPr>
      </w:pPr>
    </w:p>
    <w:p>
      <w:pPr>
        <w:spacing w:line="400" w:lineRule="exact"/>
        <w:rPr>
          <w:rFonts w:hint="eastAsia" w:ascii="黑体" w:hAnsi="黑体" w:eastAsia="黑体" w:cs="黑体"/>
          <w:sz w:val="24"/>
        </w:rPr>
      </w:pPr>
      <w:r>
        <w:rPr>
          <w:rFonts w:hint="eastAsia" w:ascii="黑体" w:hAnsi="黑体" w:eastAsia="黑体" w:cs="黑体"/>
          <w:sz w:val="24"/>
          <w:lang w:val="en-US" w:eastAsia="zh-CN"/>
        </w:rPr>
        <w:t>3.</w:t>
      </w:r>
      <w:r>
        <w:rPr>
          <w:rFonts w:hint="eastAsia" w:ascii="黑体" w:hAnsi="黑体" w:eastAsia="黑体" w:cs="黑体"/>
          <w:sz w:val="24"/>
        </w:rPr>
        <w:t>控制制图实体</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Style w:val="26"/>
          <w:rFonts w:asciiTheme="minorEastAsia" w:hAnsiTheme="minorEastAsia" w:cstheme="minorEastAsia"/>
          <w:sz w:val="24"/>
          <w:szCs w:val="24"/>
        </w:rPr>
      </w:pPr>
      <w:r>
        <w:rPr>
          <w:rFonts w:hint="eastAsia" w:asciiTheme="minorEastAsia" w:hAnsiTheme="minorEastAsia" w:eastAsiaTheme="minorEastAsia" w:cstheme="minorEastAsia"/>
          <w:sz w:val="24"/>
          <w:szCs w:val="24"/>
          <w:lang w:eastAsia="zh-CN"/>
        </w:rPr>
        <w:t>它</w:t>
      </w:r>
      <w:r>
        <w:rPr>
          <w:rFonts w:hint="eastAsia" w:asciiTheme="minorEastAsia" w:hAnsiTheme="minorEastAsia" w:eastAsiaTheme="minorEastAsia" w:cstheme="minorEastAsia"/>
          <w:sz w:val="24"/>
          <w:szCs w:val="24"/>
        </w:rPr>
        <w:t>是控制图数据录入</w:t>
      </w:r>
      <w:r>
        <w:rPr>
          <w:rFonts w:hint="eastAsia" w:asciiTheme="minorEastAsia" w:hAnsiTheme="minorEastAsia" w:eastAsiaTheme="minorEastAsia" w:cstheme="minorEastAsia"/>
          <w:sz w:val="24"/>
          <w:szCs w:val="24"/>
          <w:lang w:eastAsia="zh-CN"/>
        </w:rPr>
        <w:t>与</w:t>
      </w:r>
      <w:r>
        <w:rPr>
          <w:rFonts w:hint="eastAsia" w:asciiTheme="minorEastAsia" w:hAnsiTheme="minorEastAsia" w:eastAsiaTheme="minorEastAsia" w:cstheme="minorEastAsia"/>
          <w:sz w:val="24"/>
          <w:szCs w:val="24"/>
        </w:rPr>
        <w:t>导出控制图的实体模型。</w:t>
      </w:r>
      <w:r>
        <w:rPr>
          <w:rFonts w:hint="eastAsia" w:asciiTheme="minorEastAsia" w:hAnsiTheme="minorEastAsia" w:eastAsiaTheme="minorEastAsia" w:cstheme="minorEastAsia"/>
          <w:sz w:val="24"/>
          <w:szCs w:val="24"/>
          <w:lang w:eastAsia="zh-CN"/>
        </w:rPr>
        <w:t>如图</w:t>
      </w:r>
      <w:r>
        <w:rPr>
          <w:rFonts w:hint="eastAsia" w:asciiTheme="minorEastAsia" w:hAnsiTheme="minorEastAsia" w:eastAsiaTheme="minorEastAsia" w:cstheme="minorEastAsia"/>
          <w:sz w:val="24"/>
          <w:szCs w:val="24"/>
          <w:lang w:val="en-US" w:eastAsia="zh-CN"/>
        </w:rPr>
        <w:t>3.6所示：</w:t>
      </w:r>
    </w:p>
    <w:p>
      <w:pPr>
        <w:rPr>
          <w:rFonts w:ascii="楷体" w:hAnsi="楷体" w:eastAsia="楷体" w:cs="楷体"/>
          <w:szCs w:val="21"/>
        </w:rPr>
      </w:pPr>
    </w:p>
    <w:p>
      <w:pPr>
        <w:jc w:val="center"/>
      </w:pPr>
      <w:r>
        <w:drawing>
          <wp:inline distT="0" distB="0" distL="114300" distR="114300">
            <wp:extent cx="5525135" cy="2975610"/>
            <wp:effectExtent l="0" t="0" r="18415" b="1524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2"/>
                    <a:stretch>
                      <a:fillRect/>
                    </a:stretch>
                  </pic:blipFill>
                  <pic:spPr>
                    <a:xfrm>
                      <a:off x="0" y="0"/>
                      <a:ext cx="5525135" cy="2975610"/>
                    </a:xfrm>
                    <a:prstGeom prst="rect">
                      <a:avLst/>
                    </a:prstGeom>
                    <a:noFill/>
                    <a:ln w="9525">
                      <a:noFill/>
                      <a:miter/>
                    </a:ln>
                  </pic:spPr>
                </pic:pic>
              </a:graphicData>
            </a:graphic>
          </wp:inline>
        </w:drawing>
      </w:r>
    </w:p>
    <w:p>
      <w:pPr>
        <w:jc w:val="center"/>
        <w:rPr>
          <w:rFonts w:ascii="楷体" w:hAnsi="楷体" w:eastAsia="楷体" w:cs="楷体"/>
          <w:szCs w:val="21"/>
        </w:rPr>
      </w:pPr>
      <w:r>
        <w:rPr>
          <w:rFonts w:hint="eastAsia" w:ascii="楷体" w:hAnsi="楷体" w:eastAsia="楷体" w:cs="楷体"/>
          <w:szCs w:val="21"/>
        </w:rPr>
        <w:t xml:space="preserve">图3.6 </w:t>
      </w:r>
      <w:r>
        <w:rPr>
          <w:rFonts w:hint="eastAsia" w:ascii="楷体" w:hAnsi="楷体" w:eastAsia="楷体" w:cs="楷体"/>
          <w:szCs w:val="21"/>
          <w:lang w:val="en-US" w:eastAsia="zh-CN"/>
        </w:rPr>
        <w:t xml:space="preserve"> </w:t>
      </w:r>
      <w:r>
        <w:rPr>
          <w:rFonts w:hint="eastAsia" w:ascii="楷体" w:hAnsi="楷体" w:eastAsia="楷体" w:cs="楷体"/>
          <w:szCs w:val="21"/>
        </w:rPr>
        <w:t>控制图实体数据模型</w:t>
      </w:r>
    </w:p>
    <w:p>
      <w:pPr>
        <w:jc w:val="center"/>
        <w:rPr>
          <w:rFonts w:ascii="楷体" w:hAnsi="楷体" w:eastAsia="楷体" w:cs="楷体"/>
          <w:szCs w:val="21"/>
        </w:rPr>
      </w:pPr>
      <w:r>
        <w:rPr>
          <w:rFonts w:ascii="Times New Roman" w:hAnsi="Times New Roman" w:eastAsia="楷体" w:cs="Times New Roman"/>
          <w:szCs w:val="21"/>
        </w:rPr>
        <w:t xml:space="preserve">Fig </w:t>
      </w:r>
      <w:r>
        <w:rPr>
          <w:rFonts w:hint="eastAsia" w:ascii="Times New Roman" w:hAnsi="Times New Roman" w:eastAsia="楷体" w:cs="Times New Roman"/>
          <w:szCs w:val="21"/>
          <w:lang w:val="en-US" w:eastAsia="zh-CN"/>
        </w:rPr>
        <w:t>.</w:t>
      </w:r>
      <w:r>
        <w:rPr>
          <w:rFonts w:ascii="Times New Roman" w:hAnsi="Times New Roman" w:eastAsia="楷体" w:cs="Times New Roman"/>
          <w:szCs w:val="21"/>
        </w:rPr>
        <w:t xml:space="preserve">3.6 </w:t>
      </w:r>
      <w:r>
        <w:rPr>
          <w:rFonts w:hint="eastAsia" w:ascii="Times New Roman" w:hAnsi="Times New Roman" w:eastAsia="楷体" w:cs="Times New Roman"/>
          <w:szCs w:val="21"/>
          <w:lang w:val="en-US" w:eastAsia="zh-CN"/>
        </w:rPr>
        <w:t xml:space="preserve"> </w:t>
      </w:r>
      <w:r>
        <w:rPr>
          <w:rFonts w:ascii="Times New Roman" w:hAnsi="Times New Roman" w:eastAsia="楷体" w:cs="Times New Roman"/>
          <w:szCs w:val="21"/>
        </w:rPr>
        <w:t>Entity data model of control chart of material entity data model</w:t>
      </w:r>
    </w:p>
    <w:p>
      <w:pPr>
        <w:jc w:val="center"/>
        <w:rPr>
          <w:rFonts w:ascii="楷体" w:hAnsi="楷体" w:eastAsia="楷体" w:cs="楷体"/>
          <w:szCs w:val="21"/>
        </w:rPr>
      </w:pPr>
    </w:p>
    <w:p>
      <w:pPr>
        <w:spacing w:line="400" w:lineRule="exact"/>
        <w:rPr>
          <w:rFonts w:hint="eastAsia" w:ascii="黑体" w:hAnsi="黑体" w:eastAsia="黑体" w:cs="黑体"/>
          <w:sz w:val="24"/>
          <w:lang w:eastAsia="zh-CN"/>
        </w:rPr>
      </w:pPr>
      <w:r>
        <w:rPr>
          <w:rFonts w:hint="eastAsia" w:ascii="黑体" w:hAnsi="黑体" w:eastAsia="黑体" w:cs="黑体"/>
          <w:sz w:val="24"/>
          <w:lang w:val="en-US" w:eastAsia="zh-CN"/>
        </w:rPr>
        <w:t>4.</w:t>
      </w:r>
      <w:r>
        <w:rPr>
          <w:rFonts w:hint="eastAsia" w:ascii="黑体" w:hAnsi="黑体" w:eastAsia="黑体" w:cs="黑体"/>
          <w:sz w:val="24"/>
        </w:rPr>
        <w:t>控制项目</w:t>
      </w:r>
      <w:r>
        <w:rPr>
          <w:rFonts w:hint="eastAsia" w:ascii="黑体" w:hAnsi="黑体" w:eastAsia="黑体" w:cs="黑体"/>
          <w:sz w:val="24"/>
          <w:lang w:eastAsia="zh-CN"/>
        </w:rPr>
        <w:t>实体</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它</w:t>
      </w:r>
      <w:r>
        <w:rPr>
          <w:rFonts w:hint="eastAsia" w:asciiTheme="minorEastAsia" w:hAnsiTheme="minorEastAsia" w:eastAsiaTheme="minorEastAsia" w:cstheme="minorEastAsia"/>
          <w:sz w:val="24"/>
          <w:szCs w:val="24"/>
        </w:rPr>
        <w:t>是统计过程管理控制所要检测的项目的实体模型。</w:t>
      </w:r>
      <w:r>
        <w:rPr>
          <w:rFonts w:hint="eastAsia" w:asciiTheme="minorEastAsia" w:hAnsiTheme="minorEastAsia" w:eastAsiaTheme="minorEastAsia" w:cstheme="minorEastAsia"/>
          <w:sz w:val="24"/>
          <w:szCs w:val="24"/>
          <w:lang w:eastAsia="zh-CN"/>
        </w:rPr>
        <w:t>如图</w:t>
      </w:r>
      <w:r>
        <w:rPr>
          <w:rFonts w:hint="eastAsia" w:asciiTheme="minorEastAsia" w:hAnsiTheme="minorEastAsia" w:eastAsiaTheme="minorEastAsia" w:cstheme="minorEastAsia"/>
          <w:sz w:val="24"/>
          <w:szCs w:val="24"/>
          <w:lang w:val="en-US" w:eastAsia="zh-CN"/>
        </w:rPr>
        <w:t>3.7所示：</w:t>
      </w:r>
    </w:p>
    <w:p>
      <w:pPr/>
    </w:p>
    <w:p>
      <w:pPr>
        <w:jc w:val="center"/>
      </w:pPr>
      <w:r>
        <w:drawing>
          <wp:inline distT="0" distB="0" distL="114300" distR="114300">
            <wp:extent cx="5525135" cy="2405380"/>
            <wp:effectExtent l="0" t="0" r="18415" b="1397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3"/>
                    <a:stretch>
                      <a:fillRect/>
                    </a:stretch>
                  </pic:blipFill>
                  <pic:spPr>
                    <a:xfrm>
                      <a:off x="0" y="0"/>
                      <a:ext cx="5525135" cy="2405380"/>
                    </a:xfrm>
                    <a:prstGeom prst="rect">
                      <a:avLst/>
                    </a:prstGeom>
                    <a:noFill/>
                    <a:ln w="9525">
                      <a:noFill/>
                      <a:miter/>
                    </a:ln>
                  </pic:spPr>
                </pic:pic>
              </a:graphicData>
            </a:graphic>
          </wp:inline>
        </w:drawing>
      </w:r>
    </w:p>
    <w:p>
      <w:pPr>
        <w:jc w:val="center"/>
        <w:rPr>
          <w:rFonts w:ascii="楷体" w:hAnsi="楷体" w:eastAsia="楷体" w:cs="楷体"/>
          <w:szCs w:val="21"/>
        </w:rPr>
      </w:pPr>
      <w:r>
        <w:rPr>
          <w:rFonts w:hint="eastAsia" w:ascii="楷体" w:hAnsi="楷体" w:eastAsia="楷体" w:cs="楷体"/>
          <w:szCs w:val="21"/>
        </w:rPr>
        <w:t xml:space="preserve">图3.7 </w:t>
      </w:r>
      <w:r>
        <w:rPr>
          <w:rFonts w:hint="eastAsia" w:ascii="楷体" w:hAnsi="楷体" w:eastAsia="楷体" w:cs="楷体"/>
          <w:szCs w:val="21"/>
          <w:lang w:val="en-US" w:eastAsia="zh-CN"/>
        </w:rPr>
        <w:t xml:space="preserve"> </w:t>
      </w:r>
      <w:r>
        <w:rPr>
          <w:rFonts w:hint="eastAsia" w:ascii="楷体" w:hAnsi="楷体" w:eastAsia="楷体" w:cs="楷体"/>
          <w:szCs w:val="21"/>
        </w:rPr>
        <w:t>控制项目实体数据模型</w:t>
      </w:r>
    </w:p>
    <w:p>
      <w:pPr>
        <w:jc w:val="center"/>
        <w:rPr>
          <w:rFonts w:ascii="Times New Roman" w:hAnsi="Times New Roman" w:eastAsia="楷体" w:cs="Times New Roman"/>
          <w:szCs w:val="21"/>
        </w:rPr>
      </w:pPr>
      <w:r>
        <w:rPr>
          <w:rFonts w:ascii="Times New Roman" w:hAnsi="Times New Roman" w:eastAsia="楷体" w:cs="Times New Roman"/>
          <w:szCs w:val="21"/>
        </w:rPr>
        <w:t>Fig</w:t>
      </w:r>
      <w:r>
        <w:rPr>
          <w:rFonts w:hint="eastAsia" w:ascii="Times New Roman" w:hAnsi="Times New Roman" w:eastAsia="楷体" w:cs="Times New Roman"/>
          <w:szCs w:val="21"/>
          <w:lang w:val="en-US" w:eastAsia="zh-CN"/>
        </w:rPr>
        <w:t>.</w:t>
      </w:r>
      <w:r>
        <w:rPr>
          <w:rFonts w:ascii="Times New Roman" w:hAnsi="Times New Roman" w:eastAsia="楷体" w:cs="Times New Roman"/>
          <w:szCs w:val="21"/>
        </w:rPr>
        <w:t xml:space="preserve"> 3.7 </w:t>
      </w:r>
      <w:r>
        <w:rPr>
          <w:rFonts w:hint="eastAsia" w:ascii="Times New Roman" w:hAnsi="Times New Roman" w:eastAsia="楷体" w:cs="Times New Roman"/>
          <w:szCs w:val="21"/>
          <w:lang w:val="en-US" w:eastAsia="zh-CN"/>
        </w:rPr>
        <w:t xml:space="preserve"> </w:t>
      </w:r>
      <w:r>
        <w:rPr>
          <w:rFonts w:ascii="Times New Roman" w:hAnsi="Times New Roman" w:eastAsia="楷体" w:cs="Times New Roman"/>
          <w:szCs w:val="21"/>
        </w:rPr>
        <w:t>Control project entity data model</w:t>
      </w:r>
    </w:p>
    <w:p>
      <w:pPr>
        <w:rPr>
          <w:rFonts w:ascii="楷体" w:hAnsi="楷体" w:eastAsia="楷体" w:cs="楷体"/>
          <w:szCs w:val="21"/>
        </w:rPr>
      </w:pPr>
    </w:p>
    <w:p>
      <w:pPr>
        <w:spacing w:line="400" w:lineRule="exact"/>
        <w:rPr>
          <w:rFonts w:hint="eastAsia" w:ascii="黑体" w:hAnsi="黑体" w:eastAsia="黑体" w:cs="黑体"/>
          <w:sz w:val="24"/>
        </w:rPr>
      </w:pPr>
      <w:r>
        <w:rPr>
          <w:rFonts w:hint="eastAsia" w:ascii="黑体" w:hAnsi="黑体" w:eastAsia="黑体" w:cs="黑体"/>
          <w:sz w:val="24"/>
          <w:lang w:val="en-US" w:eastAsia="zh-CN"/>
        </w:rPr>
        <w:t>5.</w:t>
      </w:r>
      <w:r>
        <w:rPr>
          <w:rFonts w:hint="eastAsia" w:ascii="黑体" w:hAnsi="黑体" w:eastAsia="黑体" w:cs="黑体"/>
          <w:sz w:val="24"/>
        </w:rPr>
        <w:t>批次表实体</w:t>
      </w:r>
    </w:p>
    <w:p>
      <w:pPr>
        <w:numPr>
          <w:ilvl w:val="0"/>
          <w:numId w:val="0"/>
        </w:numPr>
        <w:spacing w:line="400" w:lineRule="exact"/>
        <w:ind w:firstLine="420" w:firstLineChars="0"/>
        <w:rPr>
          <w:rStyle w:val="26"/>
          <w:rFonts w:asciiTheme="minorEastAsia" w:hAnsiTheme="minorEastAsia" w:cstheme="minorEastAsia"/>
          <w:sz w:val="24"/>
          <w:szCs w:val="24"/>
        </w:rPr>
      </w:pPr>
      <w:r>
        <w:rPr>
          <w:rFonts w:hint="eastAsia" w:asciiTheme="minorEastAsia" w:hAnsiTheme="minorEastAsia" w:eastAsiaTheme="minorEastAsia" w:cstheme="minorEastAsia"/>
          <w:sz w:val="24"/>
          <w:szCs w:val="24"/>
          <w:lang w:eastAsia="zh-CN"/>
        </w:rPr>
        <w:t>它</w:t>
      </w:r>
      <w:r>
        <w:rPr>
          <w:rFonts w:hint="eastAsia" w:asciiTheme="minorEastAsia" w:hAnsiTheme="minorEastAsia" w:eastAsiaTheme="minorEastAsia" w:cstheme="minorEastAsia"/>
          <w:sz w:val="24"/>
          <w:szCs w:val="24"/>
        </w:rPr>
        <w:t>是统计过程管理控制质量检测的批次的实体模型。</w:t>
      </w:r>
      <w:r>
        <w:rPr>
          <w:rFonts w:hint="eastAsia" w:asciiTheme="minorEastAsia" w:hAnsiTheme="minorEastAsia" w:eastAsiaTheme="minorEastAsia" w:cstheme="minorEastAsia"/>
          <w:sz w:val="24"/>
          <w:szCs w:val="24"/>
          <w:lang w:eastAsia="zh-CN"/>
        </w:rPr>
        <w:t>如图</w:t>
      </w:r>
      <w:r>
        <w:rPr>
          <w:rFonts w:hint="eastAsia" w:asciiTheme="minorEastAsia" w:hAnsiTheme="minorEastAsia" w:eastAsiaTheme="minorEastAsia" w:cstheme="minorEastAsia"/>
          <w:sz w:val="24"/>
          <w:szCs w:val="24"/>
          <w:lang w:val="en-US" w:eastAsia="zh-CN"/>
        </w:rPr>
        <w:t>3.8所示：</w:t>
      </w:r>
    </w:p>
    <w:p>
      <w:pPr>
        <w:rPr>
          <w:rFonts w:ascii="楷体" w:hAnsi="楷体" w:eastAsia="楷体" w:cs="楷体"/>
          <w:szCs w:val="21"/>
        </w:rPr>
      </w:pPr>
    </w:p>
    <w:p>
      <w:pPr>
        <w:jc w:val="center"/>
      </w:pPr>
      <w:r>
        <w:drawing>
          <wp:inline distT="0" distB="0" distL="114300" distR="114300">
            <wp:extent cx="4698365" cy="2112645"/>
            <wp:effectExtent l="0" t="0" r="6985" b="190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4"/>
                    <a:stretch>
                      <a:fillRect/>
                    </a:stretch>
                  </pic:blipFill>
                  <pic:spPr>
                    <a:xfrm>
                      <a:off x="0" y="0"/>
                      <a:ext cx="4698365" cy="2112645"/>
                    </a:xfrm>
                    <a:prstGeom prst="rect">
                      <a:avLst/>
                    </a:prstGeom>
                    <a:noFill/>
                    <a:ln w="9525">
                      <a:noFill/>
                      <a:miter/>
                    </a:ln>
                  </pic:spPr>
                </pic:pic>
              </a:graphicData>
            </a:graphic>
          </wp:inline>
        </w:drawing>
      </w:r>
    </w:p>
    <w:p>
      <w:pPr>
        <w:jc w:val="center"/>
        <w:rPr>
          <w:rFonts w:ascii="楷体" w:hAnsi="楷体" w:eastAsia="楷体" w:cs="楷体"/>
          <w:szCs w:val="21"/>
        </w:rPr>
      </w:pPr>
      <w:r>
        <w:rPr>
          <w:rFonts w:hint="eastAsia" w:ascii="楷体" w:hAnsi="楷体" w:eastAsia="楷体" w:cs="楷体"/>
          <w:szCs w:val="21"/>
        </w:rPr>
        <w:t xml:space="preserve">图3.8 </w:t>
      </w:r>
      <w:r>
        <w:rPr>
          <w:rFonts w:hint="eastAsia" w:ascii="楷体" w:hAnsi="楷体" w:eastAsia="楷体" w:cs="楷体"/>
          <w:szCs w:val="21"/>
          <w:lang w:val="en-US" w:eastAsia="zh-CN"/>
        </w:rPr>
        <w:t xml:space="preserve"> </w:t>
      </w:r>
      <w:r>
        <w:rPr>
          <w:rFonts w:hint="eastAsia" w:ascii="楷体" w:hAnsi="楷体" w:eastAsia="楷体" w:cs="楷体"/>
          <w:szCs w:val="21"/>
        </w:rPr>
        <w:t>批次实体数据模型</w:t>
      </w:r>
    </w:p>
    <w:p>
      <w:pPr>
        <w:jc w:val="center"/>
        <w:rPr>
          <w:rFonts w:ascii="Times New Roman" w:hAnsi="Times New Roman" w:eastAsia="黑体"/>
          <w:kern w:val="0"/>
          <w:sz w:val="28"/>
        </w:rPr>
      </w:pPr>
      <w:r>
        <w:rPr>
          <w:rFonts w:ascii="Times New Roman" w:hAnsi="Times New Roman" w:eastAsia="楷体" w:cs="Times New Roman"/>
          <w:szCs w:val="21"/>
        </w:rPr>
        <w:t>Fig</w:t>
      </w:r>
      <w:r>
        <w:rPr>
          <w:rFonts w:hint="eastAsia" w:ascii="Times New Roman" w:hAnsi="Times New Roman" w:eastAsia="楷体" w:cs="Times New Roman"/>
          <w:szCs w:val="21"/>
          <w:lang w:val="en-US" w:eastAsia="zh-CN"/>
        </w:rPr>
        <w:t>.</w:t>
      </w:r>
      <w:r>
        <w:rPr>
          <w:rFonts w:ascii="Times New Roman" w:hAnsi="Times New Roman" w:eastAsia="楷体" w:cs="Times New Roman"/>
          <w:szCs w:val="21"/>
        </w:rPr>
        <w:t xml:space="preserve"> 3.8</w:t>
      </w:r>
      <w:r>
        <w:rPr>
          <w:rFonts w:hint="eastAsia" w:ascii="Times New Roman" w:hAnsi="Times New Roman" w:eastAsia="楷体" w:cs="Times New Roman"/>
          <w:szCs w:val="21"/>
          <w:lang w:val="en-US" w:eastAsia="zh-CN"/>
        </w:rPr>
        <w:t xml:space="preserve">  </w:t>
      </w:r>
      <w:r>
        <w:rPr>
          <w:rFonts w:ascii="Times New Roman" w:hAnsi="Times New Roman" w:eastAsia="楷体" w:cs="Times New Roman"/>
          <w:szCs w:val="21"/>
        </w:rPr>
        <w:t>Batch entity data model</w:t>
      </w:r>
    </w:p>
    <w:bookmarkEnd w:id="258"/>
    <w:p>
      <w:pPr>
        <w:pStyle w:val="4"/>
        <w:rPr>
          <w:rFonts w:hint="eastAsia" w:ascii="黑体" w:hAnsi="黑体" w:eastAsia="黑体" w:cs="黑体"/>
          <w:b w:val="0"/>
          <w:bCs/>
          <w:sz w:val="28"/>
          <w:szCs w:val="28"/>
        </w:rPr>
      </w:pPr>
      <w:bookmarkStart w:id="267" w:name="_Toc5845"/>
      <w:bookmarkStart w:id="268" w:name="_Toc32621"/>
      <w:bookmarkStart w:id="269" w:name="_Toc30989"/>
      <w:bookmarkStart w:id="270" w:name="_Toc15140"/>
      <w:bookmarkStart w:id="271" w:name="_Toc15344"/>
      <w:bookmarkStart w:id="272" w:name="_Toc24254"/>
      <w:bookmarkStart w:id="273" w:name="_Toc32255"/>
      <w:bookmarkStart w:id="274" w:name="_Toc31154"/>
      <w:bookmarkStart w:id="275" w:name="_Toc137607996"/>
      <w:bookmarkStart w:id="276" w:name="_Toc137706253"/>
      <w:bookmarkStart w:id="277" w:name="_Toc137896196"/>
      <w:bookmarkStart w:id="278" w:name="_Toc137705001"/>
      <w:bookmarkStart w:id="279" w:name="_Toc135886857"/>
      <w:bookmarkStart w:id="280" w:name="_Toc137889815"/>
      <w:bookmarkStart w:id="281" w:name="_Toc135886604"/>
      <w:bookmarkStart w:id="282" w:name="_Toc137889744"/>
      <w:r>
        <w:rPr>
          <w:rFonts w:hint="eastAsia" w:ascii="黑体" w:hAnsi="黑体" w:eastAsia="黑体" w:cs="黑体"/>
          <w:b w:val="0"/>
          <w:bCs/>
          <w:sz w:val="28"/>
          <w:szCs w:val="28"/>
        </w:rPr>
        <w:t>3.2.2</w:t>
      </w:r>
      <w:r>
        <w:rPr>
          <w:rFonts w:hint="eastAsia" w:ascii="黑体" w:hAnsi="黑体" w:eastAsia="黑体" w:cs="黑体"/>
          <w:b w:val="0"/>
          <w:bCs/>
          <w:sz w:val="28"/>
          <w:szCs w:val="28"/>
          <w:lang w:val="en-US" w:eastAsia="zh-CN"/>
        </w:rPr>
        <w:t xml:space="preserve"> </w:t>
      </w:r>
      <w:r>
        <w:rPr>
          <w:rFonts w:hint="eastAsia" w:ascii="黑体" w:hAnsi="黑体" w:eastAsia="黑体" w:cs="黑体"/>
          <w:b w:val="0"/>
          <w:bCs/>
          <w:sz w:val="28"/>
          <w:szCs w:val="28"/>
        </w:rPr>
        <w:t>系统整体实体联系图</w:t>
      </w:r>
      <w:bookmarkEnd w:id="267"/>
      <w:bookmarkEnd w:id="268"/>
      <w:bookmarkEnd w:id="269"/>
      <w:bookmarkEnd w:id="270"/>
      <w:bookmarkEnd w:id="271"/>
      <w:bookmarkEnd w:id="272"/>
      <w:bookmarkEnd w:id="273"/>
      <w:bookmarkEnd w:id="274"/>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default"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如图</w:t>
      </w:r>
      <w:r>
        <w:rPr>
          <w:rFonts w:hint="eastAsia" w:asciiTheme="minorEastAsia" w:hAnsiTheme="minorEastAsia" w:eastAsiaTheme="minorEastAsia" w:cstheme="minorEastAsia"/>
          <w:sz w:val="24"/>
          <w:szCs w:val="24"/>
          <w:lang w:val="en-US" w:eastAsia="zh-CN"/>
        </w:rPr>
        <w:t>3.9所示：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控制项目与预控图是绑定关系，一个控制项目和对应多个预控图实体模型。</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物料清单（BOM）与控制项目是绑定关系，一个控制项目对应一个BOM号实体。</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控制图实体和控制项目是绑定关系，一个控制项目可对应多个控制图。</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Style w:val="26"/>
          <w:rFonts w:asciiTheme="minorHAnsi" w:hAnsiTheme="minorHAnsi"/>
        </w:rPr>
      </w:pPr>
      <w:r>
        <w:rPr>
          <w:rFonts w:hint="eastAsia" w:asciiTheme="minorEastAsia" w:hAnsiTheme="minorEastAsia" w:eastAsiaTheme="minorEastAsia" w:cstheme="minorEastAsia"/>
          <w:sz w:val="24"/>
          <w:szCs w:val="24"/>
        </w:rPr>
        <w:t>控制项目与批次是绑定管理，一个控制项目对应多个批次。</w:t>
      </w:r>
    </w:p>
    <w:p>
      <w:pPr>
        <w:numPr>
          <w:ilvl w:val="0"/>
          <w:numId w:val="0"/>
        </w:numPr>
        <w:spacing w:line="400" w:lineRule="exact"/>
        <w:rPr>
          <w:rStyle w:val="26"/>
          <w:rFonts w:asciiTheme="minorHAnsi" w:hAnsiTheme="minorHAnsi"/>
        </w:rPr>
      </w:pPr>
    </w:p>
    <w:p>
      <w:pPr>
        <w:jc w:val="center"/>
      </w:pPr>
      <w:r>
        <w:drawing>
          <wp:inline distT="0" distB="0" distL="114300" distR="114300">
            <wp:extent cx="4587240" cy="3007360"/>
            <wp:effectExtent l="0" t="0" r="3810"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5"/>
                    <a:stretch>
                      <a:fillRect/>
                    </a:stretch>
                  </pic:blipFill>
                  <pic:spPr>
                    <a:xfrm>
                      <a:off x="0" y="0"/>
                      <a:ext cx="4587240" cy="3007360"/>
                    </a:xfrm>
                    <a:prstGeom prst="rect">
                      <a:avLst/>
                    </a:prstGeom>
                    <a:noFill/>
                    <a:ln w="9525">
                      <a:noFill/>
                      <a:miter/>
                    </a:ln>
                  </pic:spPr>
                </pic:pic>
              </a:graphicData>
            </a:graphic>
          </wp:inline>
        </w:drawing>
      </w:r>
    </w:p>
    <w:p>
      <w:pPr>
        <w:jc w:val="center"/>
        <w:rPr>
          <w:rFonts w:ascii="楷体" w:hAnsi="楷体" w:eastAsia="楷体" w:cs="楷体"/>
          <w:szCs w:val="21"/>
        </w:rPr>
      </w:pPr>
      <w:r>
        <w:rPr>
          <w:rFonts w:hint="eastAsia" w:ascii="楷体" w:hAnsi="楷体" w:eastAsia="楷体" w:cs="楷体"/>
          <w:szCs w:val="21"/>
        </w:rPr>
        <w:t xml:space="preserve">图3.9 </w:t>
      </w:r>
      <w:r>
        <w:rPr>
          <w:rFonts w:hint="eastAsia" w:ascii="楷体" w:hAnsi="楷体" w:eastAsia="楷体" w:cs="楷体"/>
          <w:szCs w:val="21"/>
          <w:lang w:val="en-US" w:eastAsia="zh-CN"/>
        </w:rPr>
        <w:t xml:space="preserve"> </w:t>
      </w:r>
      <w:r>
        <w:rPr>
          <w:rFonts w:hint="eastAsia" w:ascii="楷体" w:hAnsi="楷体" w:eastAsia="楷体" w:cs="楷体"/>
          <w:szCs w:val="21"/>
        </w:rPr>
        <w:t>全局实体数据模型</w:t>
      </w:r>
    </w:p>
    <w:p>
      <w:pPr>
        <w:jc w:val="center"/>
        <w:rPr>
          <w:rFonts w:ascii="Times New Roman" w:hAnsi="Times New Roman" w:eastAsia="楷体" w:cs="Times New Roman"/>
          <w:szCs w:val="21"/>
        </w:rPr>
      </w:pPr>
      <w:r>
        <w:rPr>
          <w:rFonts w:ascii="Times New Roman" w:hAnsi="Times New Roman" w:eastAsia="楷体" w:cs="Times New Roman"/>
          <w:szCs w:val="21"/>
        </w:rPr>
        <w:t xml:space="preserve">Fig </w:t>
      </w:r>
      <w:r>
        <w:rPr>
          <w:rFonts w:hint="eastAsia" w:ascii="Times New Roman" w:hAnsi="Times New Roman" w:eastAsia="楷体" w:cs="Times New Roman"/>
          <w:szCs w:val="21"/>
          <w:lang w:val="en-US" w:eastAsia="zh-CN"/>
        </w:rPr>
        <w:t>.</w:t>
      </w:r>
      <w:r>
        <w:rPr>
          <w:rFonts w:ascii="Times New Roman" w:hAnsi="Times New Roman" w:eastAsia="楷体" w:cs="Times New Roman"/>
          <w:szCs w:val="21"/>
        </w:rPr>
        <w:t>3.9</w:t>
      </w:r>
      <w:r>
        <w:rPr>
          <w:rFonts w:hint="eastAsia" w:ascii="Times New Roman" w:hAnsi="Times New Roman" w:eastAsia="楷体" w:cs="Times New Roman"/>
          <w:szCs w:val="21"/>
          <w:lang w:val="en-US" w:eastAsia="zh-CN"/>
        </w:rPr>
        <w:t xml:space="preserve">  </w:t>
      </w:r>
      <w:r>
        <w:rPr>
          <w:rFonts w:ascii="Times New Roman" w:hAnsi="Times New Roman" w:eastAsia="楷体" w:cs="Times New Roman"/>
          <w:szCs w:val="21"/>
        </w:rPr>
        <w:t>Global entity data model</w:t>
      </w:r>
    </w:p>
    <w:p>
      <w:pPr>
        <w:pStyle w:val="3"/>
        <w:jc w:val="center"/>
        <w:rPr>
          <w:rFonts w:hint="eastAsia" w:ascii="黑体" w:hAnsi="黑体" w:eastAsia="黑体" w:cs="黑体"/>
          <w:b w:val="0"/>
          <w:bCs/>
          <w:sz w:val="30"/>
          <w:szCs w:val="30"/>
        </w:rPr>
      </w:pPr>
      <w:bookmarkStart w:id="283" w:name="_Toc14469"/>
      <w:bookmarkStart w:id="284" w:name="_Toc3262"/>
      <w:bookmarkStart w:id="285" w:name="_Toc9666"/>
      <w:bookmarkStart w:id="286" w:name="_Toc30707"/>
      <w:bookmarkStart w:id="287" w:name="_Toc4871"/>
      <w:bookmarkStart w:id="288" w:name="_Toc9601"/>
      <w:bookmarkStart w:id="289" w:name="_Toc27183"/>
      <w:bookmarkStart w:id="290" w:name="_Toc18073"/>
      <w:r>
        <w:rPr>
          <w:rFonts w:hint="eastAsia" w:ascii="黑体" w:hAnsi="黑体" w:eastAsia="黑体" w:cs="黑体"/>
          <w:b w:val="0"/>
          <w:bCs/>
          <w:sz w:val="30"/>
          <w:szCs w:val="30"/>
        </w:rPr>
        <w:t>3.3</w:t>
      </w:r>
      <w:r>
        <w:rPr>
          <w:rFonts w:hint="eastAsia" w:ascii="黑体" w:hAnsi="黑体" w:eastAsia="黑体" w:cs="黑体"/>
          <w:b w:val="0"/>
          <w:bCs/>
          <w:sz w:val="30"/>
          <w:szCs w:val="30"/>
          <w:lang w:val="en-US" w:eastAsia="zh-CN"/>
        </w:rPr>
        <w:t xml:space="preserve"> </w:t>
      </w:r>
      <w:r>
        <w:rPr>
          <w:rFonts w:hint="eastAsia" w:ascii="黑体" w:hAnsi="黑体" w:eastAsia="黑体" w:cs="黑体"/>
          <w:b w:val="0"/>
          <w:bCs/>
          <w:sz w:val="30"/>
          <w:szCs w:val="30"/>
        </w:rPr>
        <w:t>数据库表结构设计</w:t>
      </w:r>
      <w:bookmarkEnd w:id="283"/>
      <w:bookmarkEnd w:id="284"/>
      <w:bookmarkEnd w:id="285"/>
      <w:bookmarkEnd w:id="286"/>
      <w:bookmarkEnd w:id="287"/>
      <w:bookmarkEnd w:id="288"/>
      <w:bookmarkEnd w:id="289"/>
      <w:bookmarkEnd w:id="290"/>
    </w:p>
    <w:p>
      <w:pPr>
        <w:rPr>
          <w:rFonts w:hint="default"/>
        </w:rPr>
      </w:pPr>
    </w:p>
    <w:p>
      <w:pPr>
        <w:pStyle w:val="4"/>
        <w:rPr>
          <w:rFonts w:hint="eastAsia" w:ascii="黑体" w:hAnsi="黑体" w:eastAsia="黑体" w:cs="黑体"/>
          <w:b w:val="0"/>
          <w:bCs/>
          <w:sz w:val="28"/>
          <w:szCs w:val="28"/>
        </w:rPr>
      </w:pPr>
      <w:bookmarkStart w:id="291" w:name="_Toc2290"/>
      <w:bookmarkStart w:id="292" w:name="_Toc9777"/>
      <w:bookmarkStart w:id="293" w:name="_Toc472"/>
      <w:bookmarkStart w:id="294" w:name="_Toc22136"/>
      <w:bookmarkStart w:id="295" w:name="_Toc4222"/>
      <w:bookmarkStart w:id="296" w:name="_Toc21930"/>
      <w:bookmarkStart w:id="297" w:name="_Toc4772"/>
      <w:bookmarkStart w:id="298" w:name="_Toc19219"/>
      <w:r>
        <w:rPr>
          <w:rFonts w:hint="eastAsia" w:ascii="黑体" w:hAnsi="黑体" w:eastAsia="黑体" w:cs="黑体"/>
          <w:b w:val="0"/>
          <w:bCs/>
          <w:sz w:val="28"/>
          <w:szCs w:val="28"/>
        </w:rPr>
        <w:t>3.3.1</w:t>
      </w:r>
      <w:r>
        <w:rPr>
          <w:rFonts w:hint="eastAsia" w:ascii="黑体" w:hAnsi="黑体" w:eastAsia="黑体" w:cs="黑体"/>
          <w:b w:val="0"/>
          <w:bCs/>
          <w:sz w:val="28"/>
          <w:szCs w:val="28"/>
          <w:lang w:val="en-US" w:eastAsia="zh-CN"/>
        </w:rPr>
        <w:t xml:space="preserve"> </w:t>
      </w:r>
      <w:r>
        <w:rPr>
          <w:rFonts w:hint="eastAsia" w:ascii="黑体" w:hAnsi="黑体" w:eastAsia="黑体" w:cs="黑体"/>
          <w:b w:val="0"/>
          <w:bCs/>
          <w:sz w:val="28"/>
          <w:szCs w:val="28"/>
        </w:rPr>
        <w:t>数据库表结构设计</w:t>
      </w:r>
      <w:bookmarkEnd w:id="291"/>
      <w:bookmarkEnd w:id="292"/>
      <w:bookmarkEnd w:id="293"/>
      <w:bookmarkEnd w:id="294"/>
      <w:bookmarkEnd w:id="295"/>
      <w:bookmarkEnd w:id="296"/>
      <w:bookmarkEnd w:id="297"/>
      <w:bookmarkEnd w:id="298"/>
    </w:p>
    <w:p>
      <w:pPr>
        <w:spacing w:line="400" w:lineRule="exact"/>
        <w:rPr>
          <w:rFonts w:hint="eastAsia" w:ascii="黑体" w:hAnsi="黑体" w:eastAsia="黑体" w:cs="黑体"/>
          <w:sz w:val="24"/>
        </w:rPr>
      </w:pPr>
      <w:r>
        <w:rPr>
          <w:rFonts w:hint="eastAsia" w:ascii="黑体" w:hAnsi="黑体" w:eastAsia="黑体" w:cs="黑体"/>
          <w:sz w:val="24"/>
          <w:lang w:val="en-US" w:eastAsia="zh-CN"/>
        </w:rPr>
        <w:t>1.</w:t>
      </w:r>
      <w:r>
        <w:rPr>
          <w:rFonts w:hint="eastAsia" w:ascii="黑体" w:hAnsi="黑体" w:eastAsia="黑体" w:cs="黑体"/>
          <w:sz w:val="24"/>
        </w:rPr>
        <w:t>BOM号表</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用于存放物料清单相关信息</w:t>
      </w:r>
      <w:r>
        <w:rPr>
          <w:rFonts w:hint="eastAsia" w:asciiTheme="minorEastAsia" w:hAnsiTheme="minorEastAsia" w:eastAsiaTheme="minorEastAsia" w:cstheme="minorEastAsia"/>
          <w:sz w:val="24"/>
          <w:szCs w:val="24"/>
          <w:lang w:eastAsia="zh-CN"/>
        </w:rPr>
        <w:t>。如表</w:t>
      </w:r>
      <w:r>
        <w:rPr>
          <w:rFonts w:hint="eastAsia" w:asciiTheme="minorEastAsia" w:hAnsiTheme="minorEastAsia" w:eastAsiaTheme="minorEastAsia" w:cstheme="minorEastAsia"/>
          <w:sz w:val="24"/>
          <w:szCs w:val="24"/>
          <w:lang w:val="en-US" w:eastAsia="zh-CN"/>
        </w:rPr>
        <w:t>3.1所示：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ascii="楷体" w:hAnsi="楷体" w:eastAsia="楷体"/>
          <w:szCs w:val="21"/>
        </w:rPr>
      </w:pPr>
      <w:r>
        <w:rPr>
          <w:rFonts w:hint="eastAsia" w:ascii="楷体" w:hAnsi="楷体" w:eastAsia="楷体"/>
          <w:szCs w:val="21"/>
        </w:rPr>
        <w:t xml:space="preserve">表3.1 </w:t>
      </w:r>
      <w:r>
        <w:rPr>
          <w:rFonts w:hint="eastAsia" w:ascii="楷体" w:hAnsi="楷体" w:eastAsia="楷体"/>
          <w:szCs w:val="21"/>
          <w:lang w:val="en-US" w:eastAsia="zh-CN"/>
        </w:rPr>
        <w:t xml:space="preserve"> </w:t>
      </w:r>
      <w:r>
        <w:rPr>
          <w:rFonts w:hint="eastAsia" w:ascii="楷体" w:hAnsi="楷体" w:eastAsia="楷体"/>
          <w:szCs w:val="21"/>
        </w:rPr>
        <w:t>BOM号表（AK_BOMNO）</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ascii="楷体" w:hAnsi="楷体" w:eastAsia="楷体"/>
          <w:szCs w:val="21"/>
        </w:rPr>
      </w:pPr>
      <w:r>
        <w:rPr>
          <w:rFonts w:ascii="Times New Roman" w:hAnsi="Times New Roman" w:eastAsia="楷体" w:cs="Times New Roman"/>
          <w:color w:val="000000"/>
          <w:szCs w:val="21"/>
        </w:rPr>
        <w:t>Table</w:t>
      </w:r>
      <w:r>
        <w:rPr>
          <w:rFonts w:hint="eastAsia" w:ascii="Times New Roman" w:hAnsi="Times New Roman" w:eastAsia="楷体" w:cs="Times New Roman"/>
          <w:color w:val="000000"/>
          <w:szCs w:val="21"/>
        </w:rPr>
        <w:t xml:space="preserve"> 3</w:t>
      </w:r>
      <w:r>
        <w:rPr>
          <w:rFonts w:ascii="Times New Roman" w:hAnsi="Times New Roman" w:eastAsia="楷体" w:cs="Times New Roman"/>
          <w:szCs w:val="21"/>
        </w:rPr>
        <w:t>.</w:t>
      </w:r>
      <w:r>
        <w:rPr>
          <w:rFonts w:hint="eastAsia" w:ascii="Times New Roman" w:hAnsi="Times New Roman" w:eastAsia="楷体" w:cs="Times New Roman"/>
          <w:szCs w:val="21"/>
        </w:rPr>
        <w:t xml:space="preserve">1 </w:t>
      </w:r>
      <w:r>
        <w:rPr>
          <w:rFonts w:hint="eastAsia" w:ascii="Times New Roman" w:hAnsi="Times New Roman" w:eastAsia="楷体" w:cs="Times New Roman"/>
          <w:szCs w:val="21"/>
          <w:lang w:val="en-US" w:eastAsia="zh-CN"/>
        </w:rPr>
        <w:t xml:space="preserve"> </w:t>
      </w:r>
      <w:r>
        <w:rPr>
          <w:rFonts w:hint="eastAsia" w:ascii="Times New Roman" w:hAnsi="Times New Roman" w:eastAsia="楷体" w:cs="Times New Roman"/>
          <w:szCs w:val="21"/>
        </w:rPr>
        <w:t>BOM number table (AK_BOMNO)</w:t>
      </w:r>
    </w:p>
    <w:tbl>
      <w:tblPr>
        <w:tblStyle w:val="28"/>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字段名称</w:t>
            </w:r>
          </w:p>
        </w:tc>
        <w:tc>
          <w:tcPr>
            <w:tcW w:w="2130" w:type="dxa"/>
          </w:tcPr>
          <w:p>
            <w:pPr>
              <w:jc w:val="center"/>
            </w:pPr>
            <w:r>
              <w:rPr>
                <w:rFonts w:hint="eastAsia"/>
              </w:rPr>
              <w:t>字段类型</w:t>
            </w:r>
          </w:p>
        </w:tc>
        <w:tc>
          <w:tcPr>
            <w:tcW w:w="2131" w:type="dxa"/>
          </w:tcPr>
          <w:p>
            <w:pPr>
              <w:jc w:val="center"/>
            </w:pPr>
            <w:r>
              <w:rPr>
                <w:rFonts w:hint="eastAsia"/>
              </w:rPr>
              <w:t>是否为NULL</w:t>
            </w:r>
          </w:p>
        </w:tc>
        <w:tc>
          <w:tcPr>
            <w:tcW w:w="2131" w:type="dxa"/>
          </w:tcPr>
          <w:p>
            <w:pPr>
              <w:jc w:val="center"/>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PACKBOMNO</w:t>
            </w:r>
          </w:p>
        </w:tc>
        <w:tc>
          <w:tcPr>
            <w:tcW w:w="2130" w:type="dxa"/>
          </w:tcPr>
          <w:p>
            <w:pPr>
              <w:jc w:val="center"/>
            </w:pPr>
            <w:r>
              <w:rPr>
                <w:rFonts w:hint="eastAsia"/>
              </w:rPr>
              <w:t>[varchar](255)</w:t>
            </w:r>
          </w:p>
        </w:tc>
        <w:tc>
          <w:tcPr>
            <w:tcW w:w="2131" w:type="dxa"/>
          </w:tcPr>
          <w:p>
            <w:pPr>
              <w:jc w:val="center"/>
            </w:pPr>
            <w:r>
              <w:rPr>
                <w:rFonts w:hint="eastAsia"/>
              </w:rPr>
              <w:t>NOT NULL</w:t>
            </w:r>
          </w:p>
        </w:tc>
        <w:tc>
          <w:tcPr>
            <w:tcW w:w="2131" w:type="dxa"/>
          </w:tcPr>
          <w:p>
            <w:pPr>
              <w:jc w:val="center"/>
            </w:pPr>
            <w:r>
              <w:rPr>
                <w:rFonts w:hint="eastAsia"/>
              </w:rPr>
              <w:t>BOM号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BATTERYCAPACITY</w:t>
            </w:r>
          </w:p>
        </w:tc>
        <w:tc>
          <w:tcPr>
            <w:tcW w:w="2130" w:type="dxa"/>
          </w:tcPr>
          <w:p>
            <w:pPr>
              <w:jc w:val="center"/>
            </w:pPr>
            <w:r>
              <w:rPr>
                <w:rFonts w:hint="eastAsia"/>
              </w:rPr>
              <w:t>[numeric](9, 3)</w:t>
            </w:r>
          </w:p>
        </w:tc>
        <w:tc>
          <w:tcPr>
            <w:tcW w:w="2131" w:type="dxa"/>
          </w:tcPr>
          <w:p>
            <w:pPr>
              <w:jc w:val="center"/>
            </w:pPr>
            <w:r>
              <w:rPr>
                <w:rFonts w:hint="eastAsia"/>
              </w:rPr>
              <w:t>NOT NULL</w:t>
            </w:r>
          </w:p>
        </w:tc>
        <w:tc>
          <w:tcPr>
            <w:tcW w:w="2131" w:type="dxa"/>
          </w:tcPr>
          <w:p>
            <w:pPr>
              <w:jc w:val="center"/>
            </w:pPr>
            <w:r>
              <w:rPr>
                <w:rFonts w:hint="eastAsia"/>
              </w:rPr>
              <w:t>电池容量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VOLTAGE</w:t>
            </w:r>
          </w:p>
        </w:tc>
        <w:tc>
          <w:tcPr>
            <w:tcW w:w="2130" w:type="dxa"/>
          </w:tcPr>
          <w:p>
            <w:pPr>
              <w:jc w:val="center"/>
            </w:pPr>
            <w:r>
              <w:rPr>
                <w:rFonts w:hint="eastAsia"/>
              </w:rPr>
              <w:t>[numeric](9, 3)</w:t>
            </w:r>
          </w:p>
        </w:tc>
        <w:tc>
          <w:tcPr>
            <w:tcW w:w="2131" w:type="dxa"/>
          </w:tcPr>
          <w:p>
            <w:pPr>
              <w:jc w:val="center"/>
            </w:pPr>
            <w:r>
              <w:rPr>
                <w:rFonts w:hint="eastAsia"/>
              </w:rPr>
              <w:t>NOT NULL</w:t>
            </w:r>
          </w:p>
        </w:tc>
        <w:tc>
          <w:tcPr>
            <w:tcW w:w="2131" w:type="dxa"/>
          </w:tcPr>
          <w:p>
            <w:pPr>
              <w:jc w:val="center"/>
            </w:pPr>
            <w:r>
              <w:rPr>
                <w:rFonts w:hint="eastAsia"/>
              </w:rPr>
              <w:t>分选电压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HALFETHICKNESS</w:t>
            </w:r>
          </w:p>
        </w:tc>
        <w:tc>
          <w:tcPr>
            <w:tcW w:w="2130" w:type="dxa"/>
          </w:tcPr>
          <w:p>
            <w:pPr>
              <w:jc w:val="center"/>
            </w:pPr>
            <w:r>
              <w:rPr>
                <w:rFonts w:hint="eastAsia"/>
              </w:rPr>
              <w:t>[numeric](9, 3)</w:t>
            </w:r>
          </w:p>
        </w:tc>
        <w:tc>
          <w:tcPr>
            <w:tcW w:w="2131" w:type="dxa"/>
          </w:tcPr>
          <w:p>
            <w:pPr>
              <w:jc w:val="center"/>
            </w:pPr>
            <w:r>
              <w:rPr>
                <w:rFonts w:hint="eastAsia"/>
              </w:rPr>
              <w:t>NOT NULL</w:t>
            </w:r>
          </w:p>
        </w:tc>
        <w:tc>
          <w:tcPr>
            <w:tcW w:w="2131" w:type="dxa"/>
          </w:tcPr>
          <w:p>
            <w:pPr>
              <w:jc w:val="center"/>
            </w:pPr>
            <w:r>
              <w:rPr>
                <w:rFonts w:hint="eastAsia"/>
              </w:rPr>
              <w:t>半电厚度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STAYTIMELEN</w:t>
            </w:r>
          </w:p>
        </w:tc>
        <w:tc>
          <w:tcPr>
            <w:tcW w:w="2130" w:type="dxa"/>
          </w:tcPr>
          <w:p>
            <w:pPr>
              <w:jc w:val="center"/>
            </w:pPr>
            <w:r>
              <w:rPr>
                <w:rFonts w:hint="eastAsia"/>
              </w:rPr>
              <w:t>[numeric](5, 1)</w:t>
            </w:r>
          </w:p>
        </w:tc>
        <w:tc>
          <w:tcPr>
            <w:tcW w:w="2131" w:type="dxa"/>
          </w:tcPr>
          <w:p>
            <w:pPr>
              <w:jc w:val="center"/>
            </w:pPr>
            <w:r>
              <w:rPr>
                <w:rFonts w:hint="eastAsia"/>
              </w:rPr>
              <w:t>NOT NULL</w:t>
            </w:r>
          </w:p>
        </w:tc>
        <w:tc>
          <w:tcPr>
            <w:tcW w:w="2131" w:type="dxa"/>
          </w:tcPr>
          <w:p>
            <w:pPr>
              <w:jc w:val="center"/>
            </w:pPr>
            <w:r>
              <w:rPr>
                <w:rFonts w:hint="eastAsia"/>
              </w:rPr>
              <w:t>静置时间: 单位小时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AGINGTIMELEN</w:t>
            </w:r>
          </w:p>
        </w:tc>
        <w:tc>
          <w:tcPr>
            <w:tcW w:w="2130" w:type="dxa"/>
          </w:tcPr>
          <w:p>
            <w:pPr>
              <w:jc w:val="center"/>
            </w:pPr>
            <w:r>
              <w:rPr>
                <w:rFonts w:hint="eastAsia"/>
              </w:rPr>
              <w:t>[numeric](5, 1)</w:t>
            </w:r>
          </w:p>
        </w:tc>
        <w:tc>
          <w:tcPr>
            <w:tcW w:w="2131" w:type="dxa"/>
          </w:tcPr>
          <w:p>
            <w:pPr>
              <w:jc w:val="center"/>
            </w:pPr>
            <w:r>
              <w:rPr>
                <w:rFonts w:hint="eastAsia"/>
              </w:rPr>
              <w:t>NOT NULL</w:t>
            </w:r>
          </w:p>
        </w:tc>
        <w:tc>
          <w:tcPr>
            <w:tcW w:w="2131" w:type="dxa"/>
          </w:tcPr>
          <w:p>
            <w:pPr>
              <w:jc w:val="center"/>
            </w:pPr>
            <w:r>
              <w:rPr>
                <w:rFonts w:hint="eastAsia"/>
              </w:rPr>
              <w:t>常温老化时间：小时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HIGHAGINGTIMELEN</w:t>
            </w:r>
          </w:p>
        </w:tc>
        <w:tc>
          <w:tcPr>
            <w:tcW w:w="2130" w:type="dxa"/>
          </w:tcPr>
          <w:p>
            <w:pPr>
              <w:jc w:val="center"/>
            </w:pPr>
            <w:r>
              <w:rPr>
                <w:rFonts w:hint="eastAsia"/>
              </w:rPr>
              <w:t xml:space="preserve"> [numeric](5, 1)</w:t>
            </w:r>
          </w:p>
        </w:tc>
        <w:tc>
          <w:tcPr>
            <w:tcW w:w="2131" w:type="dxa"/>
          </w:tcPr>
          <w:p>
            <w:pPr>
              <w:jc w:val="center"/>
            </w:pPr>
            <w:r>
              <w:rPr>
                <w:rFonts w:hint="eastAsia"/>
              </w:rPr>
              <w:t>NOT NULL</w:t>
            </w:r>
          </w:p>
        </w:tc>
        <w:tc>
          <w:tcPr>
            <w:tcW w:w="2131" w:type="dxa"/>
          </w:tcPr>
          <w:p>
            <w:pPr>
              <w:jc w:val="center"/>
            </w:pPr>
            <w:r>
              <w:rPr>
                <w:rFonts w:hint="eastAsia"/>
              </w:rPr>
              <w:t>高温老化时间：小时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REMARKS</w:t>
            </w:r>
          </w:p>
        </w:tc>
        <w:tc>
          <w:tcPr>
            <w:tcW w:w="2130" w:type="dxa"/>
          </w:tcPr>
          <w:p>
            <w:pPr>
              <w:jc w:val="center"/>
            </w:pPr>
            <w:r>
              <w:rPr>
                <w:rFonts w:hint="eastAsia"/>
              </w:rPr>
              <w:t xml:space="preserve">[nvarchar](100) </w:t>
            </w:r>
          </w:p>
        </w:tc>
        <w:tc>
          <w:tcPr>
            <w:tcW w:w="2131" w:type="dxa"/>
          </w:tcPr>
          <w:p>
            <w:pPr>
              <w:jc w:val="center"/>
            </w:pPr>
            <w:r>
              <w:rPr>
                <w:rFonts w:hint="eastAsia"/>
              </w:rPr>
              <w:t>NOT NULL</w:t>
            </w:r>
          </w:p>
        </w:tc>
        <w:tc>
          <w:tcPr>
            <w:tcW w:w="2131" w:type="dxa"/>
          </w:tcPr>
          <w:p>
            <w:p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USESTATE</w:t>
            </w:r>
          </w:p>
        </w:tc>
        <w:tc>
          <w:tcPr>
            <w:tcW w:w="2130" w:type="dxa"/>
          </w:tcPr>
          <w:p>
            <w:pPr>
              <w:jc w:val="center"/>
            </w:pPr>
            <w:r>
              <w:rPr>
                <w:rFonts w:hint="eastAsia"/>
              </w:rPr>
              <w:t>[varchar](10)</w:t>
            </w:r>
          </w:p>
        </w:tc>
        <w:tc>
          <w:tcPr>
            <w:tcW w:w="2131" w:type="dxa"/>
          </w:tcPr>
          <w:p>
            <w:pPr>
              <w:jc w:val="center"/>
            </w:pPr>
            <w:r>
              <w:rPr>
                <w:rFonts w:hint="eastAsia"/>
              </w:rPr>
              <w:t>NOT NULL</w:t>
            </w:r>
          </w:p>
        </w:tc>
        <w:tc>
          <w:tcPr>
            <w:tcW w:w="2131" w:type="dxa"/>
          </w:tcPr>
          <w:p>
            <w:pPr>
              <w:jc w:val="center"/>
            </w:pPr>
            <w:r>
              <w:rPr>
                <w:rFonts w:hint="eastAsia"/>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CREATER</w:t>
            </w:r>
          </w:p>
        </w:tc>
        <w:tc>
          <w:tcPr>
            <w:tcW w:w="2130" w:type="dxa"/>
          </w:tcPr>
          <w:p>
            <w:pPr>
              <w:jc w:val="center"/>
            </w:pPr>
            <w:r>
              <w:rPr>
                <w:rFonts w:hint="eastAsia"/>
              </w:rPr>
              <w:t xml:space="preserve">[varchar](20) </w:t>
            </w:r>
          </w:p>
        </w:tc>
        <w:tc>
          <w:tcPr>
            <w:tcW w:w="2131" w:type="dxa"/>
          </w:tcPr>
          <w:p>
            <w:pPr>
              <w:jc w:val="center"/>
            </w:pPr>
            <w:r>
              <w:rPr>
                <w:rFonts w:hint="eastAsia"/>
              </w:rPr>
              <w:t>NOT NULL</w:t>
            </w:r>
          </w:p>
        </w:tc>
        <w:tc>
          <w:tcPr>
            <w:tcW w:w="2131" w:type="dxa"/>
          </w:tcPr>
          <w:p>
            <w:pPr>
              <w:jc w:val="center"/>
            </w:pPr>
            <w:r>
              <w:rPr>
                <w:rFonts w:hint="eastAsia"/>
              </w:rPr>
              <w:t>创建人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CREATETIME</w:t>
            </w:r>
          </w:p>
        </w:tc>
        <w:tc>
          <w:tcPr>
            <w:tcW w:w="2130" w:type="dxa"/>
          </w:tcPr>
          <w:p>
            <w:pPr>
              <w:jc w:val="center"/>
            </w:pPr>
            <w:r>
              <w:rPr>
                <w:rFonts w:hint="eastAsia"/>
              </w:rPr>
              <w:t>[datetime]</w:t>
            </w:r>
          </w:p>
        </w:tc>
        <w:tc>
          <w:tcPr>
            <w:tcW w:w="2131" w:type="dxa"/>
          </w:tcPr>
          <w:p>
            <w:pPr>
              <w:jc w:val="center"/>
            </w:pPr>
            <w:r>
              <w:rPr>
                <w:rFonts w:hint="eastAsia"/>
              </w:rPr>
              <w:t>NOT NULL</w:t>
            </w:r>
          </w:p>
        </w:tc>
        <w:tc>
          <w:tcPr>
            <w:tcW w:w="2131" w:type="dxa"/>
          </w:tcPr>
          <w:p>
            <w:pPr>
              <w:jc w:val="center"/>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UPDATER</w:t>
            </w:r>
          </w:p>
        </w:tc>
        <w:tc>
          <w:tcPr>
            <w:tcW w:w="2130" w:type="dxa"/>
          </w:tcPr>
          <w:p>
            <w:pPr>
              <w:jc w:val="center"/>
            </w:pPr>
            <w:r>
              <w:rPr>
                <w:rFonts w:hint="eastAsia"/>
              </w:rPr>
              <w:t xml:space="preserve">[varchar](20) </w:t>
            </w:r>
          </w:p>
        </w:tc>
        <w:tc>
          <w:tcPr>
            <w:tcW w:w="2131" w:type="dxa"/>
          </w:tcPr>
          <w:p>
            <w:pPr>
              <w:jc w:val="center"/>
            </w:pPr>
            <w:r>
              <w:rPr>
                <w:rFonts w:hint="eastAsia"/>
              </w:rPr>
              <w:t>NOT NULL</w:t>
            </w:r>
          </w:p>
        </w:tc>
        <w:tc>
          <w:tcPr>
            <w:tcW w:w="2131" w:type="dxa"/>
          </w:tcPr>
          <w:p>
            <w:pPr>
              <w:jc w:val="center"/>
            </w:pPr>
            <w:r>
              <w:rPr>
                <w:rFonts w:hint="eastAsia"/>
              </w:rPr>
              <w:t>更新人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UPDATETIME</w:t>
            </w:r>
          </w:p>
        </w:tc>
        <w:tc>
          <w:tcPr>
            <w:tcW w:w="2130" w:type="dxa"/>
          </w:tcPr>
          <w:p>
            <w:pPr>
              <w:jc w:val="center"/>
            </w:pPr>
            <w:r>
              <w:rPr>
                <w:rFonts w:hint="eastAsia"/>
              </w:rPr>
              <w:t>[datetime]</w:t>
            </w:r>
          </w:p>
        </w:tc>
        <w:tc>
          <w:tcPr>
            <w:tcW w:w="2131" w:type="dxa"/>
          </w:tcPr>
          <w:p>
            <w:pPr>
              <w:jc w:val="center"/>
            </w:pPr>
            <w:r>
              <w:rPr>
                <w:rFonts w:hint="eastAsia"/>
              </w:rPr>
              <w:t>NOT NULL</w:t>
            </w:r>
          </w:p>
        </w:tc>
        <w:tc>
          <w:tcPr>
            <w:tcW w:w="2131" w:type="dxa"/>
          </w:tcPr>
          <w:p>
            <w:pPr>
              <w:jc w:val="center"/>
            </w:pPr>
            <w:r>
              <w:rPr>
                <w:rFonts w:hint="eastAsia"/>
              </w:rPr>
              <w:t>更细时间</w:t>
            </w:r>
          </w:p>
        </w:tc>
      </w:tr>
    </w:tbl>
    <w:p>
      <w:pPr>
        <w:spacing w:line="400" w:lineRule="exact"/>
        <w:rPr>
          <w:rFonts w:hint="eastAsia" w:ascii="黑体" w:hAnsi="黑体" w:eastAsia="黑体" w:cs="黑体"/>
          <w:sz w:val="24"/>
          <w:lang w:val="en-US" w:eastAsia="zh-CN"/>
        </w:rPr>
      </w:pPr>
    </w:p>
    <w:p>
      <w:pPr>
        <w:spacing w:line="400" w:lineRule="exact"/>
        <w:rPr>
          <w:rFonts w:hint="eastAsia" w:ascii="黑体" w:hAnsi="黑体" w:eastAsia="黑体" w:cs="黑体"/>
          <w:sz w:val="24"/>
        </w:rPr>
      </w:pPr>
      <w:r>
        <w:rPr>
          <w:rFonts w:hint="eastAsia" w:ascii="黑体" w:hAnsi="黑体" w:eastAsia="黑体" w:cs="黑体"/>
          <w:sz w:val="24"/>
          <w:lang w:val="en-US" w:eastAsia="zh-CN"/>
        </w:rPr>
        <w:t>2.</w:t>
      </w:r>
      <w:r>
        <w:rPr>
          <w:rFonts w:hint="eastAsia" w:ascii="黑体" w:hAnsi="黑体" w:eastAsia="黑体" w:cs="黑体"/>
          <w:sz w:val="24"/>
        </w:rPr>
        <w:t>控制项目与BOM号绑定表</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用于存放控制项目与BOM号绑定数据</w:t>
      </w:r>
      <w:r>
        <w:rPr>
          <w:rFonts w:hint="eastAsia" w:asciiTheme="minorEastAsia" w:hAnsiTheme="minorEastAsia" w:eastAsiaTheme="minorEastAsia" w:cstheme="minorEastAsia"/>
          <w:sz w:val="24"/>
          <w:szCs w:val="24"/>
          <w:lang w:eastAsia="zh-CN"/>
        </w:rPr>
        <w:t>。如表</w:t>
      </w:r>
      <w:r>
        <w:rPr>
          <w:rFonts w:hint="eastAsia" w:asciiTheme="minorEastAsia" w:hAnsiTheme="minorEastAsia" w:eastAsiaTheme="minorEastAsia" w:cstheme="minorEastAsia"/>
          <w:sz w:val="24"/>
          <w:szCs w:val="24"/>
          <w:lang w:val="en-US" w:eastAsia="zh-CN"/>
        </w:rPr>
        <w:t>3.2所示：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lang w:val="en-US" w:eastAsia="zh-CN"/>
        </w:rPr>
      </w:pPr>
    </w:p>
    <w:p>
      <w:pPr>
        <w:ind w:firstLine="420"/>
        <w:jc w:val="center"/>
        <w:rPr>
          <w:rFonts w:ascii="楷体" w:hAnsi="楷体" w:eastAsia="楷体"/>
          <w:szCs w:val="21"/>
        </w:rPr>
      </w:pPr>
      <w:r>
        <w:rPr>
          <w:rFonts w:hint="eastAsia" w:ascii="楷体" w:hAnsi="楷体" w:eastAsia="楷体"/>
          <w:szCs w:val="21"/>
        </w:rPr>
        <w:t xml:space="preserve">表3.2 </w:t>
      </w:r>
      <w:r>
        <w:rPr>
          <w:rFonts w:hint="eastAsia" w:ascii="楷体" w:hAnsi="楷体" w:eastAsia="楷体"/>
          <w:szCs w:val="21"/>
          <w:lang w:val="en-US" w:eastAsia="zh-CN"/>
        </w:rPr>
        <w:t xml:space="preserve"> </w:t>
      </w:r>
      <w:r>
        <w:rPr>
          <w:rFonts w:hint="eastAsia" w:ascii="楷体" w:hAnsi="楷体" w:eastAsia="楷体"/>
          <w:szCs w:val="21"/>
        </w:rPr>
        <w:t>控制项目与BOM号绑定表（</w:t>
      </w:r>
      <w:r>
        <w:rPr>
          <w:rFonts w:hint="eastAsia"/>
        </w:rPr>
        <w:t>T_BOM_CONTROL_PROJECT</w:t>
      </w:r>
      <w:r>
        <w:rPr>
          <w:rFonts w:hint="eastAsia" w:ascii="楷体" w:hAnsi="楷体" w:eastAsia="楷体"/>
          <w:szCs w:val="21"/>
        </w:rPr>
        <w:t>）</w:t>
      </w:r>
    </w:p>
    <w:p>
      <w:pPr>
        <w:ind w:firstLine="420"/>
        <w:jc w:val="center"/>
        <w:rPr>
          <w:rFonts w:ascii="楷体" w:hAnsi="楷体" w:eastAsia="楷体"/>
          <w:szCs w:val="21"/>
        </w:rPr>
      </w:pPr>
      <w:r>
        <w:rPr>
          <w:rFonts w:ascii="Times New Roman" w:hAnsi="Times New Roman" w:eastAsia="楷体" w:cs="Times New Roman"/>
          <w:color w:val="000000"/>
          <w:szCs w:val="21"/>
        </w:rPr>
        <w:t>Table</w:t>
      </w:r>
      <w:r>
        <w:rPr>
          <w:rFonts w:hint="eastAsia" w:ascii="Times New Roman" w:hAnsi="Times New Roman" w:eastAsia="楷体" w:cs="Times New Roman"/>
          <w:color w:val="000000"/>
          <w:szCs w:val="21"/>
        </w:rPr>
        <w:t xml:space="preserve"> 3</w:t>
      </w:r>
      <w:r>
        <w:rPr>
          <w:rFonts w:ascii="Times New Roman" w:hAnsi="Times New Roman" w:eastAsia="楷体" w:cs="Times New Roman"/>
          <w:szCs w:val="21"/>
        </w:rPr>
        <w:t>.</w:t>
      </w:r>
      <w:r>
        <w:rPr>
          <w:rFonts w:hint="eastAsia" w:ascii="Times New Roman" w:hAnsi="Times New Roman" w:eastAsia="楷体" w:cs="Times New Roman"/>
          <w:szCs w:val="21"/>
        </w:rPr>
        <w:t>2</w:t>
      </w:r>
      <w:r>
        <w:rPr>
          <w:rFonts w:hint="eastAsia" w:ascii="Times New Roman" w:hAnsi="Times New Roman" w:eastAsia="楷体" w:cs="Times New Roman"/>
          <w:szCs w:val="21"/>
          <w:lang w:val="en-US" w:eastAsia="zh-CN"/>
        </w:rPr>
        <w:t xml:space="preserve">  </w:t>
      </w:r>
      <w:r>
        <w:rPr>
          <w:rFonts w:hint="eastAsia" w:ascii="Times New Roman" w:hAnsi="Times New Roman" w:eastAsia="楷体" w:cs="Times New Roman"/>
          <w:szCs w:val="21"/>
        </w:rPr>
        <w:t>Control project and BOM number binding table</w:t>
      </w:r>
    </w:p>
    <w:tbl>
      <w:tblPr>
        <w:tblStyle w:val="28"/>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字段名称</w:t>
            </w:r>
          </w:p>
        </w:tc>
        <w:tc>
          <w:tcPr>
            <w:tcW w:w="2130" w:type="dxa"/>
          </w:tcPr>
          <w:p>
            <w:pPr>
              <w:jc w:val="center"/>
            </w:pPr>
            <w:r>
              <w:rPr>
                <w:rFonts w:hint="eastAsia"/>
              </w:rPr>
              <w:t>字段类型</w:t>
            </w:r>
          </w:p>
        </w:tc>
        <w:tc>
          <w:tcPr>
            <w:tcW w:w="2131" w:type="dxa"/>
          </w:tcPr>
          <w:p>
            <w:pPr>
              <w:jc w:val="center"/>
            </w:pPr>
            <w:r>
              <w:rPr>
                <w:rFonts w:hint="eastAsia"/>
              </w:rPr>
              <w:t>是否为NULL</w:t>
            </w:r>
          </w:p>
        </w:tc>
        <w:tc>
          <w:tcPr>
            <w:tcW w:w="2131" w:type="dxa"/>
          </w:tcPr>
          <w:p>
            <w:pPr>
              <w:jc w:val="center"/>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BOMNO</w:t>
            </w:r>
          </w:p>
        </w:tc>
        <w:tc>
          <w:tcPr>
            <w:tcW w:w="2130" w:type="dxa"/>
          </w:tcPr>
          <w:p>
            <w:pPr>
              <w:jc w:val="center"/>
            </w:pPr>
            <w:r>
              <w:rPr>
                <w:rFonts w:hint="eastAsia"/>
              </w:rPr>
              <w:t>[varchar](255)</w:t>
            </w:r>
          </w:p>
        </w:tc>
        <w:tc>
          <w:tcPr>
            <w:tcW w:w="2131" w:type="dxa"/>
          </w:tcPr>
          <w:p>
            <w:pPr>
              <w:jc w:val="center"/>
            </w:pPr>
            <w:r>
              <w:rPr>
                <w:rFonts w:hint="eastAsia"/>
              </w:rPr>
              <w:t>NOT NULL</w:t>
            </w:r>
          </w:p>
        </w:tc>
        <w:tc>
          <w:tcPr>
            <w:tcW w:w="2131" w:type="dxa"/>
          </w:tcPr>
          <w:p>
            <w:pPr>
              <w:jc w:val="center"/>
            </w:pPr>
            <w:r>
              <w:rPr>
                <w:rFonts w:hint="eastAsia"/>
              </w:rPr>
              <w:t>BOM号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CONSEQ</w:t>
            </w:r>
          </w:p>
        </w:tc>
        <w:tc>
          <w:tcPr>
            <w:tcW w:w="2130" w:type="dxa"/>
          </w:tcPr>
          <w:p>
            <w:pPr>
              <w:jc w:val="center"/>
            </w:pPr>
            <w:r>
              <w:rPr>
                <w:rFonts w:hint="eastAsia"/>
              </w:rPr>
              <w:t>[numeric](18, 0)</w:t>
            </w:r>
          </w:p>
        </w:tc>
        <w:tc>
          <w:tcPr>
            <w:tcW w:w="2131" w:type="dxa"/>
          </w:tcPr>
          <w:p>
            <w:pPr>
              <w:jc w:val="center"/>
            </w:pPr>
            <w:r>
              <w:rPr>
                <w:rFonts w:hint="eastAsia"/>
              </w:rPr>
              <w:t>NOT NULL</w:t>
            </w:r>
          </w:p>
        </w:tc>
        <w:tc>
          <w:tcPr>
            <w:tcW w:w="2131" w:type="dxa"/>
          </w:tcPr>
          <w:p>
            <w:pPr>
              <w:jc w:val="center"/>
            </w:pPr>
            <w:r>
              <w:rPr>
                <w:rFonts w:hint="eastAsia"/>
              </w:rPr>
              <w:t>控制项目标示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CONTROL_TYPE</w:t>
            </w:r>
          </w:p>
        </w:tc>
        <w:tc>
          <w:tcPr>
            <w:tcW w:w="2130" w:type="dxa"/>
          </w:tcPr>
          <w:p>
            <w:pPr>
              <w:jc w:val="center"/>
            </w:pPr>
            <w:r>
              <w:rPr>
                <w:rFonts w:hint="eastAsia"/>
              </w:rPr>
              <w:t>[varchar](20)</w:t>
            </w:r>
          </w:p>
        </w:tc>
        <w:tc>
          <w:tcPr>
            <w:tcW w:w="2131" w:type="dxa"/>
          </w:tcPr>
          <w:p>
            <w:pPr>
              <w:jc w:val="center"/>
            </w:pPr>
            <w:r>
              <w:rPr>
                <w:rFonts w:hint="eastAsia"/>
              </w:rPr>
              <w:t>NOT NULL</w:t>
            </w:r>
          </w:p>
        </w:tc>
        <w:tc>
          <w:tcPr>
            <w:tcW w:w="2131" w:type="dxa"/>
          </w:tcPr>
          <w:p>
            <w:pPr>
              <w:jc w:val="center"/>
            </w:pPr>
            <w:r>
              <w:rPr>
                <w:rFonts w:hint="eastAsia"/>
              </w:rPr>
              <w:t>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PREDICT_LIMIT</w:t>
            </w:r>
          </w:p>
        </w:tc>
        <w:tc>
          <w:tcPr>
            <w:tcW w:w="2130" w:type="dxa"/>
          </w:tcPr>
          <w:p>
            <w:pPr>
              <w:jc w:val="center"/>
            </w:pPr>
            <w:r>
              <w:rPr>
                <w:rFonts w:hint="eastAsia"/>
              </w:rPr>
              <w:t>[numeric](9, 4)</w:t>
            </w:r>
          </w:p>
        </w:tc>
        <w:tc>
          <w:tcPr>
            <w:tcW w:w="2131" w:type="dxa"/>
          </w:tcPr>
          <w:p>
            <w:pPr>
              <w:jc w:val="center"/>
            </w:pPr>
            <w:r>
              <w:rPr>
                <w:rFonts w:hint="eastAsia"/>
              </w:rPr>
              <w:t>NOT NULL</w:t>
            </w:r>
          </w:p>
        </w:tc>
        <w:tc>
          <w:tcPr>
            <w:tcW w:w="2131" w:type="dxa"/>
          </w:tcPr>
          <w:p>
            <w:pPr>
              <w:jc w:val="center"/>
            </w:pPr>
            <w:r>
              <w:rPr>
                <w:rFonts w:hint="eastAsia"/>
              </w:rPr>
              <w:t>预控限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NORM_LIMIT</w:t>
            </w:r>
          </w:p>
        </w:tc>
        <w:tc>
          <w:tcPr>
            <w:tcW w:w="2130" w:type="dxa"/>
          </w:tcPr>
          <w:p>
            <w:pPr>
              <w:jc w:val="center"/>
            </w:pPr>
            <w:r>
              <w:rPr>
                <w:rFonts w:hint="eastAsia"/>
              </w:rPr>
              <w:t>[numeric](9, 4)</w:t>
            </w:r>
          </w:p>
        </w:tc>
        <w:tc>
          <w:tcPr>
            <w:tcW w:w="2131" w:type="dxa"/>
          </w:tcPr>
          <w:p>
            <w:pPr>
              <w:jc w:val="center"/>
            </w:pPr>
            <w:r>
              <w:rPr>
                <w:rFonts w:hint="eastAsia"/>
              </w:rPr>
              <w:t>NOT NULL</w:t>
            </w:r>
          </w:p>
        </w:tc>
        <w:tc>
          <w:tcPr>
            <w:tcW w:w="2131" w:type="dxa"/>
          </w:tcPr>
          <w:p>
            <w:pPr>
              <w:jc w:val="center"/>
            </w:pPr>
            <w:r>
              <w:rPr>
                <w:rFonts w:hint="eastAsia"/>
              </w:rPr>
              <w:t>规格限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PREDICT_LIMIT_2</w:t>
            </w:r>
          </w:p>
        </w:tc>
        <w:tc>
          <w:tcPr>
            <w:tcW w:w="2130" w:type="dxa"/>
          </w:tcPr>
          <w:p>
            <w:pPr>
              <w:jc w:val="center"/>
            </w:pPr>
            <w:r>
              <w:rPr>
                <w:rFonts w:hint="eastAsia"/>
              </w:rPr>
              <w:t>[numeric](9, 4)</w:t>
            </w:r>
          </w:p>
        </w:tc>
        <w:tc>
          <w:tcPr>
            <w:tcW w:w="2131" w:type="dxa"/>
          </w:tcPr>
          <w:p>
            <w:pPr>
              <w:jc w:val="center"/>
            </w:pPr>
            <w:r>
              <w:rPr>
                <w:rFonts w:hint="eastAsia"/>
              </w:rPr>
              <w:t>NOT NULL</w:t>
            </w:r>
          </w:p>
        </w:tc>
        <w:tc>
          <w:tcPr>
            <w:tcW w:w="2131" w:type="dxa"/>
          </w:tcPr>
          <w:p>
            <w:pPr>
              <w:jc w:val="center"/>
            </w:pPr>
            <w:r>
              <w:rPr>
                <w:rFonts w:hint="eastAsia"/>
              </w:rPr>
              <w:t>预控限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130" w:type="dxa"/>
          </w:tcPr>
          <w:p>
            <w:pPr>
              <w:jc w:val="center"/>
            </w:pPr>
            <w:r>
              <w:rPr>
                <w:rFonts w:hint="eastAsia"/>
              </w:rPr>
              <w:t>NORM_LIMIT_2</w:t>
            </w:r>
          </w:p>
        </w:tc>
        <w:tc>
          <w:tcPr>
            <w:tcW w:w="2130" w:type="dxa"/>
          </w:tcPr>
          <w:p>
            <w:pPr>
              <w:jc w:val="center"/>
            </w:pPr>
            <w:r>
              <w:rPr>
                <w:rFonts w:hint="eastAsia"/>
              </w:rPr>
              <w:t>[numeric](9, 4)</w:t>
            </w:r>
          </w:p>
        </w:tc>
        <w:tc>
          <w:tcPr>
            <w:tcW w:w="2131" w:type="dxa"/>
          </w:tcPr>
          <w:p>
            <w:pPr>
              <w:jc w:val="center"/>
            </w:pPr>
            <w:r>
              <w:rPr>
                <w:rFonts w:hint="eastAsia"/>
              </w:rPr>
              <w:t>NOT NULL</w:t>
            </w:r>
          </w:p>
        </w:tc>
        <w:tc>
          <w:tcPr>
            <w:tcW w:w="2131" w:type="dxa"/>
          </w:tcPr>
          <w:p>
            <w:pPr>
              <w:jc w:val="center"/>
            </w:pPr>
            <w:r>
              <w:rPr>
                <w:rFonts w:hint="eastAsia"/>
              </w:rPr>
              <w:t>规格限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UCL1</w:t>
            </w:r>
          </w:p>
        </w:tc>
        <w:tc>
          <w:tcPr>
            <w:tcW w:w="2130" w:type="dxa"/>
          </w:tcPr>
          <w:p>
            <w:pPr>
              <w:jc w:val="center"/>
            </w:pPr>
            <w:r>
              <w:rPr>
                <w:rFonts w:hint="eastAsia"/>
              </w:rPr>
              <w:t>[numeric](9, 4)</w:t>
            </w:r>
          </w:p>
        </w:tc>
        <w:tc>
          <w:tcPr>
            <w:tcW w:w="2131" w:type="dxa"/>
          </w:tcPr>
          <w:p>
            <w:pPr>
              <w:jc w:val="center"/>
            </w:pPr>
            <w:r>
              <w:rPr>
                <w:rFonts w:hint="eastAsia"/>
              </w:rPr>
              <w:t>NOT NULL</w:t>
            </w:r>
          </w:p>
        </w:tc>
        <w:tc>
          <w:tcPr>
            <w:tcW w:w="2131" w:type="dxa"/>
          </w:tcPr>
          <w:p>
            <w:pPr>
              <w:jc w:val="center"/>
            </w:pPr>
            <w:r>
              <w:rPr>
                <w:rFonts w:hint="eastAsia"/>
              </w:rPr>
              <w:t>UCL1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CL1</w:t>
            </w:r>
          </w:p>
        </w:tc>
        <w:tc>
          <w:tcPr>
            <w:tcW w:w="2130" w:type="dxa"/>
          </w:tcPr>
          <w:p>
            <w:pPr>
              <w:jc w:val="center"/>
            </w:pPr>
            <w:r>
              <w:rPr>
                <w:rFonts w:hint="eastAsia"/>
              </w:rPr>
              <w:t>[numeric](9, 4)</w:t>
            </w:r>
          </w:p>
        </w:tc>
        <w:tc>
          <w:tcPr>
            <w:tcW w:w="2131" w:type="dxa"/>
          </w:tcPr>
          <w:p>
            <w:pPr>
              <w:jc w:val="center"/>
            </w:pPr>
            <w:r>
              <w:rPr>
                <w:rFonts w:hint="eastAsia"/>
              </w:rPr>
              <w:t>NOT NULL</w:t>
            </w:r>
          </w:p>
        </w:tc>
        <w:tc>
          <w:tcPr>
            <w:tcW w:w="2131" w:type="dxa"/>
          </w:tcPr>
          <w:p>
            <w:pPr>
              <w:jc w:val="center"/>
            </w:pPr>
            <w:r>
              <w:rPr>
                <w:rFonts w:hint="eastAsia"/>
              </w:rPr>
              <w:t>CL1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LCL1</w:t>
            </w:r>
          </w:p>
        </w:tc>
        <w:tc>
          <w:tcPr>
            <w:tcW w:w="2130" w:type="dxa"/>
          </w:tcPr>
          <w:p>
            <w:pPr>
              <w:jc w:val="center"/>
            </w:pPr>
            <w:r>
              <w:rPr>
                <w:rFonts w:hint="eastAsia"/>
              </w:rPr>
              <w:t>[numeric](9, 4)</w:t>
            </w:r>
          </w:p>
        </w:tc>
        <w:tc>
          <w:tcPr>
            <w:tcW w:w="2131" w:type="dxa"/>
          </w:tcPr>
          <w:p>
            <w:pPr>
              <w:jc w:val="center"/>
            </w:pPr>
            <w:r>
              <w:rPr>
                <w:rFonts w:hint="eastAsia"/>
              </w:rPr>
              <w:t>NOT NULL</w:t>
            </w:r>
          </w:p>
        </w:tc>
        <w:tc>
          <w:tcPr>
            <w:tcW w:w="2131" w:type="dxa"/>
          </w:tcPr>
          <w:p>
            <w:pPr>
              <w:jc w:val="center"/>
              <w:rPr>
                <w:b/>
                <w:bCs/>
              </w:rPr>
            </w:pPr>
            <w:r>
              <w:rPr>
                <w:rFonts w:hint="eastAsia"/>
              </w:rPr>
              <w:t>LCL1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UCL2</w:t>
            </w:r>
          </w:p>
        </w:tc>
        <w:tc>
          <w:tcPr>
            <w:tcW w:w="2130" w:type="dxa"/>
          </w:tcPr>
          <w:p>
            <w:pPr>
              <w:jc w:val="center"/>
            </w:pPr>
            <w:r>
              <w:rPr>
                <w:rFonts w:hint="eastAsia"/>
              </w:rPr>
              <w:t xml:space="preserve"> [numeric](9, 4)</w:t>
            </w:r>
          </w:p>
        </w:tc>
        <w:tc>
          <w:tcPr>
            <w:tcW w:w="2131" w:type="dxa"/>
          </w:tcPr>
          <w:p>
            <w:pPr>
              <w:jc w:val="center"/>
            </w:pPr>
            <w:r>
              <w:rPr>
                <w:rFonts w:hint="eastAsia"/>
              </w:rPr>
              <w:t>NOT NULL</w:t>
            </w:r>
          </w:p>
        </w:tc>
        <w:tc>
          <w:tcPr>
            <w:tcW w:w="2131" w:type="dxa"/>
          </w:tcPr>
          <w:p>
            <w:pPr>
              <w:jc w:val="center"/>
            </w:pPr>
            <w:r>
              <w:rPr>
                <w:rFonts w:hint="eastAsia"/>
              </w:rPr>
              <w:t>UCL2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CL2</w:t>
            </w:r>
          </w:p>
        </w:tc>
        <w:tc>
          <w:tcPr>
            <w:tcW w:w="2130" w:type="dxa"/>
          </w:tcPr>
          <w:p>
            <w:pPr>
              <w:jc w:val="center"/>
            </w:pPr>
            <w:r>
              <w:rPr>
                <w:rFonts w:hint="eastAsia"/>
              </w:rPr>
              <w:t>[numeric](9, 4)</w:t>
            </w:r>
          </w:p>
        </w:tc>
        <w:tc>
          <w:tcPr>
            <w:tcW w:w="2131" w:type="dxa"/>
          </w:tcPr>
          <w:p>
            <w:pPr>
              <w:jc w:val="center"/>
            </w:pPr>
            <w:r>
              <w:rPr>
                <w:rFonts w:hint="eastAsia"/>
              </w:rPr>
              <w:t>NOT NULL</w:t>
            </w:r>
          </w:p>
        </w:tc>
        <w:tc>
          <w:tcPr>
            <w:tcW w:w="2131" w:type="dxa"/>
          </w:tcPr>
          <w:p>
            <w:pPr>
              <w:jc w:val="center"/>
            </w:pPr>
            <w:r>
              <w:rPr>
                <w:rFonts w:hint="eastAsia"/>
              </w:rPr>
              <w:t>CL2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LCL2</w:t>
            </w:r>
          </w:p>
        </w:tc>
        <w:tc>
          <w:tcPr>
            <w:tcW w:w="2130" w:type="dxa"/>
          </w:tcPr>
          <w:p>
            <w:pPr>
              <w:jc w:val="center"/>
            </w:pPr>
            <w:r>
              <w:rPr>
                <w:rFonts w:hint="eastAsia"/>
              </w:rPr>
              <w:t xml:space="preserve">[numeric](9, 4) </w:t>
            </w:r>
          </w:p>
        </w:tc>
        <w:tc>
          <w:tcPr>
            <w:tcW w:w="2131" w:type="dxa"/>
          </w:tcPr>
          <w:p>
            <w:pPr>
              <w:jc w:val="center"/>
            </w:pPr>
            <w:r>
              <w:rPr>
                <w:rFonts w:hint="eastAsia"/>
              </w:rPr>
              <w:t>NOT NULL</w:t>
            </w:r>
          </w:p>
        </w:tc>
        <w:tc>
          <w:tcPr>
            <w:tcW w:w="2131" w:type="dxa"/>
          </w:tcPr>
          <w:p>
            <w:pPr>
              <w:jc w:val="center"/>
            </w:pPr>
            <w:r>
              <w:rPr>
                <w:rFonts w:hint="eastAsia"/>
              </w:rPr>
              <w:t>LCL2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STA_UPPER</w:t>
            </w:r>
          </w:p>
        </w:tc>
        <w:tc>
          <w:tcPr>
            <w:tcW w:w="2130" w:type="dxa"/>
          </w:tcPr>
          <w:p>
            <w:pPr>
              <w:jc w:val="center"/>
            </w:pPr>
            <w:r>
              <w:rPr>
                <w:rFonts w:hint="eastAsia"/>
              </w:rPr>
              <w:t>[numeric](9, 4)</w:t>
            </w:r>
          </w:p>
        </w:tc>
        <w:tc>
          <w:tcPr>
            <w:tcW w:w="2131" w:type="dxa"/>
          </w:tcPr>
          <w:p>
            <w:pPr>
              <w:jc w:val="center"/>
            </w:pPr>
            <w:r>
              <w:rPr>
                <w:rFonts w:hint="eastAsia"/>
              </w:rPr>
              <w:t>NOT NULL</w:t>
            </w:r>
          </w:p>
        </w:tc>
        <w:tc>
          <w:tcPr>
            <w:tcW w:w="2131" w:type="dxa"/>
          </w:tcPr>
          <w:p>
            <w:pPr>
              <w:jc w:val="center"/>
            </w:pPr>
            <w:r>
              <w:rPr>
                <w:rFonts w:hint="eastAsia"/>
              </w:rPr>
              <w:t>工程规范上限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STA_FLOOR</w:t>
            </w:r>
          </w:p>
        </w:tc>
        <w:tc>
          <w:tcPr>
            <w:tcW w:w="2130" w:type="dxa"/>
          </w:tcPr>
          <w:p>
            <w:pPr>
              <w:jc w:val="center"/>
            </w:pPr>
            <w:r>
              <w:rPr>
                <w:rFonts w:hint="eastAsia"/>
              </w:rPr>
              <w:t>[numeric](9, 4)</w:t>
            </w:r>
          </w:p>
        </w:tc>
        <w:tc>
          <w:tcPr>
            <w:tcW w:w="2131" w:type="dxa"/>
          </w:tcPr>
          <w:p>
            <w:pPr>
              <w:jc w:val="center"/>
            </w:pPr>
            <w:r>
              <w:rPr>
                <w:rFonts w:hint="eastAsia"/>
              </w:rPr>
              <w:t>NOT NULL</w:t>
            </w:r>
          </w:p>
        </w:tc>
        <w:tc>
          <w:tcPr>
            <w:tcW w:w="2131" w:type="dxa"/>
          </w:tcPr>
          <w:p>
            <w:pPr>
              <w:jc w:val="center"/>
            </w:pPr>
            <w:r>
              <w:rPr>
                <w:rFonts w:hint="eastAsia"/>
              </w:rPr>
              <w:t>工程规范下限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CREATER</w:t>
            </w:r>
          </w:p>
        </w:tc>
        <w:tc>
          <w:tcPr>
            <w:tcW w:w="2130" w:type="dxa"/>
          </w:tcPr>
          <w:p>
            <w:pPr>
              <w:jc w:val="center"/>
            </w:pPr>
            <w:r>
              <w:rPr>
                <w:rFonts w:hint="eastAsia"/>
              </w:rPr>
              <w:t>[varchar](20)</w:t>
            </w:r>
          </w:p>
        </w:tc>
        <w:tc>
          <w:tcPr>
            <w:tcW w:w="2131" w:type="dxa"/>
          </w:tcPr>
          <w:p>
            <w:pPr>
              <w:jc w:val="center"/>
            </w:pPr>
            <w:r>
              <w:rPr>
                <w:rFonts w:hint="eastAsia"/>
              </w:rPr>
              <w:t>NOT NULL</w:t>
            </w:r>
          </w:p>
        </w:tc>
        <w:tc>
          <w:tcPr>
            <w:tcW w:w="2131" w:type="dxa"/>
          </w:tcPr>
          <w:p>
            <w:pPr>
              <w:jc w:val="center"/>
            </w:pPr>
            <w:r>
              <w:rPr>
                <w:rFonts w:hint="eastAsia"/>
              </w:rPr>
              <w:t>创建人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CREATTIME</w:t>
            </w:r>
          </w:p>
        </w:tc>
        <w:tc>
          <w:tcPr>
            <w:tcW w:w="2130" w:type="dxa"/>
          </w:tcPr>
          <w:p>
            <w:pPr>
              <w:jc w:val="center"/>
            </w:pPr>
            <w:r>
              <w:rPr>
                <w:rFonts w:hint="eastAsia"/>
              </w:rPr>
              <w:t>[datetime]</w:t>
            </w:r>
          </w:p>
        </w:tc>
        <w:tc>
          <w:tcPr>
            <w:tcW w:w="2131" w:type="dxa"/>
          </w:tcPr>
          <w:p>
            <w:pPr>
              <w:jc w:val="center"/>
            </w:pPr>
            <w:r>
              <w:rPr>
                <w:rFonts w:hint="eastAsia"/>
              </w:rPr>
              <w:t>NOT NULL</w:t>
            </w:r>
          </w:p>
        </w:tc>
        <w:tc>
          <w:tcPr>
            <w:tcW w:w="2131" w:type="dxa"/>
          </w:tcPr>
          <w:p>
            <w:pPr>
              <w:jc w:val="center"/>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UPDATER</w:t>
            </w:r>
          </w:p>
        </w:tc>
        <w:tc>
          <w:tcPr>
            <w:tcW w:w="2130" w:type="dxa"/>
          </w:tcPr>
          <w:p>
            <w:pPr>
              <w:jc w:val="center"/>
            </w:pPr>
            <w:r>
              <w:rPr>
                <w:rFonts w:hint="eastAsia"/>
              </w:rPr>
              <w:t>[varchar](20)</w:t>
            </w:r>
          </w:p>
        </w:tc>
        <w:tc>
          <w:tcPr>
            <w:tcW w:w="2131" w:type="dxa"/>
          </w:tcPr>
          <w:p>
            <w:pPr>
              <w:jc w:val="center"/>
            </w:pPr>
            <w:r>
              <w:rPr>
                <w:rFonts w:hint="eastAsia"/>
              </w:rPr>
              <w:t>NOT NULL</w:t>
            </w:r>
          </w:p>
        </w:tc>
        <w:tc>
          <w:tcPr>
            <w:tcW w:w="2131" w:type="dxa"/>
          </w:tcPr>
          <w:p>
            <w:pPr>
              <w:jc w:val="center"/>
            </w:pPr>
            <w:r>
              <w:rPr>
                <w:rFonts w:hint="eastAsia"/>
              </w:rPr>
              <w:t>更新人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UPDATETIME</w:t>
            </w:r>
          </w:p>
        </w:tc>
        <w:tc>
          <w:tcPr>
            <w:tcW w:w="2130" w:type="dxa"/>
          </w:tcPr>
          <w:p>
            <w:pPr>
              <w:jc w:val="center"/>
            </w:pPr>
            <w:r>
              <w:rPr>
                <w:rFonts w:hint="eastAsia"/>
              </w:rPr>
              <w:t>[datetime]</w:t>
            </w:r>
          </w:p>
        </w:tc>
        <w:tc>
          <w:tcPr>
            <w:tcW w:w="2131" w:type="dxa"/>
          </w:tcPr>
          <w:p>
            <w:pPr>
              <w:jc w:val="center"/>
            </w:pPr>
            <w:r>
              <w:rPr>
                <w:rFonts w:hint="eastAsia"/>
              </w:rPr>
              <w:t>NOT NULL</w:t>
            </w:r>
          </w:p>
        </w:tc>
        <w:tc>
          <w:tcPr>
            <w:tcW w:w="2131" w:type="dxa"/>
          </w:tcPr>
          <w:p>
            <w:pPr>
              <w:jc w:val="center"/>
            </w:pPr>
            <w:r>
              <w:rPr>
                <w:rFonts w:hint="eastAsia"/>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INSPECTLOCK</w:t>
            </w:r>
          </w:p>
        </w:tc>
        <w:tc>
          <w:tcPr>
            <w:tcW w:w="2130" w:type="dxa"/>
          </w:tcPr>
          <w:p>
            <w:pPr>
              <w:jc w:val="center"/>
            </w:pPr>
            <w:r>
              <w:rPr>
                <w:rFonts w:hint="eastAsia"/>
              </w:rPr>
              <w:t>[nvarchar](10)</w:t>
            </w:r>
          </w:p>
        </w:tc>
        <w:tc>
          <w:tcPr>
            <w:tcW w:w="2131" w:type="dxa"/>
          </w:tcPr>
          <w:p>
            <w:pPr>
              <w:jc w:val="center"/>
            </w:pPr>
            <w:r>
              <w:rPr>
                <w:rFonts w:hint="eastAsia"/>
              </w:rPr>
              <w:t>NOT NULL</w:t>
            </w:r>
          </w:p>
        </w:tc>
        <w:tc>
          <w:tcPr>
            <w:tcW w:w="2131" w:type="dxa"/>
          </w:tcPr>
          <w:p>
            <w:pPr>
              <w:jc w:val="center"/>
            </w:pPr>
            <w:r>
              <w:rPr>
                <w:rFonts w:hint="eastAsia"/>
              </w:rPr>
              <w:t>插入锁定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CL</w:t>
            </w:r>
          </w:p>
        </w:tc>
        <w:tc>
          <w:tcPr>
            <w:tcW w:w="2130" w:type="dxa"/>
          </w:tcPr>
          <w:p>
            <w:pPr>
              <w:jc w:val="center"/>
            </w:pPr>
            <w:r>
              <w:rPr>
                <w:rFonts w:hint="eastAsia"/>
              </w:rPr>
              <w:t>[numeric](9, 4)</w:t>
            </w:r>
          </w:p>
        </w:tc>
        <w:tc>
          <w:tcPr>
            <w:tcW w:w="2131" w:type="dxa"/>
          </w:tcPr>
          <w:p>
            <w:pPr>
              <w:jc w:val="center"/>
            </w:pPr>
            <w:r>
              <w:rPr>
                <w:rFonts w:hint="eastAsia"/>
              </w:rPr>
              <w:t>NOT NULL</w:t>
            </w:r>
          </w:p>
        </w:tc>
        <w:tc>
          <w:tcPr>
            <w:tcW w:w="2131" w:type="dxa"/>
          </w:tcPr>
          <w:p>
            <w:pPr>
              <w:jc w:val="center"/>
            </w:pPr>
            <w:r>
              <w:rPr>
                <w:rFonts w:hint="eastAsia"/>
              </w:rPr>
              <w:t>CL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CPTYPE</w:t>
            </w:r>
          </w:p>
        </w:tc>
        <w:tc>
          <w:tcPr>
            <w:tcW w:w="2130" w:type="dxa"/>
          </w:tcPr>
          <w:p>
            <w:pPr>
              <w:jc w:val="center"/>
            </w:pPr>
            <w:r>
              <w:rPr>
                <w:rFonts w:hint="eastAsia"/>
              </w:rPr>
              <w:t>[int]</w:t>
            </w:r>
          </w:p>
        </w:tc>
        <w:tc>
          <w:tcPr>
            <w:tcW w:w="2131" w:type="dxa"/>
          </w:tcPr>
          <w:p>
            <w:pPr>
              <w:jc w:val="center"/>
            </w:pPr>
            <w:r>
              <w:rPr>
                <w:rFonts w:hint="eastAsia"/>
              </w:rPr>
              <w:t>NOT NULL</w:t>
            </w:r>
          </w:p>
        </w:tc>
        <w:tc>
          <w:tcPr>
            <w:tcW w:w="2131" w:type="dxa"/>
          </w:tcPr>
          <w:p>
            <w:pPr>
              <w:jc w:val="center"/>
            </w:pPr>
            <w:r>
              <w:rPr>
                <w:rFonts w:hint="eastAsia"/>
              </w:rPr>
              <w:t>CP类型</w:t>
            </w:r>
          </w:p>
        </w:tc>
      </w:tr>
    </w:tbl>
    <w:p>
      <w:pPr/>
    </w:p>
    <w:p>
      <w:pPr>
        <w:spacing w:line="400" w:lineRule="exact"/>
        <w:rPr>
          <w:rFonts w:hint="eastAsia" w:ascii="黑体" w:hAnsi="黑体" w:eastAsia="黑体" w:cs="黑体"/>
          <w:sz w:val="24"/>
        </w:rPr>
      </w:pPr>
      <w:r>
        <w:rPr>
          <w:rFonts w:hint="eastAsia" w:ascii="黑体" w:hAnsi="黑体" w:eastAsia="黑体" w:cs="黑体"/>
          <w:sz w:val="24"/>
          <w:lang w:val="en-US" w:eastAsia="zh-CN"/>
        </w:rPr>
        <w:t>3.</w:t>
      </w:r>
      <w:r>
        <w:rPr>
          <w:rFonts w:hint="eastAsia" w:ascii="黑体" w:hAnsi="黑体" w:eastAsia="黑体" w:cs="黑体"/>
          <w:sz w:val="24"/>
        </w:rPr>
        <w:t>控制项目表</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用于存放控制项目相关信息</w:t>
      </w:r>
      <w:r>
        <w:rPr>
          <w:rFonts w:hint="eastAsia" w:asciiTheme="minorEastAsia" w:hAnsiTheme="minorEastAsia" w:eastAsiaTheme="minorEastAsia" w:cstheme="minorEastAsia"/>
          <w:sz w:val="24"/>
          <w:szCs w:val="24"/>
          <w:lang w:eastAsia="zh-CN"/>
        </w:rPr>
        <w:t>。如表</w:t>
      </w:r>
      <w:r>
        <w:rPr>
          <w:rFonts w:hint="eastAsia" w:asciiTheme="minorEastAsia" w:hAnsiTheme="minorEastAsia" w:eastAsiaTheme="minorEastAsia" w:cstheme="minorEastAsia"/>
          <w:sz w:val="24"/>
          <w:szCs w:val="24"/>
          <w:lang w:val="en-US" w:eastAsia="zh-CN"/>
        </w:rPr>
        <w:t>3.3所示：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lang w:val="en-US" w:eastAsia="zh-CN"/>
        </w:rPr>
      </w:pPr>
    </w:p>
    <w:p>
      <w:pPr>
        <w:ind w:firstLine="420"/>
        <w:jc w:val="center"/>
        <w:rPr>
          <w:rFonts w:ascii="楷体" w:hAnsi="楷体" w:eastAsia="楷体"/>
          <w:szCs w:val="21"/>
        </w:rPr>
      </w:pPr>
      <w:r>
        <w:rPr>
          <w:rFonts w:hint="eastAsia" w:ascii="楷体" w:hAnsi="楷体" w:eastAsia="楷体"/>
          <w:szCs w:val="21"/>
        </w:rPr>
        <w:t xml:space="preserve">表3.3 </w:t>
      </w:r>
      <w:r>
        <w:rPr>
          <w:rFonts w:hint="eastAsia" w:ascii="楷体" w:hAnsi="楷体" w:eastAsia="楷体"/>
          <w:szCs w:val="21"/>
          <w:lang w:val="en-US" w:eastAsia="zh-CN"/>
        </w:rPr>
        <w:t xml:space="preserve"> </w:t>
      </w:r>
      <w:r>
        <w:rPr>
          <w:rFonts w:hint="eastAsia" w:ascii="楷体" w:hAnsi="楷体" w:eastAsia="楷体"/>
          <w:szCs w:val="21"/>
        </w:rPr>
        <w:t>控制项目表（</w:t>
      </w:r>
      <w:r>
        <w:rPr>
          <w:rFonts w:hint="eastAsia"/>
        </w:rPr>
        <w:t>T_CONTROL_PROJECT</w:t>
      </w:r>
      <w:r>
        <w:rPr>
          <w:rFonts w:hint="eastAsia" w:ascii="楷体" w:hAnsi="楷体" w:eastAsia="楷体"/>
          <w:szCs w:val="21"/>
        </w:rPr>
        <w:t>）</w:t>
      </w:r>
    </w:p>
    <w:p>
      <w:pPr>
        <w:ind w:firstLine="420"/>
        <w:jc w:val="center"/>
        <w:rPr>
          <w:rFonts w:ascii="楷体" w:hAnsi="楷体" w:eastAsia="楷体"/>
          <w:szCs w:val="21"/>
        </w:rPr>
      </w:pPr>
      <w:r>
        <w:rPr>
          <w:rFonts w:ascii="Times New Roman" w:hAnsi="Times New Roman" w:eastAsia="楷体" w:cs="Times New Roman"/>
          <w:color w:val="000000"/>
          <w:szCs w:val="21"/>
        </w:rPr>
        <w:t>Table</w:t>
      </w:r>
      <w:r>
        <w:rPr>
          <w:rFonts w:hint="eastAsia" w:ascii="Times New Roman" w:hAnsi="Times New Roman" w:eastAsia="楷体" w:cs="Times New Roman"/>
          <w:color w:val="000000"/>
          <w:szCs w:val="21"/>
        </w:rPr>
        <w:t xml:space="preserve"> 3</w:t>
      </w:r>
      <w:r>
        <w:rPr>
          <w:rFonts w:ascii="Times New Roman" w:hAnsi="Times New Roman" w:eastAsia="楷体" w:cs="Times New Roman"/>
          <w:szCs w:val="21"/>
        </w:rPr>
        <w:t>.</w:t>
      </w:r>
      <w:r>
        <w:rPr>
          <w:rFonts w:hint="eastAsia" w:ascii="Times New Roman" w:hAnsi="Times New Roman" w:eastAsia="楷体" w:cs="Times New Roman"/>
          <w:szCs w:val="21"/>
        </w:rPr>
        <w:t xml:space="preserve">3 </w:t>
      </w:r>
      <w:r>
        <w:rPr>
          <w:rFonts w:hint="eastAsia" w:ascii="Times New Roman" w:hAnsi="Times New Roman" w:eastAsia="楷体" w:cs="Times New Roman"/>
          <w:szCs w:val="21"/>
          <w:lang w:val="en-US" w:eastAsia="zh-CN"/>
        </w:rPr>
        <w:t xml:space="preserve"> </w:t>
      </w:r>
      <w:r>
        <w:rPr>
          <w:rFonts w:hint="eastAsia" w:ascii="Times New Roman" w:hAnsi="Times New Roman" w:eastAsia="楷体" w:cs="Times New Roman"/>
          <w:szCs w:val="21"/>
        </w:rPr>
        <w:t>Control project table (T_CONTROL_PROJECT)</w:t>
      </w:r>
    </w:p>
    <w:tbl>
      <w:tblPr>
        <w:tblStyle w:val="28"/>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字段名称</w:t>
            </w:r>
          </w:p>
        </w:tc>
        <w:tc>
          <w:tcPr>
            <w:tcW w:w="2130" w:type="dxa"/>
          </w:tcPr>
          <w:p>
            <w:pPr>
              <w:jc w:val="center"/>
            </w:pPr>
            <w:r>
              <w:rPr>
                <w:rFonts w:hint="eastAsia"/>
              </w:rPr>
              <w:t>字段类型</w:t>
            </w:r>
          </w:p>
        </w:tc>
        <w:tc>
          <w:tcPr>
            <w:tcW w:w="2131" w:type="dxa"/>
          </w:tcPr>
          <w:p>
            <w:pPr>
              <w:jc w:val="center"/>
            </w:pPr>
            <w:r>
              <w:rPr>
                <w:rFonts w:hint="eastAsia"/>
              </w:rPr>
              <w:t>是否为NULL</w:t>
            </w:r>
          </w:p>
        </w:tc>
        <w:tc>
          <w:tcPr>
            <w:tcW w:w="2131" w:type="dxa"/>
          </w:tcPr>
          <w:p>
            <w:pPr>
              <w:jc w:val="center"/>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CONSEQ</w:t>
            </w:r>
          </w:p>
        </w:tc>
        <w:tc>
          <w:tcPr>
            <w:tcW w:w="2130" w:type="dxa"/>
          </w:tcPr>
          <w:p>
            <w:pPr>
              <w:jc w:val="center"/>
            </w:pPr>
            <w:r>
              <w:rPr>
                <w:rFonts w:hint="eastAsia"/>
              </w:rPr>
              <w:t>[numeric](18, 0)</w:t>
            </w:r>
          </w:p>
        </w:tc>
        <w:tc>
          <w:tcPr>
            <w:tcW w:w="2131" w:type="dxa"/>
          </w:tcPr>
          <w:p>
            <w:pPr>
              <w:jc w:val="center"/>
            </w:pPr>
            <w:r>
              <w:rPr>
                <w:rFonts w:hint="eastAsia"/>
              </w:rPr>
              <w:t>NOT NULL</w:t>
            </w:r>
          </w:p>
        </w:tc>
        <w:tc>
          <w:tcPr>
            <w:tcW w:w="2131" w:type="dxa"/>
          </w:tcPr>
          <w:p>
            <w:pPr>
              <w:jc w:val="center"/>
            </w:pPr>
            <w:r>
              <w:rPr>
                <w:rFonts w:hint="eastAsia"/>
              </w:rPr>
              <w:t>控制项目标示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CONTROL_TYPE</w:t>
            </w:r>
          </w:p>
        </w:tc>
        <w:tc>
          <w:tcPr>
            <w:tcW w:w="2130" w:type="dxa"/>
          </w:tcPr>
          <w:p>
            <w:pPr>
              <w:jc w:val="center"/>
            </w:pPr>
            <w:r>
              <w:rPr>
                <w:rFonts w:hint="eastAsia"/>
              </w:rPr>
              <w:t>[varchar](20)</w:t>
            </w:r>
          </w:p>
        </w:tc>
        <w:tc>
          <w:tcPr>
            <w:tcW w:w="2131" w:type="dxa"/>
          </w:tcPr>
          <w:p>
            <w:pPr>
              <w:jc w:val="center"/>
            </w:pPr>
            <w:r>
              <w:rPr>
                <w:rFonts w:hint="eastAsia"/>
              </w:rPr>
              <w:t>NOT NULL</w:t>
            </w:r>
          </w:p>
        </w:tc>
        <w:tc>
          <w:tcPr>
            <w:tcW w:w="2131" w:type="dxa"/>
          </w:tcPr>
          <w:p>
            <w:pPr>
              <w:jc w:val="center"/>
            </w:pPr>
            <w:r>
              <w:rPr>
                <w:rFonts w:hint="eastAsia"/>
              </w:rPr>
              <w:t>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CONTROL_NAME</w:t>
            </w:r>
          </w:p>
        </w:tc>
        <w:tc>
          <w:tcPr>
            <w:tcW w:w="2130" w:type="dxa"/>
          </w:tcPr>
          <w:p>
            <w:pPr>
              <w:jc w:val="center"/>
            </w:pPr>
            <w:r>
              <w:rPr>
                <w:rFonts w:hint="eastAsia"/>
              </w:rPr>
              <w:t>[nvarchar](50)</w:t>
            </w:r>
          </w:p>
        </w:tc>
        <w:tc>
          <w:tcPr>
            <w:tcW w:w="2131" w:type="dxa"/>
          </w:tcPr>
          <w:p>
            <w:pPr>
              <w:jc w:val="center"/>
            </w:pPr>
            <w:r>
              <w:rPr>
                <w:rFonts w:hint="eastAsia"/>
              </w:rPr>
              <w:t>NOT NULL</w:t>
            </w:r>
          </w:p>
        </w:tc>
        <w:tc>
          <w:tcPr>
            <w:tcW w:w="2131" w:type="dxa"/>
          </w:tcPr>
          <w:p>
            <w:pPr>
              <w:jc w:val="center"/>
            </w:pPr>
            <w:r>
              <w:rPr>
                <w:rFonts w:hint="eastAsia"/>
              </w:rPr>
              <w:t>控制项目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TEMPLATEID</w:t>
            </w:r>
          </w:p>
        </w:tc>
        <w:tc>
          <w:tcPr>
            <w:tcW w:w="2130" w:type="dxa"/>
          </w:tcPr>
          <w:p>
            <w:pPr>
              <w:jc w:val="center"/>
            </w:pPr>
            <w:r>
              <w:rPr>
                <w:rFonts w:hint="eastAsia"/>
              </w:rPr>
              <w:t>[numeric](18, 0)</w:t>
            </w:r>
          </w:p>
        </w:tc>
        <w:tc>
          <w:tcPr>
            <w:tcW w:w="2131" w:type="dxa"/>
          </w:tcPr>
          <w:p>
            <w:pPr>
              <w:jc w:val="center"/>
            </w:pPr>
            <w:r>
              <w:rPr>
                <w:rFonts w:hint="eastAsia"/>
              </w:rPr>
              <w:t>NULL</w:t>
            </w:r>
          </w:p>
        </w:tc>
        <w:tc>
          <w:tcPr>
            <w:tcW w:w="2131" w:type="dxa"/>
          </w:tcPr>
          <w:p>
            <w:pPr>
              <w:jc w:val="center"/>
            </w:pPr>
            <w:r>
              <w:rPr>
                <w:rFonts w:hint="eastAsia"/>
              </w:rPr>
              <w:t>模板ID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TEMPLATENAME</w:t>
            </w:r>
          </w:p>
        </w:tc>
        <w:tc>
          <w:tcPr>
            <w:tcW w:w="2130" w:type="dxa"/>
          </w:tcPr>
          <w:p>
            <w:pPr>
              <w:jc w:val="center"/>
            </w:pPr>
            <w:r>
              <w:rPr>
                <w:rFonts w:hint="eastAsia"/>
              </w:rPr>
              <w:t>[varchar](50)</w:t>
            </w:r>
          </w:p>
        </w:tc>
        <w:tc>
          <w:tcPr>
            <w:tcW w:w="2131" w:type="dxa"/>
          </w:tcPr>
          <w:p>
            <w:pPr>
              <w:jc w:val="center"/>
            </w:pPr>
            <w:r>
              <w:rPr>
                <w:rFonts w:hint="eastAsia"/>
              </w:rPr>
              <w:t>NULL</w:t>
            </w:r>
          </w:p>
        </w:tc>
        <w:tc>
          <w:tcPr>
            <w:tcW w:w="2131" w:type="dxa"/>
          </w:tcPr>
          <w:p>
            <w:pPr>
              <w:jc w:val="center"/>
            </w:pPr>
            <w:r>
              <w:rPr>
                <w:rFonts w:hint="eastAsia"/>
              </w:rPr>
              <w:t>模板名称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PROCESSESID</w:t>
            </w:r>
          </w:p>
        </w:tc>
        <w:tc>
          <w:tcPr>
            <w:tcW w:w="2130" w:type="dxa"/>
          </w:tcPr>
          <w:p>
            <w:pPr>
              <w:jc w:val="center"/>
            </w:pPr>
            <w:r>
              <w:rPr>
                <w:rFonts w:hint="eastAsia"/>
              </w:rPr>
              <w:t>[numeric](18, 0)</w:t>
            </w:r>
          </w:p>
        </w:tc>
        <w:tc>
          <w:tcPr>
            <w:tcW w:w="2131" w:type="dxa"/>
          </w:tcPr>
          <w:p>
            <w:pPr>
              <w:jc w:val="center"/>
            </w:pPr>
            <w:r>
              <w:rPr>
                <w:rFonts w:hint="eastAsia"/>
              </w:rPr>
              <w:t>NOT NULL</w:t>
            </w:r>
          </w:p>
        </w:tc>
        <w:tc>
          <w:tcPr>
            <w:tcW w:w="2131" w:type="dxa"/>
          </w:tcPr>
          <w:p>
            <w:pPr>
              <w:jc w:val="center"/>
            </w:pPr>
            <w:r>
              <w:rPr>
                <w:rFonts w:hint="eastAsia"/>
              </w:rPr>
              <w:t>工序ID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PROCESSNAME</w:t>
            </w:r>
          </w:p>
        </w:tc>
        <w:tc>
          <w:tcPr>
            <w:tcW w:w="2130" w:type="dxa"/>
          </w:tcPr>
          <w:p>
            <w:pPr>
              <w:jc w:val="center"/>
            </w:pPr>
            <w:r>
              <w:rPr>
                <w:rFonts w:hint="eastAsia"/>
              </w:rPr>
              <w:t>[varchar](50)</w:t>
            </w:r>
          </w:p>
        </w:tc>
        <w:tc>
          <w:tcPr>
            <w:tcW w:w="2131" w:type="dxa"/>
          </w:tcPr>
          <w:p>
            <w:pPr>
              <w:jc w:val="center"/>
            </w:pPr>
            <w:r>
              <w:rPr>
                <w:rFonts w:hint="eastAsia"/>
              </w:rPr>
              <w:t>NOT NULL</w:t>
            </w:r>
          </w:p>
        </w:tc>
        <w:tc>
          <w:tcPr>
            <w:tcW w:w="2131" w:type="dxa"/>
          </w:tcPr>
          <w:p>
            <w:pPr>
              <w:jc w:val="center"/>
            </w:pPr>
            <w:r>
              <w:rPr>
                <w:rFonts w:hint="eastAsia"/>
              </w:rPr>
              <w:t>工序名称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SAMPLE_CAPACITY</w:t>
            </w:r>
          </w:p>
        </w:tc>
        <w:tc>
          <w:tcPr>
            <w:tcW w:w="2130" w:type="dxa"/>
          </w:tcPr>
          <w:p>
            <w:pPr>
              <w:jc w:val="center"/>
            </w:pPr>
            <w:r>
              <w:rPr>
                <w:rFonts w:hint="eastAsia"/>
              </w:rPr>
              <w:t>[nvarchar](20)</w:t>
            </w:r>
          </w:p>
        </w:tc>
        <w:tc>
          <w:tcPr>
            <w:tcW w:w="2131" w:type="dxa"/>
          </w:tcPr>
          <w:p>
            <w:pPr>
              <w:jc w:val="center"/>
            </w:pPr>
            <w:r>
              <w:rPr>
                <w:rFonts w:hint="eastAsia"/>
              </w:rPr>
              <w:t>NOT NULL</w:t>
            </w:r>
          </w:p>
        </w:tc>
        <w:tc>
          <w:tcPr>
            <w:tcW w:w="2131" w:type="dxa"/>
          </w:tcPr>
          <w:p>
            <w:pPr>
              <w:jc w:val="center"/>
            </w:pPr>
            <w:r>
              <w:rPr>
                <w:rFonts w:hint="eastAsia"/>
              </w:rPr>
              <w:t>样本容量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FREQUENCY</w:t>
            </w:r>
          </w:p>
        </w:tc>
        <w:tc>
          <w:tcPr>
            <w:tcW w:w="2130" w:type="dxa"/>
          </w:tcPr>
          <w:p>
            <w:pPr>
              <w:jc w:val="center"/>
            </w:pPr>
            <w:r>
              <w:rPr>
                <w:rFonts w:hint="eastAsia"/>
              </w:rPr>
              <w:t>[nvarchar](20)</w:t>
            </w:r>
          </w:p>
        </w:tc>
        <w:tc>
          <w:tcPr>
            <w:tcW w:w="2131" w:type="dxa"/>
          </w:tcPr>
          <w:p>
            <w:pPr>
              <w:jc w:val="center"/>
            </w:pPr>
            <w:r>
              <w:rPr>
                <w:rFonts w:hint="eastAsia"/>
              </w:rPr>
              <w:t>NOT NULL</w:t>
            </w:r>
          </w:p>
        </w:tc>
        <w:tc>
          <w:tcPr>
            <w:tcW w:w="2131" w:type="dxa"/>
          </w:tcPr>
          <w:p>
            <w:pPr>
              <w:jc w:val="center"/>
            </w:pPr>
            <w:r>
              <w:rPr>
                <w:rFonts w:hint="eastAsia"/>
              </w:rPr>
              <w:t>频率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STANDARD</w:t>
            </w:r>
          </w:p>
        </w:tc>
        <w:tc>
          <w:tcPr>
            <w:tcW w:w="2130" w:type="dxa"/>
          </w:tcPr>
          <w:p>
            <w:pPr>
              <w:jc w:val="center"/>
            </w:pPr>
            <w:r>
              <w:rPr>
                <w:rFonts w:hint="eastAsia"/>
              </w:rPr>
              <w:t>[nvarchar](20)</w:t>
            </w:r>
          </w:p>
        </w:tc>
        <w:tc>
          <w:tcPr>
            <w:tcW w:w="2131" w:type="dxa"/>
          </w:tcPr>
          <w:p>
            <w:pPr>
              <w:jc w:val="center"/>
            </w:pPr>
            <w:r>
              <w:rPr>
                <w:rFonts w:hint="eastAsia"/>
              </w:rPr>
              <w:t>NULL</w:t>
            </w:r>
          </w:p>
        </w:tc>
        <w:tc>
          <w:tcPr>
            <w:tcW w:w="2131" w:type="dxa"/>
          </w:tcPr>
          <w:p>
            <w:pPr>
              <w:jc w:val="center"/>
            </w:pPr>
            <w:r>
              <w:rPr>
                <w:rFonts w:hint="eastAsia"/>
              </w:rPr>
              <w:t>工程规范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CREATER</w:t>
            </w:r>
          </w:p>
        </w:tc>
        <w:tc>
          <w:tcPr>
            <w:tcW w:w="2130" w:type="dxa"/>
          </w:tcPr>
          <w:p>
            <w:pPr>
              <w:jc w:val="center"/>
            </w:pPr>
            <w:r>
              <w:rPr>
                <w:rFonts w:hint="eastAsia"/>
              </w:rPr>
              <w:t>[varchar](20)</w:t>
            </w:r>
          </w:p>
        </w:tc>
        <w:tc>
          <w:tcPr>
            <w:tcW w:w="2131" w:type="dxa"/>
          </w:tcPr>
          <w:p>
            <w:pPr>
              <w:jc w:val="center"/>
            </w:pPr>
            <w:r>
              <w:rPr>
                <w:rFonts w:hint="eastAsia"/>
              </w:rPr>
              <w:t>NOT NULL</w:t>
            </w:r>
          </w:p>
        </w:tc>
        <w:tc>
          <w:tcPr>
            <w:tcW w:w="2131" w:type="dxa"/>
          </w:tcPr>
          <w:p>
            <w:pPr>
              <w:jc w:val="center"/>
            </w:pPr>
            <w:r>
              <w:rPr>
                <w:rFonts w:hint="eastAsia"/>
              </w:rPr>
              <w:t>创建人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CREATTIME</w:t>
            </w:r>
          </w:p>
        </w:tc>
        <w:tc>
          <w:tcPr>
            <w:tcW w:w="2130" w:type="dxa"/>
          </w:tcPr>
          <w:p>
            <w:pPr>
              <w:jc w:val="center"/>
            </w:pPr>
            <w:r>
              <w:rPr>
                <w:rFonts w:hint="eastAsia"/>
              </w:rPr>
              <w:t>datetime</w:t>
            </w:r>
          </w:p>
        </w:tc>
        <w:tc>
          <w:tcPr>
            <w:tcW w:w="2131" w:type="dxa"/>
          </w:tcPr>
          <w:p>
            <w:pPr>
              <w:jc w:val="center"/>
            </w:pPr>
            <w:r>
              <w:rPr>
                <w:rFonts w:hint="eastAsia"/>
              </w:rPr>
              <w:t>NOT NULL</w:t>
            </w:r>
          </w:p>
        </w:tc>
        <w:tc>
          <w:tcPr>
            <w:tcW w:w="2131" w:type="dxa"/>
          </w:tcPr>
          <w:p>
            <w:pPr>
              <w:jc w:val="center"/>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UPDATER</w:t>
            </w:r>
          </w:p>
        </w:tc>
        <w:tc>
          <w:tcPr>
            <w:tcW w:w="2130" w:type="dxa"/>
          </w:tcPr>
          <w:p>
            <w:pPr>
              <w:jc w:val="center"/>
            </w:pPr>
            <w:r>
              <w:rPr>
                <w:rFonts w:hint="eastAsia"/>
              </w:rPr>
              <w:t>[varchar](20)]</w:t>
            </w:r>
          </w:p>
        </w:tc>
        <w:tc>
          <w:tcPr>
            <w:tcW w:w="2131" w:type="dxa"/>
          </w:tcPr>
          <w:p>
            <w:pPr>
              <w:jc w:val="center"/>
            </w:pPr>
            <w:r>
              <w:rPr>
                <w:rFonts w:hint="eastAsia"/>
              </w:rPr>
              <w:t>NOT NULL</w:t>
            </w:r>
          </w:p>
        </w:tc>
        <w:tc>
          <w:tcPr>
            <w:tcW w:w="2131" w:type="dxa"/>
          </w:tcPr>
          <w:p>
            <w:pPr>
              <w:jc w:val="center"/>
            </w:pPr>
            <w:r>
              <w:rPr>
                <w:rFonts w:hint="eastAsia"/>
              </w:rPr>
              <w:t>更新人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UPDATETIME</w:t>
            </w:r>
          </w:p>
        </w:tc>
        <w:tc>
          <w:tcPr>
            <w:tcW w:w="2130" w:type="dxa"/>
          </w:tcPr>
          <w:p>
            <w:pPr>
              <w:jc w:val="center"/>
            </w:pPr>
            <w:r>
              <w:rPr>
                <w:rFonts w:hint="eastAsia"/>
              </w:rPr>
              <w:t>[datetime]</w:t>
            </w:r>
          </w:p>
        </w:tc>
        <w:tc>
          <w:tcPr>
            <w:tcW w:w="2131" w:type="dxa"/>
          </w:tcPr>
          <w:p>
            <w:pPr>
              <w:jc w:val="center"/>
            </w:pPr>
            <w:r>
              <w:rPr>
                <w:rFonts w:hint="eastAsia"/>
              </w:rPr>
              <w:t>NOT NULL</w:t>
            </w:r>
          </w:p>
        </w:tc>
        <w:tc>
          <w:tcPr>
            <w:tcW w:w="2131" w:type="dxa"/>
          </w:tcPr>
          <w:p>
            <w:pPr>
              <w:jc w:val="center"/>
            </w:pPr>
            <w:r>
              <w:rPr>
                <w:rFonts w:hint="eastAsia"/>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PIPELINE</w:t>
            </w:r>
          </w:p>
        </w:tc>
        <w:tc>
          <w:tcPr>
            <w:tcW w:w="2130" w:type="dxa"/>
          </w:tcPr>
          <w:p>
            <w:pPr>
              <w:jc w:val="center"/>
            </w:pPr>
            <w:r>
              <w:rPr>
                <w:rFonts w:hint="eastAsia"/>
              </w:rPr>
              <w:t>[nvarchar](20)</w:t>
            </w:r>
          </w:p>
        </w:tc>
        <w:tc>
          <w:tcPr>
            <w:tcW w:w="2131" w:type="dxa"/>
          </w:tcPr>
          <w:p>
            <w:pPr>
              <w:jc w:val="center"/>
            </w:pPr>
            <w:r>
              <w:rPr>
                <w:rFonts w:hint="eastAsia"/>
              </w:rPr>
              <w:t>NULL</w:t>
            </w:r>
          </w:p>
        </w:tc>
        <w:tc>
          <w:tcPr>
            <w:tcW w:w="2131" w:type="dxa"/>
          </w:tcPr>
          <w:p>
            <w:pPr>
              <w:jc w:val="center"/>
            </w:pPr>
            <w:r>
              <w:rPr>
                <w:rFonts w:hint="eastAsia"/>
              </w:rPr>
              <w:t>管道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PROCESS_TYPE</w:t>
            </w:r>
          </w:p>
        </w:tc>
        <w:tc>
          <w:tcPr>
            <w:tcW w:w="2130" w:type="dxa"/>
          </w:tcPr>
          <w:p>
            <w:pPr>
              <w:jc w:val="center"/>
            </w:pPr>
            <w:r>
              <w:rPr>
                <w:rFonts w:hint="eastAsia"/>
              </w:rPr>
              <w:t>[nvarchar](20)</w:t>
            </w:r>
          </w:p>
        </w:tc>
        <w:tc>
          <w:tcPr>
            <w:tcW w:w="2131" w:type="dxa"/>
          </w:tcPr>
          <w:p>
            <w:pPr>
              <w:jc w:val="center"/>
            </w:pPr>
            <w:r>
              <w:rPr>
                <w:rFonts w:hint="eastAsia"/>
              </w:rPr>
              <w:t>NULL</w:t>
            </w:r>
          </w:p>
        </w:tc>
        <w:tc>
          <w:tcPr>
            <w:tcW w:w="2131" w:type="dxa"/>
          </w:tcPr>
          <w:p>
            <w:pPr>
              <w:jc w:val="center"/>
            </w:pPr>
            <w:r>
              <w:rPr>
                <w:rFonts w:hint="eastAsia"/>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CPTYPE</w:t>
            </w:r>
          </w:p>
        </w:tc>
        <w:tc>
          <w:tcPr>
            <w:tcW w:w="2130" w:type="dxa"/>
          </w:tcPr>
          <w:p>
            <w:pPr>
              <w:jc w:val="center"/>
            </w:pPr>
            <w:r>
              <w:rPr>
                <w:rFonts w:hint="eastAsia"/>
              </w:rPr>
              <w:t>[int]</w:t>
            </w:r>
          </w:p>
        </w:tc>
        <w:tc>
          <w:tcPr>
            <w:tcW w:w="2131" w:type="dxa"/>
          </w:tcPr>
          <w:p>
            <w:pPr>
              <w:jc w:val="center"/>
            </w:pPr>
            <w:r>
              <w:rPr>
                <w:rFonts w:hint="eastAsia"/>
              </w:rPr>
              <w:t xml:space="preserve"> NULL</w:t>
            </w:r>
          </w:p>
        </w:tc>
        <w:tc>
          <w:tcPr>
            <w:tcW w:w="2131" w:type="dxa"/>
          </w:tcPr>
          <w:p>
            <w:pPr>
              <w:jc w:val="center"/>
            </w:pPr>
            <w:r>
              <w:rPr>
                <w:rFonts w:hint="eastAsia"/>
              </w:rPr>
              <w:t>0-电芯, 1-PACK</w:t>
            </w:r>
          </w:p>
        </w:tc>
      </w:tr>
    </w:tbl>
    <w:p>
      <w:pPr>
        <w:spacing w:line="400" w:lineRule="exact"/>
        <w:rPr>
          <w:rFonts w:hint="eastAsia" w:ascii="黑体" w:hAnsi="黑体" w:eastAsia="黑体" w:cs="黑体"/>
          <w:sz w:val="24"/>
          <w:lang w:val="en-US" w:eastAsia="zh-CN"/>
        </w:rPr>
      </w:pPr>
    </w:p>
    <w:p>
      <w:pPr>
        <w:spacing w:line="400" w:lineRule="exact"/>
        <w:rPr>
          <w:rFonts w:hint="eastAsia" w:ascii="黑体" w:hAnsi="黑体" w:eastAsia="黑体" w:cs="黑体"/>
          <w:sz w:val="24"/>
        </w:rPr>
      </w:pPr>
      <w:r>
        <w:rPr>
          <w:rFonts w:hint="eastAsia" w:ascii="黑体" w:hAnsi="黑体" w:eastAsia="黑体" w:cs="黑体"/>
          <w:sz w:val="24"/>
          <w:lang w:val="en-US" w:eastAsia="zh-CN"/>
        </w:rPr>
        <w:t>4.</w:t>
      </w:r>
      <w:r>
        <w:rPr>
          <w:rFonts w:hint="eastAsia" w:ascii="黑体" w:hAnsi="黑体" w:eastAsia="黑体" w:cs="黑体"/>
          <w:sz w:val="24"/>
        </w:rPr>
        <w:t>BOM号表</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用于存放物料清单相关信息</w:t>
      </w:r>
      <w:r>
        <w:rPr>
          <w:rFonts w:hint="eastAsia" w:asciiTheme="minorEastAsia" w:hAnsiTheme="minorEastAsia" w:eastAsiaTheme="minorEastAsia" w:cstheme="minorEastAsia"/>
          <w:sz w:val="24"/>
          <w:szCs w:val="24"/>
          <w:lang w:eastAsia="zh-CN"/>
        </w:rPr>
        <w:t>。如表</w:t>
      </w:r>
      <w:r>
        <w:rPr>
          <w:rFonts w:hint="eastAsia" w:asciiTheme="minorEastAsia" w:hAnsiTheme="minorEastAsia" w:eastAsiaTheme="minorEastAsia" w:cstheme="minorEastAsia"/>
          <w:sz w:val="24"/>
          <w:szCs w:val="24"/>
          <w:lang w:val="en-US" w:eastAsia="zh-CN"/>
        </w:rPr>
        <w:t>3.4所示：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lang w:val="en-US" w:eastAsia="zh-CN"/>
        </w:rPr>
      </w:pPr>
    </w:p>
    <w:p>
      <w:pPr>
        <w:ind w:firstLine="420"/>
        <w:jc w:val="center"/>
        <w:rPr>
          <w:rFonts w:ascii="楷体" w:hAnsi="楷体" w:eastAsia="楷体"/>
          <w:szCs w:val="21"/>
        </w:rPr>
      </w:pPr>
      <w:r>
        <w:rPr>
          <w:rFonts w:hint="eastAsia" w:ascii="楷体" w:hAnsi="楷体" w:eastAsia="楷体"/>
          <w:szCs w:val="21"/>
        </w:rPr>
        <w:t xml:space="preserve">表3.4 </w:t>
      </w:r>
      <w:r>
        <w:rPr>
          <w:rFonts w:hint="eastAsia" w:ascii="楷体" w:hAnsi="楷体" w:eastAsia="楷体"/>
          <w:szCs w:val="21"/>
          <w:lang w:val="en-US" w:eastAsia="zh-CN"/>
        </w:rPr>
        <w:t xml:space="preserve"> </w:t>
      </w:r>
      <w:r>
        <w:rPr>
          <w:rFonts w:hint="eastAsia" w:ascii="楷体" w:hAnsi="楷体" w:eastAsia="楷体"/>
          <w:szCs w:val="21"/>
        </w:rPr>
        <w:t>批次表（</w:t>
      </w:r>
      <w:r>
        <w:rPr>
          <w:rFonts w:hint="eastAsia"/>
        </w:rPr>
        <w:t>T_REAL_FLOW</w:t>
      </w:r>
      <w:r>
        <w:rPr>
          <w:rFonts w:hint="eastAsia" w:ascii="楷体" w:hAnsi="楷体" w:eastAsia="楷体"/>
          <w:szCs w:val="21"/>
        </w:rPr>
        <w:t>）</w:t>
      </w:r>
    </w:p>
    <w:p>
      <w:pPr>
        <w:ind w:firstLine="420"/>
        <w:jc w:val="center"/>
        <w:rPr>
          <w:rFonts w:ascii="楷体" w:hAnsi="楷体" w:eastAsia="楷体"/>
          <w:szCs w:val="21"/>
        </w:rPr>
      </w:pPr>
      <w:r>
        <w:rPr>
          <w:rFonts w:ascii="Times New Roman" w:hAnsi="Times New Roman" w:eastAsia="楷体" w:cs="Times New Roman"/>
          <w:color w:val="000000"/>
          <w:szCs w:val="21"/>
        </w:rPr>
        <w:t>Table</w:t>
      </w:r>
      <w:r>
        <w:rPr>
          <w:rFonts w:hint="eastAsia" w:ascii="Times New Roman" w:hAnsi="Times New Roman" w:eastAsia="楷体" w:cs="Times New Roman"/>
          <w:color w:val="000000"/>
          <w:szCs w:val="21"/>
        </w:rPr>
        <w:t xml:space="preserve"> 3</w:t>
      </w:r>
      <w:r>
        <w:rPr>
          <w:rFonts w:ascii="Times New Roman" w:hAnsi="Times New Roman" w:eastAsia="楷体" w:cs="Times New Roman"/>
          <w:szCs w:val="21"/>
        </w:rPr>
        <w:t>.</w:t>
      </w:r>
      <w:r>
        <w:rPr>
          <w:rFonts w:hint="eastAsia" w:ascii="Times New Roman" w:hAnsi="Times New Roman" w:eastAsia="楷体" w:cs="Times New Roman"/>
          <w:szCs w:val="21"/>
        </w:rPr>
        <w:t xml:space="preserve">4 </w:t>
      </w:r>
      <w:r>
        <w:rPr>
          <w:rFonts w:hint="eastAsia" w:ascii="Times New Roman" w:hAnsi="Times New Roman" w:eastAsia="楷体" w:cs="Times New Roman"/>
          <w:szCs w:val="21"/>
          <w:lang w:val="en-US" w:eastAsia="zh-CN"/>
        </w:rPr>
        <w:t xml:space="preserve"> </w:t>
      </w:r>
      <w:r>
        <w:rPr>
          <w:rFonts w:hint="eastAsia" w:ascii="Times New Roman" w:hAnsi="Times New Roman" w:eastAsia="楷体" w:cs="Times New Roman"/>
          <w:szCs w:val="21"/>
        </w:rPr>
        <w:t>Batch list (T_REAL_FLOW)</w:t>
      </w:r>
    </w:p>
    <w:tbl>
      <w:tblPr>
        <w:tblStyle w:val="28"/>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字段名称</w:t>
            </w:r>
          </w:p>
        </w:tc>
        <w:tc>
          <w:tcPr>
            <w:tcW w:w="2130" w:type="dxa"/>
          </w:tcPr>
          <w:p>
            <w:pPr>
              <w:jc w:val="center"/>
            </w:pPr>
            <w:r>
              <w:rPr>
                <w:rFonts w:hint="eastAsia"/>
              </w:rPr>
              <w:t>字段类型</w:t>
            </w:r>
          </w:p>
        </w:tc>
        <w:tc>
          <w:tcPr>
            <w:tcW w:w="2131" w:type="dxa"/>
          </w:tcPr>
          <w:p>
            <w:pPr>
              <w:jc w:val="center"/>
            </w:pPr>
            <w:r>
              <w:rPr>
                <w:rFonts w:hint="eastAsia"/>
              </w:rPr>
              <w:t>是否为NULL</w:t>
            </w:r>
          </w:p>
        </w:tc>
        <w:tc>
          <w:tcPr>
            <w:tcW w:w="2131" w:type="dxa"/>
          </w:tcPr>
          <w:p>
            <w:pPr>
              <w:jc w:val="center"/>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eastAsia" w:ascii="Times New Roman" w:hAnsi="Times New Roman" w:cs="Times New Roman"/>
              </w:rPr>
            </w:pPr>
            <w:r>
              <w:rPr>
                <w:rFonts w:hint="eastAsia" w:ascii="Times New Roman" w:hAnsi="Times New Roman" w:cs="Times New Roman"/>
              </w:rPr>
              <w:t>INSTANCEID</w:t>
            </w:r>
          </w:p>
        </w:tc>
        <w:tc>
          <w:tcPr>
            <w:tcW w:w="2130" w:type="dxa"/>
          </w:tcPr>
          <w:p>
            <w:pPr>
              <w:jc w:val="center"/>
              <w:rPr>
                <w:rFonts w:hint="eastAsia" w:ascii="Times New Roman" w:hAnsi="Times New Roman" w:cs="Times New Roman"/>
              </w:rPr>
            </w:pPr>
            <w:r>
              <w:rPr>
                <w:rFonts w:hint="eastAsia" w:ascii="Times New Roman" w:hAnsi="Times New Roman" w:cs="Times New Roman"/>
              </w:rPr>
              <w:t>[numeric](18, 0)</w:t>
            </w:r>
          </w:p>
        </w:tc>
        <w:tc>
          <w:tcPr>
            <w:tcW w:w="2131" w:type="dxa"/>
          </w:tcPr>
          <w:p>
            <w:pPr>
              <w:jc w:val="center"/>
              <w:rPr>
                <w:rFonts w:hint="eastAsia" w:ascii="Times New Roman" w:hAnsi="Times New Roman" w:cs="Times New Roman"/>
              </w:rPr>
            </w:pPr>
            <w:r>
              <w:rPr>
                <w:rFonts w:hint="eastAsia" w:ascii="Times New Roman" w:hAnsi="Times New Roman" w:cs="Times New Roman"/>
              </w:rPr>
              <w:t>NOT NULL</w:t>
            </w:r>
          </w:p>
        </w:tc>
        <w:tc>
          <w:tcPr>
            <w:tcW w:w="2131" w:type="dxa"/>
          </w:tcPr>
          <w:p>
            <w:pPr>
              <w:jc w:val="center"/>
            </w:pPr>
            <w:r>
              <w:rPr>
                <w:rFonts w:hint="eastAsia"/>
              </w:rPr>
              <w:t>控制项目标示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eastAsia" w:ascii="Times New Roman" w:hAnsi="Times New Roman" w:cs="Times New Roman"/>
              </w:rPr>
            </w:pPr>
            <w:r>
              <w:rPr>
                <w:rFonts w:hint="eastAsia" w:ascii="Times New Roman" w:hAnsi="Times New Roman" w:cs="Times New Roman"/>
              </w:rPr>
              <w:t>BOMNO</w:t>
            </w:r>
          </w:p>
        </w:tc>
        <w:tc>
          <w:tcPr>
            <w:tcW w:w="2130" w:type="dxa"/>
          </w:tcPr>
          <w:p>
            <w:pPr>
              <w:jc w:val="center"/>
              <w:rPr>
                <w:rFonts w:hint="eastAsia" w:ascii="Times New Roman" w:hAnsi="Times New Roman" w:cs="Times New Roman"/>
              </w:rPr>
            </w:pPr>
            <w:r>
              <w:rPr>
                <w:rFonts w:hint="eastAsia" w:ascii="Times New Roman" w:hAnsi="Times New Roman" w:cs="Times New Roman"/>
              </w:rPr>
              <w:t>[varchar](255)</w:t>
            </w:r>
          </w:p>
        </w:tc>
        <w:tc>
          <w:tcPr>
            <w:tcW w:w="2131" w:type="dxa"/>
          </w:tcPr>
          <w:p>
            <w:pPr>
              <w:jc w:val="center"/>
              <w:rPr>
                <w:rFonts w:hint="eastAsia" w:ascii="Times New Roman" w:hAnsi="Times New Roman" w:cs="Times New Roman"/>
              </w:rPr>
            </w:pPr>
            <w:r>
              <w:rPr>
                <w:rFonts w:hint="eastAsia" w:ascii="Times New Roman" w:hAnsi="Times New Roman" w:cs="Times New Roman"/>
              </w:rPr>
              <w:t>NOT NULL</w:t>
            </w:r>
          </w:p>
        </w:tc>
        <w:tc>
          <w:tcPr>
            <w:tcW w:w="2131" w:type="dxa"/>
          </w:tcPr>
          <w:p>
            <w:pPr>
              <w:jc w:val="center"/>
            </w:pPr>
            <w:r>
              <w:rPr>
                <w:rFonts w:hint="eastAsia"/>
              </w:rPr>
              <w:t>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eastAsia" w:ascii="Times New Roman" w:hAnsi="Times New Roman" w:cs="Times New Roman"/>
              </w:rPr>
            </w:pPr>
            <w:r>
              <w:rPr>
                <w:rFonts w:hint="eastAsia" w:ascii="Times New Roman" w:hAnsi="Times New Roman" w:cs="Times New Roman"/>
              </w:rPr>
              <w:t>SIZENO</w:t>
            </w:r>
          </w:p>
        </w:tc>
        <w:tc>
          <w:tcPr>
            <w:tcW w:w="2130" w:type="dxa"/>
          </w:tcPr>
          <w:p>
            <w:pPr>
              <w:jc w:val="center"/>
              <w:rPr>
                <w:rFonts w:hint="eastAsia" w:ascii="Times New Roman" w:hAnsi="Times New Roman" w:cs="Times New Roman"/>
              </w:rPr>
            </w:pPr>
            <w:r>
              <w:rPr>
                <w:rFonts w:hint="eastAsia" w:ascii="Times New Roman" w:hAnsi="Times New Roman" w:cs="Times New Roman"/>
              </w:rPr>
              <w:t>[varchar](255)</w:t>
            </w:r>
          </w:p>
        </w:tc>
        <w:tc>
          <w:tcPr>
            <w:tcW w:w="2131" w:type="dxa"/>
          </w:tcPr>
          <w:p>
            <w:pPr>
              <w:jc w:val="center"/>
              <w:rPr>
                <w:rFonts w:hint="eastAsia" w:ascii="Times New Roman" w:hAnsi="Times New Roman" w:cs="Times New Roman"/>
              </w:rPr>
            </w:pPr>
            <w:r>
              <w:rPr>
                <w:rFonts w:hint="eastAsia" w:ascii="Times New Roman" w:hAnsi="Times New Roman" w:cs="Times New Roman"/>
              </w:rPr>
              <w:t>NOT NULL</w:t>
            </w:r>
          </w:p>
        </w:tc>
        <w:tc>
          <w:tcPr>
            <w:tcW w:w="2131" w:type="dxa"/>
          </w:tcPr>
          <w:p>
            <w:pPr>
              <w:jc w:val="center"/>
            </w:pPr>
            <w:r>
              <w:rPr>
                <w:rFonts w:hint="eastAsia"/>
              </w:rPr>
              <w:t>控制项目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eastAsia" w:ascii="Times New Roman" w:hAnsi="Times New Roman" w:cs="Times New Roman"/>
              </w:rPr>
            </w:pPr>
            <w:r>
              <w:rPr>
                <w:rFonts w:hint="eastAsia" w:ascii="Times New Roman" w:hAnsi="Times New Roman" w:cs="Times New Roman"/>
              </w:rPr>
              <w:t>SIZENO_TYPE</w:t>
            </w:r>
          </w:p>
        </w:tc>
        <w:tc>
          <w:tcPr>
            <w:tcW w:w="2130" w:type="dxa"/>
          </w:tcPr>
          <w:p>
            <w:pPr>
              <w:jc w:val="center"/>
              <w:rPr>
                <w:rFonts w:hint="eastAsia" w:ascii="Times New Roman" w:hAnsi="Times New Roman" w:cs="Times New Roman"/>
              </w:rPr>
            </w:pPr>
            <w:r>
              <w:rPr>
                <w:rFonts w:hint="eastAsia" w:ascii="Times New Roman" w:hAnsi="Times New Roman" w:cs="Times New Roman"/>
              </w:rPr>
              <w:t>[int]</w:t>
            </w:r>
          </w:p>
        </w:tc>
        <w:tc>
          <w:tcPr>
            <w:tcW w:w="2131" w:type="dxa"/>
          </w:tcPr>
          <w:p>
            <w:pPr>
              <w:jc w:val="center"/>
              <w:rPr>
                <w:rFonts w:hint="eastAsia" w:ascii="Times New Roman" w:hAnsi="Times New Roman" w:cs="Times New Roman"/>
              </w:rPr>
            </w:pPr>
            <w:r>
              <w:rPr>
                <w:rFonts w:hint="eastAsia" w:ascii="Times New Roman" w:hAnsi="Times New Roman" w:cs="Times New Roman"/>
              </w:rPr>
              <w:t>NOT NULL</w:t>
            </w:r>
          </w:p>
        </w:tc>
        <w:tc>
          <w:tcPr>
            <w:tcW w:w="2131" w:type="dxa"/>
          </w:tcPr>
          <w:p>
            <w:pPr>
              <w:jc w:val="center"/>
            </w:pPr>
            <w:r>
              <w:rPr>
                <w:rFonts w:hint="eastAsia"/>
              </w:rPr>
              <w:t>批号类型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eastAsia" w:ascii="Times New Roman" w:hAnsi="Times New Roman" w:cs="Times New Roman"/>
              </w:rPr>
            </w:pPr>
            <w:r>
              <w:rPr>
                <w:rFonts w:hint="eastAsia" w:ascii="Times New Roman" w:hAnsi="Times New Roman" w:cs="Times New Roman"/>
              </w:rPr>
              <w:t>PRODUCE_TYPE</w:t>
            </w:r>
          </w:p>
        </w:tc>
        <w:tc>
          <w:tcPr>
            <w:tcW w:w="2130" w:type="dxa"/>
          </w:tcPr>
          <w:p>
            <w:pPr>
              <w:jc w:val="center"/>
              <w:rPr>
                <w:rFonts w:hint="eastAsia" w:ascii="Times New Roman" w:hAnsi="Times New Roman" w:cs="Times New Roman"/>
              </w:rPr>
            </w:pPr>
            <w:r>
              <w:rPr>
                <w:rFonts w:hint="eastAsia" w:ascii="Times New Roman" w:hAnsi="Times New Roman" w:cs="Times New Roman"/>
              </w:rPr>
              <w:t>[varchar](20)</w:t>
            </w:r>
          </w:p>
        </w:tc>
        <w:tc>
          <w:tcPr>
            <w:tcW w:w="2131" w:type="dxa"/>
          </w:tcPr>
          <w:p>
            <w:pPr>
              <w:jc w:val="center"/>
              <w:rPr>
                <w:rFonts w:hint="eastAsia" w:ascii="Times New Roman" w:hAnsi="Times New Roman" w:cs="Times New Roman"/>
              </w:rPr>
            </w:pPr>
            <w:r>
              <w:rPr>
                <w:rFonts w:hint="eastAsia" w:ascii="Times New Roman" w:hAnsi="Times New Roman" w:cs="Times New Roman"/>
              </w:rPr>
              <w:t>NULL</w:t>
            </w:r>
          </w:p>
        </w:tc>
        <w:tc>
          <w:tcPr>
            <w:tcW w:w="2131" w:type="dxa"/>
          </w:tcPr>
          <w:p>
            <w:pPr>
              <w:jc w:val="center"/>
            </w:pPr>
            <w:r>
              <w:rPr>
                <w:rFonts w:hint="eastAsia"/>
              </w:rPr>
              <w:t>生产类型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eastAsia" w:ascii="Times New Roman" w:hAnsi="Times New Roman" w:cs="Times New Roman"/>
              </w:rPr>
            </w:pPr>
            <w:r>
              <w:rPr>
                <w:rFonts w:hint="eastAsia" w:ascii="Times New Roman" w:hAnsi="Times New Roman" w:cs="Times New Roman"/>
              </w:rPr>
              <w:t>C_SIZENO</w:t>
            </w:r>
          </w:p>
        </w:tc>
        <w:tc>
          <w:tcPr>
            <w:tcW w:w="2130" w:type="dxa"/>
          </w:tcPr>
          <w:p>
            <w:pPr>
              <w:jc w:val="center"/>
              <w:rPr>
                <w:rFonts w:hint="eastAsia" w:ascii="Times New Roman" w:hAnsi="Times New Roman" w:cs="Times New Roman"/>
              </w:rPr>
            </w:pPr>
            <w:r>
              <w:rPr>
                <w:rFonts w:hint="eastAsia" w:ascii="Times New Roman" w:hAnsi="Times New Roman" w:cs="Times New Roman"/>
              </w:rPr>
              <w:t>[varchar](255)</w:t>
            </w:r>
          </w:p>
        </w:tc>
        <w:tc>
          <w:tcPr>
            <w:tcW w:w="2131" w:type="dxa"/>
          </w:tcPr>
          <w:p>
            <w:pPr>
              <w:jc w:val="center"/>
              <w:rPr>
                <w:rFonts w:hint="eastAsia" w:ascii="Times New Roman" w:hAnsi="Times New Roman" w:cs="Times New Roman"/>
              </w:rPr>
            </w:pPr>
            <w:r>
              <w:rPr>
                <w:rFonts w:hint="eastAsia" w:ascii="Times New Roman" w:hAnsi="Times New Roman" w:cs="Times New Roman"/>
              </w:rPr>
              <w:t>NULL</w:t>
            </w:r>
          </w:p>
        </w:tc>
        <w:tc>
          <w:tcPr>
            <w:tcW w:w="2131" w:type="dxa"/>
          </w:tcPr>
          <w:p>
            <w:pPr>
              <w:jc w:val="center"/>
            </w:pPr>
            <w:r>
              <w:rPr>
                <w:rFonts w:hint="eastAsia"/>
              </w:rPr>
              <w:t>卷绕批号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eastAsia" w:ascii="Times New Roman" w:hAnsi="Times New Roman" w:cs="Times New Roman"/>
              </w:rPr>
            </w:pPr>
            <w:r>
              <w:rPr>
                <w:rFonts w:hint="eastAsia" w:ascii="Times New Roman" w:hAnsi="Times New Roman" w:cs="Times New Roman"/>
              </w:rPr>
              <w:t>A_SIZENO</w:t>
            </w:r>
          </w:p>
        </w:tc>
        <w:tc>
          <w:tcPr>
            <w:tcW w:w="2130" w:type="dxa"/>
          </w:tcPr>
          <w:p>
            <w:pPr>
              <w:jc w:val="center"/>
              <w:rPr>
                <w:rFonts w:hint="eastAsia" w:ascii="Times New Roman" w:hAnsi="Times New Roman" w:cs="Times New Roman"/>
              </w:rPr>
            </w:pPr>
            <w:r>
              <w:rPr>
                <w:rFonts w:hint="eastAsia" w:ascii="Times New Roman" w:hAnsi="Times New Roman" w:cs="Times New Roman"/>
              </w:rPr>
              <w:t>[varchar](255)</w:t>
            </w:r>
          </w:p>
        </w:tc>
        <w:tc>
          <w:tcPr>
            <w:tcW w:w="2131" w:type="dxa"/>
          </w:tcPr>
          <w:p>
            <w:pPr>
              <w:jc w:val="center"/>
              <w:rPr>
                <w:rFonts w:hint="eastAsia" w:ascii="Times New Roman" w:hAnsi="Times New Roman" w:cs="Times New Roman"/>
              </w:rPr>
            </w:pPr>
            <w:r>
              <w:rPr>
                <w:rFonts w:hint="eastAsia" w:ascii="Times New Roman" w:hAnsi="Times New Roman" w:cs="Times New Roman"/>
              </w:rPr>
              <w:t>NULL</w:t>
            </w:r>
          </w:p>
        </w:tc>
        <w:tc>
          <w:tcPr>
            <w:tcW w:w="2131" w:type="dxa"/>
          </w:tcPr>
          <w:p>
            <w:pPr>
              <w:jc w:val="center"/>
            </w:pPr>
            <w:r>
              <w:rPr>
                <w:rFonts w:hint="eastAsia"/>
              </w:rPr>
              <w:t>装配批号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eastAsia" w:ascii="Times New Roman" w:hAnsi="Times New Roman" w:cs="Times New Roman"/>
              </w:rPr>
            </w:pPr>
            <w:r>
              <w:rPr>
                <w:rFonts w:hint="eastAsia" w:ascii="Times New Roman" w:hAnsi="Times New Roman" w:cs="Times New Roman"/>
              </w:rPr>
              <w:t>F_SIZENO</w:t>
            </w:r>
          </w:p>
        </w:tc>
        <w:tc>
          <w:tcPr>
            <w:tcW w:w="2130" w:type="dxa"/>
          </w:tcPr>
          <w:p>
            <w:pPr>
              <w:jc w:val="center"/>
              <w:rPr>
                <w:rFonts w:hint="eastAsia" w:ascii="Times New Roman" w:hAnsi="Times New Roman" w:cs="Times New Roman"/>
              </w:rPr>
            </w:pPr>
            <w:r>
              <w:rPr>
                <w:rFonts w:hint="eastAsia" w:ascii="Times New Roman" w:hAnsi="Times New Roman" w:cs="Times New Roman"/>
              </w:rPr>
              <w:t>[varchar](255)</w:t>
            </w:r>
          </w:p>
        </w:tc>
        <w:tc>
          <w:tcPr>
            <w:tcW w:w="2131" w:type="dxa"/>
          </w:tcPr>
          <w:p>
            <w:pPr>
              <w:jc w:val="center"/>
              <w:rPr>
                <w:rFonts w:hint="eastAsia" w:ascii="Times New Roman" w:hAnsi="Times New Roman" w:cs="Times New Roman"/>
              </w:rPr>
            </w:pPr>
            <w:r>
              <w:rPr>
                <w:rFonts w:hint="eastAsia" w:ascii="Times New Roman" w:hAnsi="Times New Roman" w:cs="Times New Roman"/>
              </w:rPr>
              <w:t>NULL</w:t>
            </w:r>
          </w:p>
        </w:tc>
        <w:tc>
          <w:tcPr>
            <w:tcW w:w="2131" w:type="dxa"/>
          </w:tcPr>
          <w:p>
            <w:pPr>
              <w:jc w:val="center"/>
            </w:pPr>
            <w:r>
              <w:rPr>
                <w:rFonts w:hint="eastAsia"/>
              </w:rPr>
              <w:t>化成合批批号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eastAsia" w:ascii="Times New Roman" w:hAnsi="Times New Roman" w:cs="Times New Roman"/>
              </w:rPr>
            </w:pPr>
            <w:r>
              <w:rPr>
                <w:rFonts w:hint="eastAsia" w:ascii="Times New Roman" w:hAnsi="Times New Roman" w:cs="Times New Roman"/>
              </w:rPr>
              <w:t>OLD_INSTANCEID</w:t>
            </w:r>
          </w:p>
        </w:tc>
        <w:tc>
          <w:tcPr>
            <w:tcW w:w="2130" w:type="dxa"/>
          </w:tcPr>
          <w:p>
            <w:pPr>
              <w:jc w:val="center"/>
              <w:rPr>
                <w:rFonts w:hint="eastAsia" w:ascii="Times New Roman" w:hAnsi="Times New Roman" w:cs="Times New Roman"/>
              </w:rPr>
            </w:pPr>
            <w:r>
              <w:rPr>
                <w:rFonts w:hint="eastAsia" w:ascii="Times New Roman" w:hAnsi="Times New Roman" w:cs="Times New Roman"/>
              </w:rPr>
              <w:t xml:space="preserve"> [numeric](18, 0) </w:t>
            </w:r>
          </w:p>
        </w:tc>
        <w:tc>
          <w:tcPr>
            <w:tcW w:w="2131" w:type="dxa"/>
          </w:tcPr>
          <w:p>
            <w:pPr>
              <w:jc w:val="center"/>
              <w:rPr>
                <w:rFonts w:hint="eastAsia" w:ascii="Times New Roman" w:hAnsi="Times New Roman" w:cs="Times New Roman"/>
              </w:rPr>
            </w:pPr>
            <w:r>
              <w:rPr>
                <w:rFonts w:hint="eastAsia" w:ascii="Times New Roman" w:hAnsi="Times New Roman" w:cs="Times New Roman"/>
              </w:rPr>
              <w:t>NULL</w:t>
            </w:r>
          </w:p>
        </w:tc>
        <w:tc>
          <w:tcPr>
            <w:tcW w:w="2131" w:type="dxa"/>
          </w:tcPr>
          <w:p>
            <w:pPr>
              <w:jc w:val="center"/>
            </w:pPr>
            <w:r>
              <w:rPr>
                <w:rFonts w:hint="eastAsia"/>
              </w:rPr>
              <w:t>插入编号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eastAsia" w:ascii="Times New Roman" w:hAnsi="Times New Roman" w:cs="Times New Roman"/>
              </w:rPr>
            </w:pPr>
            <w:r>
              <w:rPr>
                <w:rFonts w:hint="eastAsia" w:ascii="Times New Roman" w:hAnsi="Times New Roman" w:cs="Times New Roman"/>
              </w:rPr>
              <w:t>PIPELINE</w:t>
            </w:r>
          </w:p>
        </w:tc>
        <w:tc>
          <w:tcPr>
            <w:tcW w:w="2130" w:type="dxa"/>
          </w:tcPr>
          <w:p>
            <w:pPr>
              <w:jc w:val="center"/>
              <w:rPr>
                <w:rFonts w:hint="eastAsia" w:ascii="Times New Roman" w:hAnsi="Times New Roman" w:cs="Times New Roman"/>
              </w:rPr>
            </w:pPr>
            <w:r>
              <w:rPr>
                <w:rFonts w:hint="eastAsia" w:ascii="Times New Roman" w:hAnsi="Times New Roman" w:cs="Times New Roman"/>
              </w:rPr>
              <w:t>[nvarchar](20)</w:t>
            </w:r>
          </w:p>
        </w:tc>
        <w:tc>
          <w:tcPr>
            <w:tcW w:w="2131" w:type="dxa"/>
          </w:tcPr>
          <w:p>
            <w:pPr>
              <w:jc w:val="center"/>
              <w:rPr>
                <w:rFonts w:hint="eastAsia" w:ascii="Times New Roman" w:hAnsi="Times New Roman" w:cs="Times New Roman"/>
              </w:rPr>
            </w:pPr>
            <w:r>
              <w:rPr>
                <w:rFonts w:hint="eastAsia" w:ascii="Times New Roman" w:hAnsi="Times New Roman" w:cs="Times New Roman"/>
              </w:rPr>
              <w:t>NULL</w:t>
            </w:r>
          </w:p>
        </w:tc>
        <w:tc>
          <w:tcPr>
            <w:tcW w:w="2131" w:type="dxa"/>
          </w:tcPr>
          <w:p>
            <w:pPr>
              <w:jc w:val="center"/>
            </w:pPr>
            <w:r>
              <w:rPr>
                <w:rFonts w:hint="eastAsia"/>
              </w:rPr>
              <w:t>管道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eastAsia" w:ascii="Times New Roman" w:hAnsi="Times New Roman" w:cs="Times New Roman"/>
              </w:rPr>
            </w:pPr>
            <w:r>
              <w:rPr>
                <w:rFonts w:hint="eastAsia" w:ascii="Times New Roman" w:hAnsi="Times New Roman" w:cs="Times New Roman"/>
              </w:rPr>
              <w:t>PROCESSDEFINITIONID</w:t>
            </w:r>
          </w:p>
        </w:tc>
        <w:tc>
          <w:tcPr>
            <w:tcW w:w="2130" w:type="dxa"/>
          </w:tcPr>
          <w:p>
            <w:pPr>
              <w:jc w:val="center"/>
              <w:rPr>
                <w:rFonts w:hint="eastAsia" w:ascii="Times New Roman" w:hAnsi="Times New Roman" w:cs="Times New Roman"/>
              </w:rPr>
            </w:pPr>
            <w:r>
              <w:rPr>
                <w:rFonts w:hint="eastAsia" w:ascii="Times New Roman" w:hAnsi="Times New Roman" w:cs="Times New Roman"/>
              </w:rPr>
              <w:t>[numeric](18, 0)</w:t>
            </w:r>
          </w:p>
        </w:tc>
        <w:tc>
          <w:tcPr>
            <w:tcW w:w="2131" w:type="dxa"/>
          </w:tcPr>
          <w:p>
            <w:pPr>
              <w:jc w:val="center"/>
              <w:rPr>
                <w:rFonts w:hint="eastAsia" w:ascii="Times New Roman" w:hAnsi="Times New Roman" w:cs="Times New Roman"/>
              </w:rPr>
            </w:pPr>
            <w:r>
              <w:rPr>
                <w:rFonts w:hint="eastAsia" w:ascii="Times New Roman" w:hAnsi="Times New Roman" w:cs="Times New Roman"/>
              </w:rPr>
              <w:t>NOT NULL</w:t>
            </w:r>
          </w:p>
        </w:tc>
        <w:tc>
          <w:tcPr>
            <w:tcW w:w="2131" w:type="dxa"/>
          </w:tcPr>
          <w:p>
            <w:pPr>
              <w:jc w:val="center"/>
            </w:pPr>
            <w:r>
              <w:rPr>
                <w:rFonts w:hint="eastAsia"/>
              </w:rPr>
              <w:t>工序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eastAsia" w:ascii="Times New Roman" w:hAnsi="Times New Roman" w:cs="Times New Roman"/>
              </w:rPr>
            </w:pPr>
            <w:r>
              <w:rPr>
                <w:rFonts w:hint="eastAsia" w:ascii="Times New Roman" w:hAnsi="Times New Roman" w:cs="Times New Roman"/>
              </w:rPr>
              <w:t>FLOW_NAME</w:t>
            </w:r>
          </w:p>
        </w:tc>
        <w:tc>
          <w:tcPr>
            <w:tcW w:w="2130" w:type="dxa"/>
          </w:tcPr>
          <w:p>
            <w:pPr>
              <w:jc w:val="center"/>
              <w:rPr>
                <w:rFonts w:hint="eastAsia" w:ascii="Times New Roman" w:hAnsi="Times New Roman" w:cs="Times New Roman"/>
              </w:rPr>
            </w:pPr>
            <w:r>
              <w:rPr>
                <w:rFonts w:hint="eastAsia" w:ascii="Times New Roman" w:hAnsi="Times New Roman" w:cs="Times New Roman"/>
              </w:rPr>
              <w:t>[varchar](100)</w:t>
            </w:r>
          </w:p>
        </w:tc>
        <w:tc>
          <w:tcPr>
            <w:tcW w:w="2131" w:type="dxa"/>
          </w:tcPr>
          <w:p>
            <w:pPr>
              <w:jc w:val="center"/>
              <w:rPr>
                <w:rFonts w:hint="eastAsia" w:ascii="Times New Roman" w:hAnsi="Times New Roman" w:cs="Times New Roman"/>
              </w:rPr>
            </w:pPr>
            <w:r>
              <w:rPr>
                <w:rFonts w:hint="eastAsia" w:ascii="Times New Roman" w:hAnsi="Times New Roman" w:cs="Times New Roman"/>
              </w:rPr>
              <w:t>NOT NULL</w:t>
            </w:r>
          </w:p>
        </w:tc>
        <w:tc>
          <w:tcPr>
            <w:tcW w:w="2131" w:type="dxa"/>
          </w:tcPr>
          <w:p>
            <w:pPr>
              <w:jc w:val="center"/>
            </w:pPr>
            <w:r>
              <w:rPr>
                <w:rFonts w:hint="eastAsia"/>
              </w:rPr>
              <w:t>线体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eastAsia" w:ascii="Times New Roman" w:hAnsi="Times New Roman" w:cs="Times New Roman"/>
              </w:rPr>
            </w:pPr>
            <w:r>
              <w:rPr>
                <w:rFonts w:hint="eastAsia" w:ascii="Times New Roman" w:hAnsi="Times New Roman" w:cs="Times New Roman"/>
              </w:rPr>
              <w:t>BOMNO_SIZENO</w:t>
            </w:r>
          </w:p>
        </w:tc>
        <w:tc>
          <w:tcPr>
            <w:tcW w:w="2130" w:type="dxa"/>
          </w:tcPr>
          <w:p>
            <w:pPr>
              <w:jc w:val="center"/>
              <w:rPr>
                <w:rFonts w:hint="eastAsia" w:ascii="Times New Roman" w:hAnsi="Times New Roman" w:cs="Times New Roman"/>
              </w:rPr>
            </w:pPr>
            <w:r>
              <w:rPr>
                <w:rFonts w:hint="eastAsia" w:ascii="Times New Roman" w:hAnsi="Times New Roman" w:cs="Times New Roman"/>
              </w:rPr>
              <w:t>([BOMNO]+[SIZENO])</w:t>
            </w:r>
          </w:p>
        </w:tc>
        <w:tc>
          <w:tcPr>
            <w:tcW w:w="2131" w:type="dxa"/>
          </w:tcPr>
          <w:p>
            <w:pPr>
              <w:jc w:val="center"/>
              <w:rPr>
                <w:rFonts w:hint="eastAsia" w:ascii="Times New Roman" w:hAnsi="Times New Roman" w:cs="Times New Roman"/>
              </w:rPr>
            </w:pPr>
            <w:r>
              <w:rPr>
                <w:rFonts w:hint="eastAsia" w:ascii="Times New Roman" w:hAnsi="Times New Roman" w:cs="Times New Roman"/>
              </w:rPr>
              <w:t>NOT NULL</w:t>
            </w:r>
          </w:p>
        </w:tc>
        <w:tc>
          <w:tcPr>
            <w:tcW w:w="2131" w:type="dxa"/>
          </w:tcPr>
          <w:p>
            <w:pPr>
              <w:jc w:val="center"/>
            </w:pPr>
            <w:r>
              <w:rPr>
                <w:rFonts w:hint="eastAsia"/>
              </w:rPr>
              <w:t>BOM号和批次号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eastAsia" w:ascii="Times New Roman" w:hAnsi="Times New Roman" w:cs="Times New Roman"/>
              </w:rPr>
            </w:pPr>
            <w:r>
              <w:rPr>
                <w:rFonts w:hint="eastAsia" w:ascii="Times New Roman" w:hAnsi="Times New Roman" w:cs="Times New Roman"/>
              </w:rPr>
              <w:t>NEXT_NODEID</w:t>
            </w:r>
          </w:p>
        </w:tc>
        <w:tc>
          <w:tcPr>
            <w:tcW w:w="2130" w:type="dxa"/>
          </w:tcPr>
          <w:p>
            <w:pPr>
              <w:jc w:val="center"/>
              <w:rPr>
                <w:rFonts w:hint="eastAsia" w:ascii="Times New Roman" w:hAnsi="Times New Roman" w:cs="Times New Roman"/>
              </w:rPr>
            </w:pPr>
            <w:r>
              <w:rPr>
                <w:rFonts w:hint="eastAsia" w:ascii="Times New Roman" w:hAnsi="Times New Roman" w:cs="Times New Roman"/>
              </w:rPr>
              <w:t>[numeric](18, 0)</w:t>
            </w:r>
          </w:p>
        </w:tc>
        <w:tc>
          <w:tcPr>
            <w:tcW w:w="2131" w:type="dxa"/>
          </w:tcPr>
          <w:p>
            <w:pPr>
              <w:jc w:val="center"/>
              <w:rPr>
                <w:rFonts w:hint="eastAsia" w:ascii="Times New Roman" w:hAnsi="Times New Roman" w:cs="Times New Roman"/>
              </w:rPr>
            </w:pPr>
            <w:r>
              <w:rPr>
                <w:rFonts w:hint="eastAsia" w:ascii="Times New Roman" w:hAnsi="Times New Roman" w:cs="Times New Roman"/>
              </w:rPr>
              <w:t>NOT NULL</w:t>
            </w:r>
          </w:p>
        </w:tc>
        <w:tc>
          <w:tcPr>
            <w:tcW w:w="2131" w:type="dxa"/>
          </w:tcPr>
          <w:p>
            <w:pPr>
              <w:jc w:val="center"/>
            </w:pPr>
            <w:r>
              <w:rPr>
                <w:rFonts w:hint="eastAsia"/>
              </w:rPr>
              <w:t>下次标注编号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eastAsia" w:ascii="Times New Roman" w:hAnsi="Times New Roman" w:cs="Times New Roman"/>
              </w:rPr>
            </w:pPr>
            <w:r>
              <w:rPr>
                <w:rFonts w:hint="eastAsia" w:ascii="Times New Roman" w:hAnsi="Times New Roman" w:cs="Times New Roman"/>
              </w:rPr>
              <w:t>NEXT_NODENAME</w:t>
            </w:r>
          </w:p>
        </w:tc>
        <w:tc>
          <w:tcPr>
            <w:tcW w:w="2130" w:type="dxa"/>
          </w:tcPr>
          <w:p>
            <w:pPr>
              <w:jc w:val="center"/>
              <w:rPr>
                <w:rFonts w:hint="eastAsia" w:ascii="Times New Roman" w:hAnsi="Times New Roman" w:cs="Times New Roman"/>
              </w:rPr>
            </w:pPr>
            <w:r>
              <w:rPr>
                <w:rFonts w:hint="eastAsia" w:ascii="Times New Roman" w:hAnsi="Times New Roman" w:cs="Times New Roman"/>
              </w:rPr>
              <w:t>[varchar](50)</w:t>
            </w:r>
          </w:p>
        </w:tc>
        <w:tc>
          <w:tcPr>
            <w:tcW w:w="2131" w:type="dxa"/>
          </w:tcPr>
          <w:p>
            <w:pPr>
              <w:jc w:val="center"/>
              <w:rPr>
                <w:rFonts w:hint="eastAsia" w:ascii="Times New Roman" w:hAnsi="Times New Roman" w:cs="Times New Roman"/>
              </w:rPr>
            </w:pPr>
            <w:r>
              <w:rPr>
                <w:rFonts w:hint="eastAsia" w:ascii="Times New Roman" w:hAnsi="Times New Roman" w:cs="Times New Roman"/>
              </w:rPr>
              <w:t>NOT NULL</w:t>
            </w:r>
          </w:p>
        </w:tc>
        <w:tc>
          <w:tcPr>
            <w:tcW w:w="2131" w:type="dxa"/>
          </w:tcPr>
          <w:p>
            <w:pPr>
              <w:jc w:val="center"/>
            </w:pPr>
            <w:r>
              <w:rPr>
                <w:rFonts w:hint="eastAsia"/>
              </w:rPr>
              <w:t>下次标注名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eastAsia" w:ascii="Times New Roman" w:hAnsi="Times New Roman" w:cs="Times New Roman"/>
              </w:rPr>
            </w:pPr>
            <w:r>
              <w:rPr>
                <w:rFonts w:hint="eastAsia" w:ascii="Times New Roman" w:hAnsi="Times New Roman" w:cs="Times New Roman"/>
              </w:rPr>
              <w:t>FRONT_NODEID</w:t>
            </w:r>
          </w:p>
        </w:tc>
        <w:tc>
          <w:tcPr>
            <w:tcW w:w="2130" w:type="dxa"/>
          </w:tcPr>
          <w:p>
            <w:pPr>
              <w:jc w:val="center"/>
              <w:rPr>
                <w:rFonts w:hint="eastAsia" w:ascii="Times New Roman" w:hAnsi="Times New Roman" w:cs="Times New Roman"/>
              </w:rPr>
            </w:pPr>
            <w:r>
              <w:rPr>
                <w:rFonts w:hint="eastAsia" w:ascii="Times New Roman" w:hAnsi="Times New Roman" w:cs="Times New Roman"/>
              </w:rPr>
              <w:t>[numeric](18, 0)</w:t>
            </w:r>
          </w:p>
        </w:tc>
        <w:tc>
          <w:tcPr>
            <w:tcW w:w="2131" w:type="dxa"/>
          </w:tcPr>
          <w:p>
            <w:pPr>
              <w:jc w:val="center"/>
              <w:rPr>
                <w:rFonts w:hint="eastAsia" w:ascii="Times New Roman" w:hAnsi="Times New Roman" w:cs="Times New Roman"/>
              </w:rPr>
            </w:pPr>
            <w:r>
              <w:rPr>
                <w:rFonts w:hint="eastAsia" w:ascii="Times New Roman" w:hAnsi="Times New Roman" w:cs="Times New Roman"/>
              </w:rPr>
              <w:t>NOT NULL</w:t>
            </w:r>
          </w:p>
        </w:tc>
        <w:tc>
          <w:tcPr>
            <w:tcW w:w="2131" w:type="dxa"/>
          </w:tcPr>
          <w:p>
            <w:pPr>
              <w:jc w:val="center"/>
            </w:pPr>
            <w:r>
              <w:rPr>
                <w:rFonts w:hint="eastAsia"/>
              </w:rPr>
              <w:t>前置标注编号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eastAsia" w:ascii="Times New Roman" w:hAnsi="Times New Roman" w:cs="Times New Roman"/>
              </w:rPr>
            </w:pPr>
            <w:r>
              <w:rPr>
                <w:rFonts w:hint="eastAsia" w:ascii="Times New Roman" w:hAnsi="Times New Roman" w:cs="Times New Roman"/>
              </w:rPr>
              <w:t>FRONT_NODENAME</w:t>
            </w:r>
          </w:p>
        </w:tc>
        <w:tc>
          <w:tcPr>
            <w:tcW w:w="2130" w:type="dxa"/>
          </w:tcPr>
          <w:p>
            <w:pPr>
              <w:jc w:val="center"/>
              <w:rPr>
                <w:rFonts w:hint="eastAsia" w:ascii="Times New Roman" w:hAnsi="Times New Roman" w:cs="Times New Roman"/>
              </w:rPr>
            </w:pPr>
            <w:r>
              <w:rPr>
                <w:rFonts w:hint="eastAsia" w:ascii="Times New Roman" w:hAnsi="Times New Roman" w:cs="Times New Roman"/>
              </w:rPr>
              <w:t>[varchar](50)</w:t>
            </w:r>
          </w:p>
        </w:tc>
        <w:tc>
          <w:tcPr>
            <w:tcW w:w="2131" w:type="dxa"/>
          </w:tcPr>
          <w:p>
            <w:pPr>
              <w:jc w:val="center"/>
              <w:rPr>
                <w:rFonts w:hint="eastAsia" w:ascii="Times New Roman" w:hAnsi="Times New Roman" w:cs="Times New Roman"/>
              </w:rPr>
            </w:pPr>
            <w:r>
              <w:rPr>
                <w:rFonts w:hint="eastAsia" w:ascii="Times New Roman" w:hAnsi="Times New Roman" w:cs="Times New Roman"/>
              </w:rPr>
              <w:t xml:space="preserve"> NOT NULL</w:t>
            </w:r>
          </w:p>
        </w:tc>
        <w:tc>
          <w:tcPr>
            <w:tcW w:w="2131" w:type="dxa"/>
          </w:tcPr>
          <w:p>
            <w:pPr>
              <w:jc w:val="center"/>
            </w:pPr>
            <w:r>
              <w:rPr>
                <w:rFonts w:hint="eastAsia"/>
              </w:rPr>
              <w:t>前置标注名称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eastAsia" w:ascii="Times New Roman" w:hAnsi="Times New Roman" w:cs="Times New Roman"/>
              </w:rPr>
            </w:pPr>
            <w:r>
              <w:rPr>
                <w:rFonts w:hint="eastAsia" w:ascii="Times New Roman" w:hAnsi="Times New Roman" w:cs="Times New Roman"/>
              </w:rPr>
              <w:t>NOW_NODEID</w:t>
            </w:r>
          </w:p>
        </w:tc>
        <w:tc>
          <w:tcPr>
            <w:tcW w:w="2130" w:type="dxa"/>
          </w:tcPr>
          <w:p>
            <w:pPr>
              <w:jc w:val="center"/>
              <w:rPr>
                <w:rFonts w:hint="eastAsia" w:ascii="Times New Roman" w:hAnsi="Times New Roman" w:cs="Times New Roman"/>
              </w:rPr>
            </w:pPr>
            <w:r>
              <w:rPr>
                <w:rFonts w:hint="eastAsia" w:ascii="Times New Roman" w:hAnsi="Times New Roman" w:cs="Times New Roman"/>
              </w:rPr>
              <w:t>[numeric](18, 0)</w:t>
            </w:r>
          </w:p>
        </w:tc>
        <w:tc>
          <w:tcPr>
            <w:tcW w:w="2131" w:type="dxa"/>
          </w:tcPr>
          <w:p>
            <w:pPr>
              <w:jc w:val="center"/>
              <w:rPr>
                <w:rFonts w:hint="eastAsia" w:ascii="Times New Roman" w:hAnsi="Times New Roman" w:cs="Times New Roman"/>
              </w:rPr>
            </w:pPr>
            <w:r>
              <w:rPr>
                <w:rFonts w:hint="eastAsia" w:ascii="Times New Roman" w:hAnsi="Times New Roman" w:cs="Times New Roman"/>
              </w:rPr>
              <w:t>NOT NULL</w:t>
            </w:r>
          </w:p>
        </w:tc>
        <w:tc>
          <w:tcPr>
            <w:tcW w:w="2131" w:type="dxa"/>
          </w:tcPr>
          <w:p>
            <w:pPr>
              <w:jc w:val="center"/>
            </w:pPr>
            <w:r>
              <w:rPr>
                <w:rFonts w:hint="eastAsia"/>
              </w:rPr>
              <w:t>当前标注编号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eastAsia" w:ascii="Times New Roman" w:hAnsi="Times New Roman" w:cs="Times New Roman"/>
              </w:rPr>
            </w:pPr>
            <w:r>
              <w:rPr>
                <w:rFonts w:hint="eastAsia" w:ascii="Times New Roman" w:hAnsi="Times New Roman" w:cs="Times New Roman"/>
              </w:rPr>
              <w:t>NOW_NODENAME</w:t>
            </w:r>
          </w:p>
        </w:tc>
        <w:tc>
          <w:tcPr>
            <w:tcW w:w="2130" w:type="dxa"/>
          </w:tcPr>
          <w:p>
            <w:pPr>
              <w:jc w:val="center"/>
              <w:rPr>
                <w:rFonts w:hint="eastAsia" w:ascii="Times New Roman" w:hAnsi="Times New Roman" w:cs="Times New Roman"/>
              </w:rPr>
            </w:pPr>
            <w:r>
              <w:rPr>
                <w:rFonts w:hint="eastAsia" w:ascii="Times New Roman" w:hAnsi="Times New Roman" w:cs="Times New Roman"/>
              </w:rPr>
              <w:t>[varchar](50)</w:t>
            </w:r>
          </w:p>
        </w:tc>
        <w:tc>
          <w:tcPr>
            <w:tcW w:w="2131" w:type="dxa"/>
          </w:tcPr>
          <w:p>
            <w:pPr>
              <w:jc w:val="center"/>
              <w:rPr>
                <w:rFonts w:hint="eastAsia" w:ascii="Times New Roman" w:hAnsi="Times New Roman" w:cs="Times New Roman"/>
              </w:rPr>
            </w:pPr>
            <w:r>
              <w:rPr>
                <w:rFonts w:hint="eastAsia" w:ascii="Times New Roman" w:hAnsi="Times New Roman" w:cs="Times New Roman"/>
              </w:rPr>
              <w:t>NOT NULL</w:t>
            </w:r>
          </w:p>
        </w:tc>
        <w:tc>
          <w:tcPr>
            <w:tcW w:w="2131" w:type="dxa"/>
          </w:tcPr>
          <w:p>
            <w:pPr>
              <w:jc w:val="center"/>
            </w:pPr>
            <w:r>
              <w:rPr>
                <w:rFonts w:hint="eastAsia"/>
              </w:rPr>
              <w:t>当前标注名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eastAsia" w:ascii="Times New Roman" w:hAnsi="Times New Roman" w:cs="Times New Roman"/>
              </w:rPr>
            </w:pPr>
            <w:r>
              <w:rPr>
                <w:rFonts w:hint="eastAsia" w:ascii="Times New Roman" w:hAnsi="Times New Roman" w:cs="Times New Roman"/>
              </w:rPr>
              <w:t>FIRST_NODEID</w:t>
            </w:r>
          </w:p>
        </w:tc>
        <w:tc>
          <w:tcPr>
            <w:tcW w:w="2130" w:type="dxa"/>
          </w:tcPr>
          <w:p>
            <w:pPr>
              <w:jc w:val="center"/>
              <w:rPr>
                <w:rFonts w:hint="eastAsia" w:ascii="Times New Roman" w:hAnsi="Times New Roman" w:cs="Times New Roman"/>
              </w:rPr>
            </w:pPr>
            <w:r>
              <w:rPr>
                <w:rFonts w:hint="eastAsia" w:ascii="Times New Roman" w:hAnsi="Times New Roman" w:cs="Times New Roman"/>
              </w:rPr>
              <w:t>[numeric](18, 0)</w:t>
            </w:r>
          </w:p>
        </w:tc>
        <w:tc>
          <w:tcPr>
            <w:tcW w:w="2131" w:type="dxa"/>
          </w:tcPr>
          <w:p>
            <w:pPr>
              <w:jc w:val="center"/>
              <w:rPr>
                <w:rFonts w:hint="eastAsia" w:ascii="Times New Roman" w:hAnsi="Times New Roman" w:cs="Times New Roman"/>
              </w:rPr>
            </w:pPr>
            <w:r>
              <w:rPr>
                <w:rFonts w:hint="eastAsia" w:ascii="Times New Roman" w:hAnsi="Times New Roman" w:cs="Times New Roman"/>
              </w:rPr>
              <w:t>NULL</w:t>
            </w:r>
          </w:p>
        </w:tc>
        <w:tc>
          <w:tcPr>
            <w:tcW w:w="2131" w:type="dxa"/>
          </w:tcPr>
          <w:p>
            <w:pPr>
              <w:jc w:val="center"/>
            </w:pPr>
            <w:r>
              <w:rPr>
                <w:rFonts w:hint="eastAsia"/>
              </w:rPr>
              <w:t>第一次标注编号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eastAsia" w:ascii="Times New Roman" w:hAnsi="Times New Roman" w:cs="Times New Roman"/>
              </w:rPr>
            </w:pPr>
            <w:r>
              <w:rPr>
                <w:rFonts w:hint="eastAsia" w:ascii="Times New Roman" w:hAnsi="Times New Roman" w:cs="Times New Roman"/>
              </w:rPr>
              <w:t>FIRST_NODENAME</w:t>
            </w:r>
          </w:p>
        </w:tc>
        <w:tc>
          <w:tcPr>
            <w:tcW w:w="2130" w:type="dxa"/>
          </w:tcPr>
          <w:p>
            <w:pPr>
              <w:jc w:val="center"/>
              <w:rPr>
                <w:rFonts w:hint="eastAsia" w:ascii="Times New Roman" w:hAnsi="Times New Roman" w:cs="Times New Roman"/>
              </w:rPr>
            </w:pPr>
            <w:r>
              <w:rPr>
                <w:rFonts w:hint="eastAsia" w:ascii="Times New Roman" w:hAnsi="Times New Roman" w:cs="Times New Roman"/>
              </w:rPr>
              <w:t>[varchar](50)</w:t>
            </w:r>
          </w:p>
        </w:tc>
        <w:tc>
          <w:tcPr>
            <w:tcW w:w="2131" w:type="dxa"/>
          </w:tcPr>
          <w:p>
            <w:pPr>
              <w:jc w:val="center"/>
              <w:rPr>
                <w:rFonts w:hint="eastAsia" w:ascii="Times New Roman" w:hAnsi="Times New Roman" w:cs="Times New Roman"/>
              </w:rPr>
            </w:pPr>
            <w:r>
              <w:rPr>
                <w:rFonts w:hint="eastAsia" w:ascii="Times New Roman" w:hAnsi="Times New Roman" w:cs="Times New Roman"/>
              </w:rPr>
              <w:t>NULL</w:t>
            </w:r>
          </w:p>
        </w:tc>
        <w:tc>
          <w:tcPr>
            <w:tcW w:w="2131" w:type="dxa"/>
          </w:tcPr>
          <w:p>
            <w:pPr>
              <w:jc w:val="center"/>
            </w:pPr>
            <w:r>
              <w:rPr>
                <w:rFonts w:hint="eastAsia"/>
              </w:rPr>
              <w:t>第一次标注名称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eastAsia" w:ascii="Times New Roman" w:hAnsi="Times New Roman" w:cs="Times New Roman"/>
              </w:rPr>
            </w:pPr>
            <w:r>
              <w:rPr>
                <w:rFonts w:hint="eastAsia" w:ascii="Times New Roman" w:hAnsi="Times New Roman" w:cs="Times New Roman"/>
              </w:rPr>
              <w:t>LAST_NODEID</w:t>
            </w:r>
          </w:p>
        </w:tc>
        <w:tc>
          <w:tcPr>
            <w:tcW w:w="2130" w:type="dxa"/>
          </w:tcPr>
          <w:p>
            <w:pPr>
              <w:jc w:val="center"/>
              <w:rPr>
                <w:rFonts w:hint="eastAsia" w:ascii="Times New Roman" w:hAnsi="Times New Roman" w:cs="Times New Roman"/>
              </w:rPr>
            </w:pPr>
            <w:r>
              <w:rPr>
                <w:rFonts w:hint="eastAsia" w:ascii="Times New Roman" w:hAnsi="Times New Roman" w:cs="Times New Roman"/>
              </w:rPr>
              <w:t>[numeric](18, 0)</w:t>
            </w:r>
          </w:p>
        </w:tc>
        <w:tc>
          <w:tcPr>
            <w:tcW w:w="2131" w:type="dxa"/>
          </w:tcPr>
          <w:p>
            <w:pPr>
              <w:jc w:val="center"/>
              <w:rPr>
                <w:rFonts w:hint="eastAsia" w:ascii="Times New Roman" w:hAnsi="Times New Roman" w:cs="Times New Roman"/>
              </w:rPr>
            </w:pPr>
            <w:r>
              <w:rPr>
                <w:rFonts w:hint="eastAsia" w:ascii="Times New Roman" w:hAnsi="Times New Roman" w:cs="Times New Roman"/>
              </w:rPr>
              <w:t>NULL</w:t>
            </w:r>
          </w:p>
        </w:tc>
        <w:tc>
          <w:tcPr>
            <w:tcW w:w="2131" w:type="dxa"/>
          </w:tcPr>
          <w:p>
            <w:pPr>
              <w:jc w:val="center"/>
            </w:pPr>
            <w:r>
              <w:rPr>
                <w:rFonts w:hint="eastAsia"/>
              </w:rPr>
              <w:t>最后标注编号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eastAsia" w:ascii="Times New Roman" w:hAnsi="Times New Roman" w:cs="Times New Roman"/>
              </w:rPr>
            </w:pPr>
            <w:r>
              <w:rPr>
                <w:rFonts w:hint="eastAsia" w:ascii="Times New Roman" w:hAnsi="Times New Roman" w:cs="Times New Roman"/>
              </w:rPr>
              <w:t>LAST_NODENAME</w:t>
            </w:r>
          </w:p>
        </w:tc>
        <w:tc>
          <w:tcPr>
            <w:tcW w:w="2130" w:type="dxa"/>
          </w:tcPr>
          <w:p>
            <w:pPr>
              <w:jc w:val="center"/>
              <w:rPr>
                <w:rFonts w:hint="eastAsia" w:ascii="Times New Roman" w:hAnsi="Times New Roman" w:cs="Times New Roman"/>
              </w:rPr>
            </w:pPr>
            <w:r>
              <w:rPr>
                <w:rFonts w:hint="eastAsia" w:ascii="Times New Roman" w:hAnsi="Times New Roman" w:cs="Times New Roman"/>
              </w:rPr>
              <w:t>[varchar](50)</w:t>
            </w:r>
          </w:p>
        </w:tc>
        <w:tc>
          <w:tcPr>
            <w:tcW w:w="2131" w:type="dxa"/>
          </w:tcPr>
          <w:p>
            <w:pPr>
              <w:jc w:val="center"/>
              <w:rPr>
                <w:rFonts w:hint="eastAsia" w:ascii="Times New Roman" w:hAnsi="Times New Roman" w:cs="Times New Roman"/>
              </w:rPr>
            </w:pPr>
            <w:r>
              <w:rPr>
                <w:rFonts w:hint="eastAsia" w:ascii="Times New Roman" w:hAnsi="Times New Roman" w:cs="Times New Roman"/>
              </w:rPr>
              <w:t>NULL</w:t>
            </w:r>
          </w:p>
        </w:tc>
        <w:tc>
          <w:tcPr>
            <w:tcW w:w="2131" w:type="dxa"/>
          </w:tcPr>
          <w:p>
            <w:pPr>
              <w:jc w:val="center"/>
            </w:pPr>
            <w:r>
              <w:rPr>
                <w:rFonts w:hint="eastAsia"/>
              </w:rPr>
              <w:t>最后标注时间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eastAsia" w:ascii="Times New Roman" w:hAnsi="Times New Roman" w:cs="Times New Roman"/>
              </w:rPr>
            </w:pPr>
            <w:r>
              <w:rPr>
                <w:rFonts w:hint="eastAsia" w:ascii="Times New Roman" w:hAnsi="Times New Roman" w:cs="Times New Roman"/>
              </w:rPr>
              <w:t>STATE</w:t>
            </w:r>
          </w:p>
        </w:tc>
        <w:tc>
          <w:tcPr>
            <w:tcW w:w="2130" w:type="dxa"/>
          </w:tcPr>
          <w:p>
            <w:pPr>
              <w:jc w:val="center"/>
              <w:rPr>
                <w:rFonts w:hint="eastAsia" w:ascii="Times New Roman" w:hAnsi="Times New Roman" w:cs="Times New Roman"/>
              </w:rPr>
            </w:pPr>
            <w:r>
              <w:rPr>
                <w:rFonts w:hint="eastAsia" w:ascii="Times New Roman" w:hAnsi="Times New Roman" w:cs="Times New Roman"/>
              </w:rPr>
              <w:t>[varchar](10)</w:t>
            </w:r>
          </w:p>
        </w:tc>
        <w:tc>
          <w:tcPr>
            <w:tcW w:w="2131" w:type="dxa"/>
          </w:tcPr>
          <w:p>
            <w:pPr>
              <w:jc w:val="center"/>
              <w:rPr>
                <w:rFonts w:hint="eastAsia" w:ascii="Times New Roman" w:hAnsi="Times New Roman" w:cs="Times New Roman"/>
              </w:rPr>
            </w:pPr>
            <w:r>
              <w:rPr>
                <w:rFonts w:hint="eastAsia" w:ascii="Times New Roman" w:hAnsi="Times New Roman" w:cs="Times New Roman"/>
              </w:rPr>
              <w:t>NULL</w:t>
            </w:r>
          </w:p>
        </w:tc>
        <w:tc>
          <w:tcPr>
            <w:tcW w:w="2131" w:type="dxa"/>
          </w:tcPr>
          <w:p>
            <w:pPr>
              <w:jc w:val="center"/>
            </w:pPr>
            <w:r>
              <w:rPr>
                <w:rFonts w:hint="eastAsia"/>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eastAsia" w:ascii="Times New Roman" w:hAnsi="Times New Roman" w:cs="Times New Roman"/>
              </w:rPr>
            </w:pPr>
            <w:r>
              <w:rPr>
                <w:rFonts w:hint="eastAsia" w:ascii="Times New Roman" w:hAnsi="Times New Roman" w:cs="Times New Roman"/>
              </w:rPr>
              <w:t>LOCKFLAG</w:t>
            </w:r>
          </w:p>
        </w:tc>
        <w:tc>
          <w:tcPr>
            <w:tcW w:w="2130" w:type="dxa"/>
          </w:tcPr>
          <w:p>
            <w:pPr>
              <w:jc w:val="center"/>
              <w:rPr>
                <w:rFonts w:hint="eastAsia" w:ascii="Times New Roman" w:hAnsi="Times New Roman" w:cs="Times New Roman"/>
              </w:rPr>
            </w:pPr>
            <w:r>
              <w:rPr>
                <w:rFonts w:hint="eastAsia" w:ascii="Times New Roman" w:hAnsi="Times New Roman" w:cs="Times New Roman"/>
              </w:rPr>
              <w:t>[varchar](5)</w:t>
            </w:r>
          </w:p>
        </w:tc>
        <w:tc>
          <w:tcPr>
            <w:tcW w:w="2131" w:type="dxa"/>
          </w:tcPr>
          <w:p>
            <w:pPr>
              <w:jc w:val="center"/>
              <w:rPr>
                <w:rFonts w:hint="eastAsia" w:ascii="Times New Roman" w:hAnsi="Times New Roman" w:cs="Times New Roman"/>
              </w:rPr>
            </w:pPr>
            <w:r>
              <w:rPr>
                <w:rFonts w:hint="eastAsia" w:ascii="Times New Roman" w:hAnsi="Times New Roman" w:cs="Times New Roman"/>
              </w:rPr>
              <w:t>NULL</w:t>
            </w:r>
          </w:p>
        </w:tc>
        <w:tc>
          <w:tcPr>
            <w:tcW w:w="2131" w:type="dxa"/>
          </w:tcPr>
          <w:p>
            <w:pPr>
              <w:jc w:val="center"/>
            </w:pPr>
            <w:r>
              <w:rPr>
                <w:rFonts w:hint="eastAsia"/>
              </w:rPr>
              <w:t>是否锁定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eastAsia" w:ascii="Times New Roman" w:hAnsi="Times New Roman" w:cs="Times New Roman"/>
              </w:rPr>
            </w:pPr>
            <w:r>
              <w:rPr>
                <w:rFonts w:hint="eastAsia" w:ascii="Times New Roman" w:hAnsi="Times New Roman" w:cs="Times New Roman"/>
              </w:rPr>
              <w:t>CREATER</w:t>
            </w:r>
          </w:p>
        </w:tc>
        <w:tc>
          <w:tcPr>
            <w:tcW w:w="2130" w:type="dxa"/>
          </w:tcPr>
          <w:p>
            <w:pPr>
              <w:jc w:val="center"/>
              <w:rPr>
                <w:rFonts w:hint="eastAsia" w:ascii="Times New Roman" w:hAnsi="Times New Roman" w:cs="Times New Roman"/>
              </w:rPr>
            </w:pPr>
            <w:r>
              <w:rPr>
                <w:rFonts w:hint="eastAsia" w:ascii="Times New Roman" w:hAnsi="Times New Roman" w:cs="Times New Roman"/>
              </w:rPr>
              <w:t>[varchar](20)</w:t>
            </w:r>
          </w:p>
        </w:tc>
        <w:tc>
          <w:tcPr>
            <w:tcW w:w="2131" w:type="dxa"/>
          </w:tcPr>
          <w:p>
            <w:pPr>
              <w:jc w:val="center"/>
              <w:rPr>
                <w:rFonts w:hint="eastAsia" w:ascii="Times New Roman" w:hAnsi="Times New Roman" w:cs="Times New Roman"/>
              </w:rPr>
            </w:pPr>
            <w:r>
              <w:rPr>
                <w:rFonts w:hint="eastAsia" w:ascii="Times New Roman" w:hAnsi="Times New Roman" w:cs="Times New Roman"/>
              </w:rPr>
              <w:t>NOT NULL</w:t>
            </w:r>
          </w:p>
        </w:tc>
        <w:tc>
          <w:tcPr>
            <w:tcW w:w="2131" w:type="dxa"/>
          </w:tcPr>
          <w:p>
            <w:pPr>
              <w:jc w:val="center"/>
            </w:pPr>
            <w:r>
              <w:rPr>
                <w:rFonts w:hint="eastAsia"/>
              </w:rPr>
              <w:t>创建者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eastAsia" w:ascii="Times New Roman" w:hAnsi="Times New Roman" w:cs="Times New Roman"/>
              </w:rPr>
            </w:pPr>
            <w:r>
              <w:rPr>
                <w:rFonts w:hint="eastAsia" w:ascii="Times New Roman" w:hAnsi="Times New Roman" w:cs="Times New Roman"/>
              </w:rPr>
              <w:t>CREATTIME</w:t>
            </w:r>
          </w:p>
        </w:tc>
        <w:tc>
          <w:tcPr>
            <w:tcW w:w="2130" w:type="dxa"/>
          </w:tcPr>
          <w:p>
            <w:pPr>
              <w:jc w:val="center"/>
              <w:rPr>
                <w:rFonts w:hint="eastAsia" w:ascii="Times New Roman" w:hAnsi="Times New Roman" w:cs="Times New Roman"/>
              </w:rPr>
            </w:pPr>
            <w:r>
              <w:rPr>
                <w:rFonts w:hint="eastAsia" w:ascii="Times New Roman" w:hAnsi="Times New Roman" w:cs="Times New Roman"/>
              </w:rPr>
              <w:t>datetime</w:t>
            </w:r>
          </w:p>
        </w:tc>
        <w:tc>
          <w:tcPr>
            <w:tcW w:w="2131" w:type="dxa"/>
          </w:tcPr>
          <w:p>
            <w:pPr>
              <w:jc w:val="center"/>
              <w:rPr>
                <w:rFonts w:hint="eastAsia" w:ascii="Times New Roman" w:hAnsi="Times New Roman" w:cs="Times New Roman"/>
              </w:rPr>
            </w:pPr>
            <w:r>
              <w:rPr>
                <w:rFonts w:hint="eastAsia" w:ascii="Times New Roman" w:hAnsi="Times New Roman" w:cs="Times New Roman"/>
              </w:rPr>
              <w:t>NOT NULL</w:t>
            </w:r>
          </w:p>
        </w:tc>
        <w:tc>
          <w:tcPr>
            <w:tcW w:w="2131" w:type="dxa"/>
          </w:tcPr>
          <w:p>
            <w:pPr>
              <w:jc w:val="center"/>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eastAsia" w:ascii="Times New Roman" w:hAnsi="Times New Roman" w:cs="Times New Roman"/>
              </w:rPr>
            </w:pPr>
            <w:r>
              <w:rPr>
                <w:rFonts w:hint="eastAsia" w:ascii="Times New Roman" w:hAnsi="Times New Roman" w:cs="Times New Roman"/>
              </w:rPr>
              <w:t>UPDATER</w:t>
            </w:r>
          </w:p>
        </w:tc>
        <w:tc>
          <w:tcPr>
            <w:tcW w:w="2130" w:type="dxa"/>
          </w:tcPr>
          <w:p>
            <w:pPr>
              <w:jc w:val="center"/>
              <w:rPr>
                <w:rFonts w:hint="eastAsia" w:ascii="Times New Roman" w:hAnsi="Times New Roman" w:cs="Times New Roman"/>
              </w:rPr>
            </w:pPr>
            <w:r>
              <w:rPr>
                <w:rFonts w:hint="eastAsia" w:ascii="Times New Roman" w:hAnsi="Times New Roman" w:cs="Times New Roman"/>
              </w:rPr>
              <w:t>[varchar](20)</w:t>
            </w:r>
          </w:p>
        </w:tc>
        <w:tc>
          <w:tcPr>
            <w:tcW w:w="2131" w:type="dxa"/>
          </w:tcPr>
          <w:p>
            <w:pPr>
              <w:jc w:val="center"/>
              <w:rPr>
                <w:rFonts w:hint="eastAsia" w:ascii="Times New Roman" w:hAnsi="Times New Roman" w:cs="Times New Roman"/>
              </w:rPr>
            </w:pPr>
            <w:r>
              <w:rPr>
                <w:rFonts w:hint="eastAsia" w:ascii="Times New Roman" w:hAnsi="Times New Roman" w:cs="Times New Roman"/>
              </w:rPr>
              <w:t>NULL</w:t>
            </w:r>
          </w:p>
        </w:tc>
        <w:tc>
          <w:tcPr>
            <w:tcW w:w="2131" w:type="dxa"/>
          </w:tcPr>
          <w:p>
            <w:pPr>
              <w:jc w:val="center"/>
            </w:pPr>
            <w:r>
              <w:rPr>
                <w:rFonts w:hint="eastAsia"/>
              </w:rPr>
              <w:t>更新人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eastAsia" w:ascii="Times New Roman" w:hAnsi="Times New Roman" w:cs="Times New Roman"/>
              </w:rPr>
            </w:pPr>
            <w:r>
              <w:rPr>
                <w:rFonts w:hint="eastAsia" w:ascii="Times New Roman" w:hAnsi="Times New Roman" w:cs="Times New Roman"/>
              </w:rPr>
              <w:t>UPDATETIME</w:t>
            </w:r>
          </w:p>
        </w:tc>
        <w:tc>
          <w:tcPr>
            <w:tcW w:w="2130" w:type="dxa"/>
          </w:tcPr>
          <w:p>
            <w:pPr>
              <w:jc w:val="center"/>
              <w:rPr>
                <w:rFonts w:hint="eastAsia" w:ascii="Times New Roman" w:hAnsi="Times New Roman" w:cs="Times New Roman"/>
              </w:rPr>
            </w:pPr>
            <w:r>
              <w:rPr>
                <w:rFonts w:hint="eastAsia" w:ascii="Times New Roman" w:hAnsi="Times New Roman" w:cs="Times New Roman"/>
              </w:rPr>
              <w:t>datetime</w:t>
            </w:r>
          </w:p>
        </w:tc>
        <w:tc>
          <w:tcPr>
            <w:tcW w:w="2131" w:type="dxa"/>
          </w:tcPr>
          <w:p>
            <w:pPr>
              <w:jc w:val="center"/>
              <w:rPr>
                <w:rFonts w:hint="eastAsia" w:ascii="Times New Roman" w:hAnsi="Times New Roman" w:cs="Times New Roman"/>
              </w:rPr>
            </w:pPr>
            <w:r>
              <w:rPr>
                <w:rFonts w:hint="eastAsia" w:ascii="Times New Roman" w:hAnsi="Times New Roman" w:cs="Times New Roman"/>
              </w:rPr>
              <w:t>NOT NULL</w:t>
            </w:r>
          </w:p>
        </w:tc>
        <w:tc>
          <w:tcPr>
            <w:tcW w:w="2131" w:type="dxa"/>
          </w:tcPr>
          <w:p>
            <w:pPr>
              <w:jc w:val="center"/>
            </w:pPr>
            <w:r>
              <w:rPr>
                <w:rFonts w:hint="eastAsia"/>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eastAsia" w:ascii="Times New Roman" w:hAnsi="Times New Roman" w:cs="Times New Roman"/>
              </w:rPr>
            </w:pPr>
            <w:r>
              <w:rPr>
                <w:rFonts w:hint="eastAsia" w:ascii="Times New Roman" w:hAnsi="Times New Roman" w:cs="Times New Roman"/>
              </w:rPr>
              <w:t>ISCLOSED</w:t>
            </w:r>
          </w:p>
        </w:tc>
        <w:tc>
          <w:tcPr>
            <w:tcW w:w="2130" w:type="dxa"/>
          </w:tcPr>
          <w:p>
            <w:pPr>
              <w:jc w:val="center"/>
              <w:rPr>
                <w:rFonts w:hint="eastAsia" w:ascii="Times New Roman" w:hAnsi="Times New Roman" w:cs="Times New Roman"/>
              </w:rPr>
            </w:pPr>
            <w:r>
              <w:rPr>
                <w:rFonts w:hint="eastAsia" w:ascii="Times New Roman" w:hAnsi="Times New Roman" w:cs="Times New Roman"/>
              </w:rPr>
              <w:t>int</w:t>
            </w:r>
          </w:p>
        </w:tc>
        <w:tc>
          <w:tcPr>
            <w:tcW w:w="2131" w:type="dxa"/>
          </w:tcPr>
          <w:p>
            <w:pPr>
              <w:jc w:val="center"/>
              <w:rPr>
                <w:rFonts w:hint="eastAsia" w:ascii="Times New Roman" w:hAnsi="Times New Roman" w:cs="Times New Roman"/>
              </w:rPr>
            </w:pPr>
            <w:r>
              <w:rPr>
                <w:rFonts w:hint="eastAsia" w:ascii="Times New Roman" w:hAnsi="Times New Roman" w:cs="Times New Roman"/>
              </w:rPr>
              <w:t>NULL</w:t>
            </w:r>
          </w:p>
        </w:tc>
        <w:tc>
          <w:tcPr>
            <w:tcW w:w="2131" w:type="dxa"/>
          </w:tcPr>
          <w:p>
            <w:pPr>
              <w:jc w:val="center"/>
            </w:pPr>
            <w:r>
              <w:rPr>
                <w:rFonts w:hint="eastAsia"/>
              </w:rPr>
              <w:t>是否封闭</w:t>
            </w:r>
          </w:p>
        </w:tc>
      </w:tr>
    </w:tbl>
    <w:p>
      <w:pPr>
        <w:spacing w:line="400" w:lineRule="exact"/>
        <w:rPr>
          <w:rFonts w:hint="eastAsia" w:ascii="黑体" w:hAnsi="黑体" w:eastAsia="黑体" w:cs="黑体"/>
          <w:sz w:val="24"/>
        </w:rPr>
      </w:pPr>
    </w:p>
    <w:p>
      <w:pPr>
        <w:spacing w:line="400" w:lineRule="exact"/>
        <w:rPr>
          <w:rFonts w:hint="eastAsia" w:ascii="黑体" w:hAnsi="黑体" w:eastAsia="黑体" w:cs="黑体"/>
          <w:sz w:val="24"/>
        </w:rPr>
      </w:pPr>
      <w:r>
        <w:rPr>
          <w:rFonts w:hint="eastAsia" w:ascii="黑体" w:hAnsi="黑体" w:eastAsia="黑体" w:cs="黑体"/>
          <w:sz w:val="24"/>
          <w:lang w:val="en-US" w:eastAsia="zh-CN"/>
        </w:rPr>
        <w:t>5.</w:t>
      </w:r>
      <w:r>
        <w:rPr>
          <w:rFonts w:hint="eastAsia" w:ascii="黑体" w:hAnsi="黑体" w:eastAsia="黑体" w:cs="黑体"/>
          <w:sz w:val="24"/>
        </w:rPr>
        <w:t>预控图与控制图数据表</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用来存储预控图或控制图相关信息</w:t>
      </w:r>
      <w:r>
        <w:rPr>
          <w:rFonts w:hint="eastAsia" w:asciiTheme="minorEastAsia" w:hAnsiTheme="minorEastAsia" w:eastAsiaTheme="minorEastAsia" w:cstheme="minorEastAsia"/>
          <w:sz w:val="24"/>
          <w:szCs w:val="24"/>
          <w:lang w:eastAsia="zh-CN"/>
        </w:rPr>
        <w:t>。如表</w:t>
      </w:r>
      <w:r>
        <w:rPr>
          <w:rFonts w:hint="eastAsia" w:asciiTheme="minorEastAsia" w:hAnsiTheme="minorEastAsia" w:eastAsiaTheme="minorEastAsia" w:cstheme="minorEastAsia"/>
          <w:sz w:val="24"/>
          <w:szCs w:val="24"/>
          <w:lang w:val="en-US" w:eastAsia="zh-CN"/>
        </w:rPr>
        <w:t>3.5所示：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lang w:val="en-US" w:eastAsia="zh-CN"/>
        </w:rPr>
      </w:pPr>
    </w:p>
    <w:p>
      <w:pPr>
        <w:ind w:firstLine="420"/>
        <w:jc w:val="center"/>
        <w:rPr>
          <w:rFonts w:ascii="楷体" w:hAnsi="楷体" w:eastAsia="楷体"/>
          <w:szCs w:val="21"/>
        </w:rPr>
      </w:pPr>
      <w:r>
        <w:rPr>
          <w:rFonts w:hint="eastAsia" w:ascii="楷体" w:hAnsi="楷体" w:eastAsia="楷体"/>
          <w:szCs w:val="21"/>
        </w:rPr>
        <w:t xml:space="preserve">表3.5 </w:t>
      </w:r>
      <w:r>
        <w:rPr>
          <w:rFonts w:hint="eastAsia" w:ascii="楷体" w:hAnsi="楷体" w:eastAsia="楷体"/>
          <w:szCs w:val="21"/>
          <w:lang w:val="en-US" w:eastAsia="zh-CN"/>
        </w:rPr>
        <w:t xml:space="preserve"> </w:t>
      </w:r>
      <w:r>
        <w:rPr>
          <w:rFonts w:hint="eastAsia" w:ascii="楷体" w:hAnsi="楷体" w:eastAsia="楷体"/>
          <w:szCs w:val="21"/>
        </w:rPr>
        <w:t>预控图与控制图数据表（</w:t>
      </w:r>
      <w:r>
        <w:rPr>
          <w:rFonts w:hint="eastAsia"/>
        </w:rPr>
        <w:t>T_XR_DATA</w:t>
      </w:r>
      <w:r>
        <w:rPr>
          <w:rFonts w:hint="eastAsia" w:ascii="楷体" w:hAnsi="楷体" w:eastAsia="楷体"/>
          <w:szCs w:val="21"/>
        </w:rPr>
        <w:t>）</w:t>
      </w:r>
    </w:p>
    <w:p>
      <w:pPr>
        <w:ind w:firstLine="420"/>
        <w:jc w:val="center"/>
        <w:rPr>
          <w:rFonts w:ascii="楷体" w:hAnsi="楷体" w:eastAsia="楷体"/>
          <w:szCs w:val="21"/>
        </w:rPr>
      </w:pPr>
      <w:r>
        <w:rPr>
          <w:rFonts w:ascii="Times New Roman" w:hAnsi="Times New Roman" w:eastAsia="楷体" w:cs="Times New Roman"/>
          <w:color w:val="000000"/>
          <w:szCs w:val="21"/>
        </w:rPr>
        <w:t>Table</w:t>
      </w:r>
      <w:r>
        <w:rPr>
          <w:rFonts w:hint="eastAsia" w:ascii="Times New Roman" w:hAnsi="Times New Roman" w:eastAsia="楷体" w:cs="Times New Roman"/>
          <w:color w:val="000000"/>
          <w:szCs w:val="21"/>
        </w:rPr>
        <w:t xml:space="preserve"> 3</w:t>
      </w:r>
      <w:r>
        <w:rPr>
          <w:rFonts w:ascii="Times New Roman" w:hAnsi="Times New Roman" w:eastAsia="楷体" w:cs="Times New Roman"/>
          <w:szCs w:val="21"/>
        </w:rPr>
        <w:t>.</w:t>
      </w:r>
      <w:r>
        <w:rPr>
          <w:rFonts w:hint="eastAsia" w:ascii="Times New Roman" w:hAnsi="Times New Roman" w:eastAsia="楷体" w:cs="Times New Roman"/>
          <w:szCs w:val="21"/>
        </w:rPr>
        <w:t xml:space="preserve">5 </w:t>
      </w:r>
      <w:r>
        <w:rPr>
          <w:rFonts w:hint="eastAsia" w:ascii="Times New Roman" w:hAnsi="Times New Roman" w:eastAsia="楷体" w:cs="Times New Roman"/>
          <w:szCs w:val="21"/>
          <w:lang w:val="en-US" w:eastAsia="zh-CN"/>
        </w:rPr>
        <w:t xml:space="preserve"> R</w:t>
      </w:r>
      <w:r>
        <w:rPr>
          <w:rFonts w:hint="eastAsia" w:ascii="Times New Roman" w:hAnsi="Times New Roman" w:eastAsia="楷体" w:cs="Times New Roman"/>
          <w:szCs w:val="21"/>
        </w:rPr>
        <w:t>e control chart and the control chart data table (T_XR_DATA</w:t>
      </w:r>
      <w:r>
        <w:rPr>
          <w:rFonts w:hint="eastAsia" w:ascii="Times New Roman" w:hAnsi="Times New Roman" w:eastAsia="楷体" w:cs="Times New Roman"/>
          <w:szCs w:val="21"/>
          <w:lang w:eastAsia="zh-CN"/>
        </w:rPr>
        <w:t>）</w:t>
      </w:r>
    </w:p>
    <w:tbl>
      <w:tblPr>
        <w:tblStyle w:val="28"/>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pPr>
            <w:r>
              <w:rPr>
                <w:rFonts w:hint="eastAsia"/>
              </w:rPr>
              <w:t>字段名称</w:t>
            </w:r>
          </w:p>
        </w:tc>
        <w:tc>
          <w:tcPr>
            <w:tcW w:w="2130" w:type="dxa"/>
          </w:tcPr>
          <w:p>
            <w:pPr>
              <w:jc w:val="center"/>
            </w:pPr>
            <w:r>
              <w:rPr>
                <w:rFonts w:hint="eastAsia"/>
              </w:rPr>
              <w:t>字段类型</w:t>
            </w:r>
          </w:p>
        </w:tc>
        <w:tc>
          <w:tcPr>
            <w:tcW w:w="2131" w:type="dxa"/>
          </w:tcPr>
          <w:p>
            <w:pPr>
              <w:jc w:val="center"/>
            </w:pPr>
            <w:r>
              <w:rPr>
                <w:rFonts w:hint="eastAsia"/>
              </w:rPr>
              <w:t>是否为NULL</w:t>
            </w:r>
          </w:p>
        </w:tc>
        <w:tc>
          <w:tcPr>
            <w:tcW w:w="2131" w:type="dxa"/>
          </w:tcPr>
          <w:p>
            <w:pPr>
              <w:jc w:val="center"/>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ascii="Times New Roman" w:hAnsi="Times New Roman" w:cs="Times New Roman"/>
              </w:rPr>
            </w:pPr>
            <w:r>
              <w:rPr>
                <w:rFonts w:hint="default" w:ascii="Times New Roman" w:hAnsi="Times New Roman" w:cs="Times New Roman"/>
              </w:rPr>
              <w:t>vseq</w:t>
            </w:r>
          </w:p>
        </w:tc>
        <w:tc>
          <w:tcPr>
            <w:tcW w:w="2130" w:type="dxa"/>
          </w:tcPr>
          <w:p>
            <w:pPr>
              <w:jc w:val="center"/>
              <w:rPr>
                <w:rFonts w:hint="default" w:ascii="Times New Roman" w:hAnsi="Times New Roman" w:cs="Times New Roman"/>
              </w:rPr>
            </w:pPr>
            <w:r>
              <w:rPr>
                <w:rFonts w:hint="eastAsia" w:ascii="Times New Roman" w:hAnsi="Times New Roman" w:cs="Times New Roman"/>
              </w:rPr>
              <w:t>[numeric](18, 0)</w:t>
            </w:r>
          </w:p>
        </w:tc>
        <w:tc>
          <w:tcPr>
            <w:tcW w:w="2131" w:type="dxa"/>
          </w:tcPr>
          <w:p>
            <w:pPr>
              <w:jc w:val="center"/>
              <w:rPr>
                <w:rFonts w:hint="default" w:ascii="Times New Roman" w:hAnsi="Times New Roman" w:cs="Times New Roman"/>
              </w:rPr>
            </w:pPr>
            <w:r>
              <w:rPr>
                <w:rFonts w:hint="eastAsia" w:ascii="Times New Roman" w:hAnsi="Times New Roman" w:cs="Times New Roman"/>
              </w:rPr>
              <w:t>NOT NULL</w:t>
            </w:r>
          </w:p>
        </w:tc>
        <w:tc>
          <w:tcPr>
            <w:tcW w:w="2131" w:type="dxa"/>
          </w:tcPr>
          <w:p>
            <w:pPr>
              <w:jc w:val="center"/>
            </w:pPr>
            <w:r>
              <w:rPr>
                <w:rFonts w:hint="eastAsia"/>
              </w:rPr>
              <w:t>主键ID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ascii="Times New Roman" w:hAnsi="Times New Roman" w:cs="Times New Roman"/>
              </w:rPr>
            </w:pPr>
            <w:r>
              <w:rPr>
                <w:rFonts w:hint="eastAsia" w:ascii="Times New Roman" w:hAnsi="Times New Roman" w:cs="Times New Roman"/>
              </w:rPr>
              <w:t>TYPE</w:t>
            </w:r>
          </w:p>
        </w:tc>
        <w:tc>
          <w:tcPr>
            <w:tcW w:w="2130" w:type="dxa"/>
          </w:tcPr>
          <w:p>
            <w:pPr>
              <w:jc w:val="center"/>
              <w:rPr>
                <w:rFonts w:hint="default" w:ascii="Times New Roman" w:hAnsi="Times New Roman" w:cs="Times New Roman"/>
              </w:rPr>
            </w:pPr>
            <w:r>
              <w:rPr>
                <w:rFonts w:hint="eastAsia" w:ascii="Times New Roman" w:hAnsi="Times New Roman" w:cs="Times New Roman"/>
              </w:rPr>
              <w:t xml:space="preserve">[varchar](50) </w:t>
            </w:r>
          </w:p>
        </w:tc>
        <w:tc>
          <w:tcPr>
            <w:tcW w:w="2131" w:type="dxa"/>
          </w:tcPr>
          <w:p>
            <w:pPr>
              <w:jc w:val="center"/>
              <w:rPr>
                <w:rFonts w:hint="default" w:ascii="Times New Roman" w:hAnsi="Times New Roman" w:cs="Times New Roman"/>
              </w:rPr>
            </w:pPr>
            <w:r>
              <w:rPr>
                <w:rFonts w:hint="eastAsia" w:ascii="Times New Roman" w:hAnsi="Times New Roman" w:cs="Times New Roman"/>
              </w:rPr>
              <w:t>NOT NULL</w:t>
            </w:r>
          </w:p>
        </w:tc>
        <w:tc>
          <w:tcPr>
            <w:tcW w:w="2131" w:type="dxa"/>
          </w:tcPr>
          <w:p>
            <w:pPr>
              <w:jc w:val="center"/>
            </w:pPr>
            <w:r>
              <w:rPr>
                <w:rFonts w:hint="eastAsia"/>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ascii="Times New Roman" w:hAnsi="Times New Roman" w:cs="Times New Roman"/>
              </w:rPr>
            </w:pPr>
            <w:r>
              <w:rPr>
                <w:rFonts w:hint="eastAsia" w:ascii="Times New Roman" w:hAnsi="Times New Roman" w:cs="Times New Roman"/>
              </w:rPr>
              <w:t>PROJECT</w:t>
            </w:r>
          </w:p>
        </w:tc>
        <w:tc>
          <w:tcPr>
            <w:tcW w:w="2130" w:type="dxa"/>
          </w:tcPr>
          <w:p>
            <w:pPr>
              <w:jc w:val="center"/>
              <w:rPr>
                <w:rFonts w:hint="default" w:ascii="Times New Roman" w:hAnsi="Times New Roman" w:cs="Times New Roman"/>
              </w:rPr>
            </w:pPr>
            <w:r>
              <w:rPr>
                <w:rFonts w:hint="eastAsia" w:ascii="Times New Roman" w:hAnsi="Times New Roman" w:cs="Times New Roman"/>
              </w:rPr>
              <w:t xml:space="preserve">[varchar](50) </w:t>
            </w:r>
          </w:p>
        </w:tc>
        <w:tc>
          <w:tcPr>
            <w:tcW w:w="2131" w:type="dxa"/>
          </w:tcPr>
          <w:p>
            <w:pPr>
              <w:jc w:val="center"/>
              <w:rPr>
                <w:rFonts w:hint="default" w:ascii="Times New Roman" w:hAnsi="Times New Roman" w:cs="Times New Roman"/>
              </w:rPr>
            </w:pPr>
            <w:r>
              <w:rPr>
                <w:rFonts w:hint="eastAsia" w:ascii="Times New Roman" w:hAnsi="Times New Roman" w:cs="Times New Roman"/>
              </w:rPr>
              <w:t>NOT NULL</w:t>
            </w:r>
          </w:p>
        </w:tc>
        <w:tc>
          <w:tcPr>
            <w:tcW w:w="2131" w:type="dxa"/>
          </w:tcPr>
          <w:p>
            <w:pPr>
              <w:jc w:val="center"/>
            </w:pPr>
            <w:r>
              <w:rPr>
                <w:rFonts w:hint="eastAsia"/>
              </w:rPr>
              <w:t>控制项目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ascii="Times New Roman" w:hAnsi="Times New Roman" w:cs="Times New Roman"/>
              </w:rPr>
            </w:pPr>
            <w:r>
              <w:rPr>
                <w:rFonts w:hint="eastAsia" w:ascii="Times New Roman" w:hAnsi="Times New Roman" w:cs="Times New Roman"/>
              </w:rPr>
              <w:t>PROCESS</w:t>
            </w:r>
          </w:p>
        </w:tc>
        <w:tc>
          <w:tcPr>
            <w:tcW w:w="2130" w:type="dxa"/>
          </w:tcPr>
          <w:p>
            <w:pPr>
              <w:jc w:val="center"/>
              <w:rPr>
                <w:rFonts w:hint="default" w:ascii="Times New Roman" w:hAnsi="Times New Roman" w:cs="Times New Roman"/>
              </w:rPr>
            </w:pPr>
            <w:r>
              <w:rPr>
                <w:rFonts w:hint="eastAsia" w:ascii="Times New Roman" w:hAnsi="Times New Roman" w:cs="Times New Roman"/>
              </w:rPr>
              <w:t xml:space="preserve">[varchar](50) </w:t>
            </w:r>
          </w:p>
        </w:tc>
        <w:tc>
          <w:tcPr>
            <w:tcW w:w="2131" w:type="dxa"/>
          </w:tcPr>
          <w:p>
            <w:pPr>
              <w:jc w:val="center"/>
              <w:rPr>
                <w:rFonts w:hint="default" w:ascii="Times New Roman" w:hAnsi="Times New Roman" w:cs="Times New Roman"/>
              </w:rPr>
            </w:pPr>
            <w:r>
              <w:rPr>
                <w:rFonts w:hint="eastAsia" w:ascii="Times New Roman" w:hAnsi="Times New Roman" w:cs="Times New Roman"/>
              </w:rPr>
              <w:t>NOT NULL</w:t>
            </w:r>
          </w:p>
        </w:tc>
        <w:tc>
          <w:tcPr>
            <w:tcW w:w="2131" w:type="dxa"/>
          </w:tcPr>
          <w:p>
            <w:pPr>
              <w:jc w:val="center"/>
            </w:pPr>
            <w:r>
              <w:rPr>
                <w:rFonts w:hint="eastAsia"/>
              </w:rPr>
              <w:t>工序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ascii="Times New Roman" w:hAnsi="Times New Roman" w:cs="Times New Roman"/>
              </w:rPr>
            </w:pPr>
            <w:r>
              <w:rPr>
                <w:rFonts w:hint="eastAsia" w:ascii="Times New Roman" w:hAnsi="Times New Roman" w:cs="Times New Roman"/>
              </w:rPr>
              <w:t>BOM</w:t>
            </w:r>
          </w:p>
        </w:tc>
        <w:tc>
          <w:tcPr>
            <w:tcW w:w="2130" w:type="dxa"/>
          </w:tcPr>
          <w:p>
            <w:pPr>
              <w:jc w:val="center"/>
              <w:rPr>
                <w:rFonts w:hint="default" w:ascii="Times New Roman" w:hAnsi="Times New Roman" w:cs="Times New Roman"/>
              </w:rPr>
            </w:pPr>
            <w:r>
              <w:rPr>
                <w:rFonts w:hint="eastAsia" w:ascii="Times New Roman" w:hAnsi="Times New Roman" w:cs="Times New Roman"/>
              </w:rPr>
              <w:t xml:space="preserve">[varchar](50) </w:t>
            </w:r>
          </w:p>
        </w:tc>
        <w:tc>
          <w:tcPr>
            <w:tcW w:w="2131" w:type="dxa"/>
          </w:tcPr>
          <w:p>
            <w:pPr>
              <w:jc w:val="center"/>
              <w:rPr>
                <w:rFonts w:hint="default" w:ascii="Times New Roman" w:hAnsi="Times New Roman" w:cs="Times New Roman"/>
              </w:rPr>
            </w:pPr>
            <w:r>
              <w:rPr>
                <w:rFonts w:hint="eastAsia" w:ascii="Times New Roman" w:hAnsi="Times New Roman" w:cs="Times New Roman"/>
              </w:rPr>
              <w:t>NOT NULL</w:t>
            </w:r>
          </w:p>
        </w:tc>
        <w:tc>
          <w:tcPr>
            <w:tcW w:w="2131" w:type="dxa"/>
          </w:tcPr>
          <w:p>
            <w:pPr>
              <w:jc w:val="center"/>
            </w:pPr>
            <w:r>
              <w:rPr>
                <w:rFonts w:hint="eastAsia"/>
              </w:rPr>
              <w:t>BOM号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ascii="Times New Roman" w:hAnsi="Times New Roman" w:cs="Times New Roman"/>
              </w:rPr>
            </w:pPr>
            <w:r>
              <w:rPr>
                <w:rFonts w:hint="eastAsia" w:ascii="Times New Roman" w:hAnsi="Times New Roman" w:cs="Times New Roman"/>
              </w:rPr>
              <w:t>LINE</w:t>
            </w:r>
          </w:p>
        </w:tc>
        <w:tc>
          <w:tcPr>
            <w:tcW w:w="2130" w:type="dxa"/>
          </w:tcPr>
          <w:p>
            <w:pPr>
              <w:jc w:val="center"/>
              <w:rPr>
                <w:rFonts w:hint="default" w:ascii="Times New Roman" w:hAnsi="Times New Roman" w:cs="Times New Roman"/>
              </w:rPr>
            </w:pPr>
            <w:r>
              <w:rPr>
                <w:rFonts w:hint="eastAsia" w:ascii="Times New Roman" w:hAnsi="Times New Roman" w:cs="Times New Roman"/>
              </w:rPr>
              <w:t xml:space="preserve">[varchar](50) </w:t>
            </w:r>
          </w:p>
        </w:tc>
        <w:tc>
          <w:tcPr>
            <w:tcW w:w="2131" w:type="dxa"/>
          </w:tcPr>
          <w:p>
            <w:pPr>
              <w:jc w:val="center"/>
              <w:rPr>
                <w:rFonts w:hint="default" w:ascii="Times New Roman" w:hAnsi="Times New Roman" w:cs="Times New Roman"/>
              </w:rPr>
            </w:pPr>
            <w:r>
              <w:rPr>
                <w:rFonts w:hint="eastAsia" w:ascii="Times New Roman" w:hAnsi="Times New Roman" w:cs="Times New Roman"/>
              </w:rPr>
              <w:t>NOT NULL</w:t>
            </w:r>
          </w:p>
        </w:tc>
        <w:tc>
          <w:tcPr>
            <w:tcW w:w="2131" w:type="dxa"/>
          </w:tcPr>
          <w:p>
            <w:pPr>
              <w:jc w:val="center"/>
            </w:pPr>
            <w:r>
              <w:rPr>
                <w:rFonts w:hint="eastAsia"/>
              </w:rPr>
              <w:t>流水线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ascii="Times New Roman" w:hAnsi="Times New Roman" w:cs="Times New Roman"/>
              </w:rPr>
            </w:pPr>
            <w:r>
              <w:rPr>
                <w:rFonts w:hint="eastAsia" w:ascii="Times New Roman" w:hAnsi="Times New Roman" w:cs="Times New Roman"/>
              </w:rPr>
              <w:t>WORKSHOP</w:t>
            </w:r>
          </w:p>
        </w:tc>
        <w:tc>
          <w:tcPr>
            <w:tcW w:w="2130" w:type="dxa"/>
          </w:tcPr>
          <w:p>
            <w:pPr>
              <w:jc w:val="center"/>
              <w:rPr>
                <w:rFonts w:hint="default" w:ascii="Times New Roman" w:hAnsi="Times New Roman" w:cs="Times New Roman"/>
              </w:rPr>
            </w:pPr>
            <w:r>
              <w:rPr>
                <w:rFonts w:hint="eastAsia" w:ascii="Times New Roman" w:hAnsi="Times New Roman" w:cs="Times New Roman"/>
              </w:rPr>
              <w:t xml:space="preserve">[varchar](50) </w:t>
            </w:r>
          </w:p>
        </w:tc>
        <w:tc>
          <w:tcPr>
            <w:tcW w:w="2131" w:type="dxa"/>
          </w:tcPr>
          <w:p>
            <w:pPr>
              <w:jc w:val="center"/>
              <w:rPr>
                <w:rFonts w:hint="default" w:ascii="Times New Roman" w:hAnsi="Times New Roman" w:cs="Times New Roman"/>
              </w:rPr>
            </w:pPr>
            <w:r>
              <w:rPr>
                <w:rFonts w:hint="eastAsia" w:ascii="Times New Roman" w:hAnsi="Times New Roman" w:cs="Times New Roman"/>
              </w:rPr>
              <w:t>NOT NULL</w:t>
            </w:r>
          </w:p>
        </w:tc>
        <w:tc>
          <w:tcPr>
            <w:tcW w:w="2131" w:type="dxa"/>
          </w:tcPr>
          <w:p>
            <w:pPr>
              <w:jc w:val="center"/>
            </w:pPr>
            <w:r>
              <w:rPr>
                <w:rFonts w:hint="eastAsia"/>
              </w:rPr>
              <w:t>车间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ascii="Times New Roman" w:hAnsi="Times New Roman" w:cs="Times New Roman"/>
              </w:rPr>
            </w:pPr>
            <w:r>
              <w:rPr>
                <w:rFonts w:hint="eastAsia" w:ascii="Times New Roman" w:hAnsi="Times New Roman" w:cs="Times New Roman"/>
              </w:rPr>
              <w:t>LINECODE</w:t>
            </w:r>
          </w:p>
        </w:tc>
        <w:tc>
          <w:tcPr>
            <w:tcW w:w="2130" w:type="dxa"/>
          </w:tcPr>
          <w:p>
            <w:pPr>
              <w:jc w:val="center"/>
              <w:rPr>
                <w:rFonts w:hint="default" w:ascii="Times New Roman" w:hAnsi="Times New Roman" w:cs="Times New Roman"/>
              </w:rPr>
            </w:pPr>
            <w:r>
              <w:rPr>
                <w:rFonts w:hint="eastAsia" w:ascii="Times New Roman" w:hAnsi="Times New Roman" w:cs="Times New Roman"/>
              </w:rPr>
              <w:t xml:space="preserve">[varchar](50) </w:t>
            </w:r>
          </w:p>
        </w:tc>
        <w:tc>
          <w:tcPr>
            <w:tcW w:w="2131" w:type="dxa"/>
          </w:tcPr>
          <w:p>
            <w:pPr>
              <w:jc w:val="center"/>
              <w:rPr>
                <w:rFonts w:hint="default" w:ascii="Times New Roman" w:hAnsi="Times New Roman" w:cs="Times New Roman"/>
              </w:rPr>
            </w:pPr>
            <w:r>
              <w:rPr>
                <w:rFonts w:hint="eastAsia" w:ascii="Times New Roman" w:hAnsi="Times New Roman" w:cs="Times New Roman"/>
              </w:rPr>
              <w:t>NOT NULL</w:t>
            </w:r>
          </w:p>
        </w:tc>
        <w:tc>
          <w:tcPr>
            <w:tcW w:w="2131" w:type="dxa"/>
          </w:tcPr>
          <w:p>
            <w:pPr>
              <w:jc w:val="center"/>
            </w:pPr>
            <w:r>
              <w:rPr>
                <w:rFonts w:hint="eastAsia"/>
              </w:rPr>
              <w:t>线体代码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ascii="Times New Roman" w:hAnsi="Times New Roman" w:cs="Times New Roman"/>
              </w:rPr>
            </w:pPr>
            <w:r>
              <w:rPr>
                <w:rFonts w:hint="eastAsia" w:ascii="Times New Roman" w:hAnsi="Times New Roman" w:cs="Times New Roman"/>
              </w:rPr>
              <w:t>DEVICE</w:t>
            </w:r>
          </w:p>
        </w:tc>
        <w:tc>
          <w:tcPr>
            <w:tcW w:w="2130" w:type="dxa"/>
          </w:tcPr>
          <w:p>
            <w:pPr>
              <w:jc w:val="center"/>
              <w:rPr>
                <w:rFonts w:hint="default" w:ascii="Times New Roman" w:hAnsi="Times New Roman" w:cs="Times New Roman"/>
              </w:rPr>
            </w:pPr>
            <w:r>
              <w:rPr>
                <w:rFonts w:hint="eastAsia" w:ascii="Times New Roman" w:hAnsi="Times New Roman" w:cs="Times New Roman"/>
              </w:rPr>
              <w:t>[varchar](50)</w:t>
            </w:r>
          </w:p>
        </w:tc>
        <w:tc>
          <w:tcPr>
            <w:tcW w:w="2131" w:type="dxa"/>
          </w:tcPr>
          <w:p>
            <w:pPr>
              <w:jc w:val="center"/>
              <w:rPr>
                <w:rFonts w:hint="default" w:ascii="Times New Roman" w:hAnsi="Times New Roman" w:cs="Times New Roman"/>
              </w:rPr>
            </w:pPr>
            <w:r>
              <w:rPr>
                <w:rFonts w:hint="eastAsia" w:ascii="Times New Roman" w:hAnsi="Times New Roman" w:cs="Times New Roman"/>
              </w:rPr>
              <w:t>NULL</w:t>
            </w:r>
          </w:p>
        </w:tc>
        <w:tc>
          <w:tcPr>
            <w:tcW w:w="2131" w:type="dxa"/>
          </w:tcPr>
          <w:p>
            <w:pPr>
              <w:jc w:val="center"/>
            </w:pPr>
            <w:r>
              <w:rPr>
                <w:rFonts w:hint="eastAsia"/>
              </w:rPr>
              <w:t>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ascii="Times New Roman" w:hAnsi="Times New Roman" w:cs="Times New Roman"/>
              </w:rPr>
            </w:pPr>
            <w:r>
              <w:rPr>
                <w:rFonts w:hint="eastAsia" w:ascii="Times New Roman" w:hAnsi="Times New Roman" w:cs="Times New Roman"/>
              </w:rPr>
              <w:t>UCL</w:t>
            </w:r>
          </w:p>
        </w:tc>
        <w:tc>
          <w:tcPr>
            <w:tcW w:w="2130" w:type="dxa"/>
          </w:tcPr>
          <w:p>
            <w:pPr>
              <w:jc w:val="center"/>
              <w:rPr>
                <w:rFonts w:hint="default" w:ascii="Times New Roman" w:hAnsi="Times New Roman" w:cs="Times New Roman"/>
              </w:rPr>
            </w:pPr>
            <w:r>
              <w:rPr>
                <w:rFonts w:hint="eastAsia" w:ascii="Times New Roman" w:hAnsi="Times New Roman" w:cs="Times New Roman"/>
              </w:rPr>
              <w:t>[numeric](9, 4)</w:t>
            </w:r>
          </w:p>
        </w:tc>
        <w:tc>
          <w:tcPr>
            <w:tcW w:w="2131" w:type="dxa"/>
          </w:tcPr>
          <w:p>
            <w:pPr>
              <w:jc w:val="center"/>
              <w:rPr>
                <w:rFonts w:hint="default" w:ascii="Times New Roman" w:hAnsi="Times New Roman" w:cs="Times New Roman"/>
              </w:rPr>
            </w:pPr>
          </w:p>
        </w:tc>
        <w:tc>
          <w:tcPr>
            <w:tcW w:w="2131" w:type="dxa"/>
          </w:tcPr>
          <w:p>
            <w:pPr>
              <w:jc w:val="center"/>
            </w:pPr>
            <w:r>
              <w:rPr>
                <w:rFonts w:hint="eastAsia"/>
              </w:rPr>
              <w:t>UCL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ascii="Times New Roman" w:hAnsi="Times New Roman" w:cs="Times New Roman"/>
              </w:rPr>
            </w:pPr>
            <w:r>
              <w:rPr>
                <w:rFonts w:hint="eastAsia" w:ascii="Times New Roman" w:hAnsi="Times New Roman" w:cs="Times New Roman"/>
              </w:rPr>
              <w:t>CL</w:t>
            </w:r>
          </w:p>
        </w:tc>
        <w:tc>
          <w:tcPr>
            <w:tcW w:w="2130" w:type="dxa"/>
          </w:tcPr>
          <w:p>
            <w:pPr>
              <w:jc w:val="center"/>
              <w:rPr>
                <w:rFonts w:hint="default" w:ascii="Times New Roman" w:hAnsi="Times New Roman" w:cs="Times New Roman"/>
              </w:rPr>
            </w:pPr>
            <w:r>
              <w:rPr>
                <w:rFonts w:hint="eastAsia" w:ascii="Times New Roman" w:hAnsi="Times New Roman" w:cs="Times New Roman"/>
              </w:rPr>
              <w:t>[numeric](9, 4)</w:t>
            </w:r>
          </w:p>
        </w:tc>
        <w:tc>
          <w:tcPr>
            <w:tcW w:w="2131" w:type="dxa"/>
          </w:tcPr>
          <w:p>
            <w:pPr>
              <w:jc w:val="center"/>
              <w:rPr>
                <w:rFonts w:hint="default" w:ascii="Times New Roman" w:hAnsi="Times New Roman" w:cs="Times New Roman"/>
              </w:rPr>
            </w:pPr>
            <w:r>
              <w:rPr>
                <w:rFonts w:hint="eastAsia" w:ascii="Times New Roman" w:hAnsi="Times New Roman" w:cs="Times New Roman"/>
              </w:rPr>
              <w:t>NULL</w:t>
            </w:r>
          </w:p>
        </w:tc>
        <w:tc>
          <w:tcPr>
            <w:tcW w:w="2131" w:type="dxa"/>
          </w:tcPr>
          <w:p>
            <w:pPr>
              <w:jc w:val="center"/>
            </w:pPr>
            <w:r>
              <w:rPr>
                <w:rFonts w:hint="eastAsia"/>
              </w:rPr>
              <w:t>CL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ascii="Times New Roman" w:hAnsi="Times New Roman" w:cs="Times New Roman"/>
              </w:rPr>
            </w:pPr>
            <w:r>
              <w:rPr>
                <w:rFonts w:hint="eastAsia" w:ascii="Times New Roman" w:hAnsi="Times New Roman" w:cs="Times New Roman"/>
              </w:rPr>
              <w:t>LCL</w:t>
            </w:r>
          </w:p>
        </w:tc>
        <w:tc>
          <w:tcPr>
            <w:tcW w:w="2130" w:type="dxa"/>
          </w:tcPr>
          <w:p>
            <w:pPr>
              <w:jc w:val="center"/>
              <w:rPr>
                <w:rFonts w:hint="default" w:ascii="Times New Roman" w:hAnsi="Times New Roman" w:cs="Times New Roman"/>
              </w:rPr>
            </w:pPr>
            <w:r>
              <w:rPr>
                <w:rFonts w:hint="eastAsia" w:ascii="Times New Roman" w:hAnsi="Times New Roman" w:cs="Times New Roman"/>
              </w:rPr>
              <w:t>[numeric](9, 4)</w:t>
            </w:r>
          </w:p>
        </w:tc>
        <w:tc>
          <w:tcPr>
            <w:tcW w:w="2131" w:type="dxa"/>
          </w:tcPr>
          <w:p>
            <w:pPr>
              <w:jc w:val="center"/>
              <w:rPr>
                <w:rFonts w:hint="default" w:ascii="Times New Roman" w:hAnsi="Times New Roman" w:cs="Times New Roman"/>
              </w:rPr>
            </w:pPr>
            <w:r>
              <w:rPr>
                <w:rFonts w:hint="eastAsia" w:ascii="Times New Roman" w:hAnsi="Times New Roman" w:cs="Times New Roman"/>
              </w:rPr>
              <w:t>NULL</w:t>
            </w:r>
          </w:p>
        </w:tc>
        <w:tc>
          <w:tcPr>
            <w:tcW w:w="2131" w:type="dxa"/>
          </w:tcPr>
          <w:p>
            <w:pPr>
              <w:jc w:val="center"/>
            </w:pPr>
            <w:r>
              <w:rPr>
                <w:rFonts w:hint="eastAsia"/>
              </w:rPr>
              <w:t>LCL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ascii="Times New Roman" w:hAnsi="Times New Roman" w:cs="Times New Roman"/>
              </w:rPr>
            </w:pPr>
            <w:r>
              <w:rPr>
                <w:rFonts w:hint="eastAsia" w:ascii="Times New Roman" w:hAnsi="Times New Roman" w:cs="Times New Roman"/>
              </w:rPr>
              <w:t>UCLR</w:t>
            </w:r>
          </w:p>
        </w:tc>
        <w:tc>
          <w:tcPr>
            <w:tcW w:w="2130" w:type="dxa"/>
          </w:tcPr>
          <w:p>
            <w:pPr>
              <w:jc w:val="center"/>
              <w:rPr>
                <w:rFonts w:hint="default" w:ascii="Times New Roman" w:hAnsi="Times New Roman" w:cs="Times New Roman"/>
              </w:rPr>
            </w:pPr>
            <w:r>
              <w:rPr>
                <w:rFonts w:hint="eastAsia" w:ascii="Times New Roman" w:hAnsi="Times New Roman" w:cs="Times New Roman"/>
              </w:rPr>
              <w:t>[numeric](9, 4)</w:t>
            </w:r>
          </w:p>
        </w:tc>
        <w:tc>
          <w:tcPr>
            <w:tcW w:w="2131" w:type="dxa"/>
          </w:tcPr>
          <w:p>
            <w:pPr>
              <w:jc w:val="center"/>
              <w:rPr>
                <w:rFonts w:hint="default" w:ascii="Times New Roman" w:hAnsi="Times New Roman" w:cs="Times New Roman"/>
              </w:rPr>
            </w:pPr>
            <w:r>
              <w:rPr>
                <w:rFonts w:hint="eastAsia" w:ascii="Times New Roman" w:hAnsi="Times New Roman" w:cs="Times New Roman"/>
              </w:rPr>
              <w:t>NULL</w:t>
            </w:r>
          </w:p>
        </w:tc>
        <w:tc>
          <w:tcPr>
            <w:tcW w:w="2131" w:type="dxa"/>
          </w:tcPr>
          <w:p>
            <w:pPr>
              <w:jc w:val="center"/>
            </w:pPr>
            <w:r>
              <w:rPr>
                <w:rFonts w:hint="eastAsia"/>
              </w:rPr>
              <w:t>UCLR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ascii="Times New Roman" w:hAnsi="Times New Roman" w:cs="Times New Roman"/>
              </w:rPr>
            </w:pPr>
            <w:r>
              <w:rPr>
                <w:rFonts w:hint="eastAsia" w:ascii="Times New Roman" w:hAnsi="Times New Roman" w:cs="Times New Roman"/>
              </w:rPr>
              <w:t>CLR</w:t>
            </w:r>
          </w:p>
        </w:tc>
        <w:tc>
          <w:tcPr>
            <w:tcW w:w="2130" w:type="dxa"/>
          </w:tcPr>
          <w:p>
            <w:pPr>
              <w:jc w:val="center"/>
              <w:rPr>
                <w:rFonts w:hint="default" w:ascii="Times New Roman" w:hAnsi="Times New Roman" w:cs="Times New Roman"/>
              </w:rPr>
            </w:pPr>
            <w:r>
              <w:rPr>
                <w:rFonts w:hint="eastAsia" w:ascii="Times New Roman" w:hAnsi="Times New Roman" w:cs="Times New Roman"/>
              </w:rPr>
              <w:t>[numeric](9, 4)</w:t>
            </w:r>
          </w:p>
        </w:tc>
        <w:tc>
          <w:tcPr>
            <w:tcW w:w="2131" w:type="dxa"/>
          </w:tcPr>
          <w:p>
            <w:pPr>
              <w:jc w:val="center"/>
              <w:rPr>
                <w:rFonts w:hint="default" w:ascii="Times New Roman" w:hAnsi="Times New Roman" w:cs="Times New Roman"/>
              </w:rPr>
            </w:pPr>
            <w:r>
              <w:rPr>
                <w:rFonts w:hint="eastAsia" w:ascii="Times New Roman" w:hAnsi="Times New Roman" w:cs="Times New Roman"/>
              </w:rPr>
              <w:t>NULL</w:t>
            </w:r>
          </w:p>
        </w:tc>
        <w:tc>
          <w:tcPr>
            <w:tcW w:w="2131" w:type="dxa"/>
          </w:tcPr>
          <w:p>
            <w:pPr>
              <w:jc w:val="center"/>
            </w:pPr>
            <w:r>
              <w:rPr>
                <w:rFonts w:hint="eastAsia"/>
              </w:rPr>
              <w:t>CLR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ascii="Times New Roman" w:hAnsi="Times New Roman" w:cs="Times New Roman"/>
              </w:rPr>
            </w:pPr>
            <w:r>
              <w:rPr>
                <w:rFonts w:hint="eastAsia" w:ascii="Times New Roman" w:hAnsi="Times New Roman" w:cs="Times New Roman"/>
              </w:rPr>
              <w:t>LCLR</w:t>
            </w:r>
          </w:p>
        </w:tc>
        <w:tc>
          <w:tcPr>
            <w:tcW w:w="2130" w:type="dxa"/>
          </w:tcPr>
          <w:p>
            <w:pPr>
              <w:jc w:val="center"/>
              <w:rPr>
                <w:rFonts w:hint="default" w:ascii="Times New Roman" w:hAnsi="Times New Roman" w:cs="Times New Roman"/>
              </w:rPr>
            </w:pPr>
            <w:r>
              <w:rPr>
                <w:rFonts w:hint="eastAsia" w:ascii="Times New Roman" w:hAnsi="Times New Roman" w:cs="Times New Roman"/>
              </w:rPr>
              <w:t>[numeric](9, 4)</w:t>
            </w:r>
          </w:p>
        </w:tc>
        <w:tc>
          <w:tcPr>
            <w:tcW w:w="2131" w:type="dxa"/>
          </w:tcPr>
          <w:p>
            <w:pPr>
              <w:jc w:val="center"/>
              <w:rPr>
                <w:rFonts w:hint="default" w:ascii="Times New Roman" w:hAnsi="Times New Roman" w:cs="Times New Roman"/>
              </w:rPr>
            </w:pPr>
            <w:r>
              <w:rPr>
                <w:rFonts w:hint="eastAsia" w:ascii="Times New Roman" w:hAnsi="Times New Roman" w:cs="Times New Roman"/>
              </w:rPr>
              <w:t>NULL</w:t>
            </w:r>
          </w:p>
        </w:tc>
        <w:tc>
          <w:tcPr>
            <w:tcW w:w="2131" w:type="dxa"/>
          </w:tcPr>
          <w:p>
            <w:pPr>
              <w:jc w:val="center"/>
            </w:pPr>
            <w:r>
              <w:rPr>
                <w:rFonts w:hint="eastAsia"/>
              </w:rPr>
              <w:t>LCLR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ascii="Times New Roman" w:hAnsi="Times New Roman" w:cs="Times New Roman"/>
              </w:rPr>
            </w:pPr>
            <w:r>
              <w:rPr>
                <w:rFonts w:hint="eastAsia" w:ascii="Times New Roman" w:hAnsi="Times New Roman" w:cs="Times New Roman"/>
              </w:rPr>
              <w:t>UPPER_LIMIT</w:t>
            </w:r>
          </w:p>
        </w:tc>
        <w:tc>
          <w:tcPr>
            <w:tcW w:w="2130" w:type="dxa"/>
          </w:tcPr>
          <w:p>
            <w:pPr>
              <w:jc w:val="center"/>
              <w:rPr>
                <w:rFonts w:hint="default" w:ascii="Times New Roman" w:hAnsi="Times New Roman" w:cs="Times New Roman"/>
              </w:rPr>
            </w:pPr>
            <w:r>
              <w:rPr>
                <w:rFonts w:hint="eastAsia" w:ascii="Times New Roman" w:hAnsi="Times New Roman" w:cs="Times New Roman"/>
              </w:rPr>
              <w:t>[numeric](9, 4)</w:t>
            </w:r>
          </w:p>
        </w:tc>
        <w:tc>
          <w:tcPr>
            <w:tcW w:w="2131" w:type="dxa"/>
          </w:tcPr>
          <w:p>
            <w:pPr>
              <w:jc w:val="center"/>
              <w:rPr>
                <w:rFonts w:hint="default" w:ascii="Times New Roman" w:hAnsi="Times New Roman" w:cs="Times New Roman"/>
              </w:rPr>
            </w:pPr>
            <w:r>
              <w:rPr>
                <w:rFonts w:hint="eastAsia" w:ascii="Times New Roman" w:hAnsi="Times New Roman" w:cs="Times New Roman"/>
              </w:rPr>
              <w:t>NULL</w:t>
            </w:r>
          </w:p>
        </w:tc>
        <w:tc>
          <w:tcPr>
            <w:tcW w:w="2131" w:type="dxa"/>
          </w:tcPr>
          <w:p>
            <w:pPr>
              <w:jc w:val="center"/>
            </w:pPr>
            <w:r>
              <w:rPr>
                <w:rFonts w:hint="eastAsia"/>
              </w:rPr>
              <w:t>上限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ascii="Times New Roman" w:hAnsi="Times New Roman" w:cs="Times New Roman"/>
              </w:rPr>
            </w:pPr>
            <w:r>
              <w:rPr>
                <w:rFonts w:hint="eastAsia" w:ascii="Times New Roman" w:hAnsi="Times New Roman" w:cs="Times New Roman"/>
              </w:rPr>
              <w:t>LOWER_LIMIT</w:t>
            </w:r>
          </w:p>
        </w:tc>
        <w:tc>
          <w:tcPr>
            <w:tcW w:w="2130" w:type="dxa"/>
          </w:tcPr>
          <w:p>
            <w:pPr>
              <w:jc w:val="center"/>
              <w:rPr>
                <w:rFonts w:hint="default" w:ascii="Times New Roman" w:hAnsi="Times New Roman" w:cs="Times New Roman"/>
              </w:rPr>
            </w:pPr>
            <w:r>
              <w:rPr>
                <w:rFonts w:hint="eastAsia" w:ascii="Times New Roman" w:hAnsi="Times New Roman" w:cs="Times New Roman"/>
              </w:rPr>
              <w:t>[numeric](9, 4)</w:t>
            </w:r>
          </w:p>
        </w:tc>
        <w:tc>
          <w:tcPr>
            <w:tcW w:w="2131" w:type="dxa"/>
          </w:tcPr>
          <w:p>
            <w:pPr>
              <w:jc w:val="center"/>
              <w:rPr>
                <w:rFonts w:hint="default" w:ascii="Times New Roman" w:hAnsi="Times New Roman" w:cs="Times New Roman"/>
              </w:rPr>
            </w:pPr>
            <w:r>
              <w:rPr>
                <w:rFonts w:hint="eastAsia" w:ascii="Times New Roman" w:hAnsi="Times New Roman" w:cs="Times New Roman"/>
              </w:rPr>
              <w:t>NULL</w:t>
            </w:r>
          </w:p>
        </w:tc>
        <w:tc>
          <w:tcPr>
            <w:tcW w:w="2131" w:type="dxa"/>
          </w:tcPr>
          <w:p>
            <w:pPr>
              <w:jc w:val="center"/>
            </w:pPr>
            <w:r>
              <w:rPr>
                <w:rFonts w:hint="eastAsia"/>
              </w:rPr>
              <w:t>下限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ascii="Times New Roman" w:hAnsi="Times New Roman" w:cs="Times New Roman"/>
              </w:rPr>
            </w:pPr>
            <w:r>
              <w:rPr>
                <w:rFonts w:hint="eastAsia" w:ascii="Times New Roman" w:hAnsi="Times New Roman" w:cs="Times New Roman"/>
              </w:rPr>
              <w:t>TEST_DATE</w:t>
            </w:r>
          </w:p>
        </w:tc>
        <w:tc>
          <w:tcPr>
            <w:tcW w:w="2130" w:type="dxa"/>
          </w:tcPr>
          <w:p>
            <w:pPr>
              <w:jc w:val="center"/>
              <w:rPr>
                <w:rFonts w:hint="default" w:ascii="Times New Roman" w:hAnsi="Times New Roman" w:cs="Times New Roman"/>
              </w:rPr>
            </w:pPr>
            <w:r>
              <w:rPr>
                <w:rFonts w:hint="eastAsia" w:ascii="Times New Roman" w:hAnsi="Times New Roman" w:cs="Times New Roman"/>
              </w:rPr>
              <w:t>datetime</w:t>
            </w:r>
          </w:p>
        </w:tc>
        <w:tc>
          <w:tcPr>
            <w:tcW w:w="2131" w:type="dxa"/>
          </w:tcPr>
          <w:p>
            <w:pPr>
              <w:jc w:val="center"/>
              <w:rPr>
                <w:rFonts w:hint="default" w:ascii="Times New Roman" w:hAnsi="Times New Roman" w:cs="Times New Roman"/>
              </w:rPr>
            </w:pPr>
            <w:r>
              <w:rPr>
                <w:rFonts w:hint="eastAsia" w:ascii="Times New Roman" w:hAnsi="Times New Roman" w:cs="Times New Roman"/>
              </w:rPr>
              <w:t>NULL</w:t>
            </w:r>
          </w:p>
        </w:tc>
        <w:tc>
          <w:tcPr>
            <w:tcW w:w="2131" w:type="dxa"/>
          </w:tcPr>
          <w:p>
            <w:pPr>
              <w:jc w:val="center"/>
            </w:pPr>
            <w:r>
              <w:rPr>
                <w:rFonts w:hint="eastAsia"/>
              </w:rPr>
              <w:t>测试日期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ascii="Times New Roman" w:hAnsi="Times New Roman" w:cs="Times New Roman"/>
              </w:rPr>
            </w:pPr>
            <w:r>
              <w:rPr>
                <w:rFonts w:hint="eastAsia" w:ascii="Times New Roman" w:hAnsi="Times New Roman" w:cs="Times New Roman"/>
              </w:rPr>
              <w:t>WORKNAMEID</w:t>
            </w:r>
          </w:p>
        </w:tc>
        <w:tc>
          <w:tcPr>
            <w:tcW w:w="2130" w:type="dxa"/>
          </w:tcPr>
          <w:p>
            <w:pPr>
              <w:jc w:val="center"/>
              <w:rPr>
                <w:rFonts w:hint="default" w:ascii="Times New Roman" w:hAnsi="Times New Roman" w:cs="Times New Roman"/>
              </w:rPr>
            </w:pPr>
            <w:r>
              <w:rPr>
                <w:rFonts w:hint="eastAsia" w:ascii="Times New Roman" w:hAnsi="Times New Roman" w:cs="Times New Roman"/>
              </w:rPr>
              <w:t>[nchar](20)</w:t>
            </w:r>
          </w:p>
        </w:tc>
        <w:tc>
          <w:tcPr>
            <w:tcW w:w="2131" w:type="dxa"/>
          </w:tcPr>
          <w:p>
            <w:pPr>
              <w:jc w:val="center"/>
              <w:rPr>
                <w:rFonts w:hint="default" w:ascii="Times New Roman" w:hAnsi="Times New Roman" w:cs="Times New Roman"/>
              </w:rPr>
            </w:pPr>
            <w:r>
              <w:rPr>
                <w:rFonts w:hint="eastAsia" w:ascii="Times New Roman" w:hAnsi="Times New Roman" w:cs="Times New Roman"/>
              </w:rPr>
              <w:t>NULL</w:t>
            </w:r>
          </w:p>
        </w:tc>
        <w:tc>
          <w:tcPr>
            <w:tcW w:w="2131" w:type="dxa"/>
          </w:tcPr>
          <w:p>
            <w:pPr>
              <w:jc w:val="center"/>
            </w:pPr>
            <w:r>
              <w:rPr>
                <w:rFonts w:hint="eastAsia"/>
              </w:rPr>
              <w:t>工作编号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ascii="Times New Roman" w:hAnsi="Times New Roman" w:cs="Times New Roman"/>
              </w:rPr>
            </w:pPr>
            <w:r>
              <w:rPr>
                <w:rFonts w:hint="eastAsia" w:ascii="Times New Roman" w:hAnsi="Times New Roman" w:cs="Times New Roman"/>
              </w:rPr>
              <w:t>CLASSNAME</w:t>
            </w:r>
          </w:p>
        </w:tc>
        <w:tc>
          <w:tcPr>
            <w:tcW w:w="2130" w:type="dxa"/>
          </w:tcPr>
          <w:p>
            <w:pPr>
              <w:jc w:val="center"/>
              <w:rPr>
                <w:rFonts w:hint="default" w:ascii="Times New Roman" w:hAnsi="Times New Roman" w:cs="Times New Roman"/>
              </w:rPr>
            </w:pPr>
            <w:r>
              <w:rPr>
                <w:rFonts w:hint="eastAsia" w:ascii="Times New Roman" w:hAnsi="Times New Roman" w:cs="Times New Roman"/>
              </w:rPr>
              <w:t>[varchar](50)</w:t>
            </w:r>
          </w:p>
        </w:tc>
        <w:tc>
          <w:tcPr>
            <w:tcW w:w="2131" w:type="dxa"/>
          </w:tcPr>
          <w:p>
            <w:pPr>
              <w:jc w:val="center"/>
              <w:rPr>
                <w:rFonts w:hint="default" w:ascii="Times New Roman" w:hAnsi="Times New Roman" w:cs="Times New Roman"/>
              </w:rPr>
            </w:pPr>
            <w:r>
              <w:rPr>
                <w:rFonts w:hint="eastAsia" w:ascii="Times New Roman" w:hAnsi="Times New Roman" w:cs="Times New Roman"/>
              </w:rPr>
              <w:t>NOT NULL</w:t>
            </w:r>
          </w:p>
        </w:tc>
        <w:tc>
          <w:tcPr>
            <w:tcW w:w="2131" w:type="dxa"/>
          </w:tcPr>
          <w:p>
            <w:pPr>
              <w:jc w:val="center"/>
            </w:pPr>
            <w:r>
              <w:rPr>
                <w:rFonts w:hint="eastAsia"/>
              </w:rPr>
              <w:t>班次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ascii="Times New Roman" w:hAnsi="Times New Roman" w:cs="Times New Roman"/>
              </w:rPr>
            </w:pPr>
            <w:r>
              <w:rPr>
                <w:rFonts w:hint="eastAsia" w:ascii="Times New Roman" w:hAnsi="Times New Roman" w:cs="Times New Roman"/>
              </w:rPr>
              <w:t>WORKNAME</w:t>
            </w:r>
          </w:p>
        </w:tc>
        <w:tc>
          <w:tcPr>
            <w:tcW w:w="2130" w:type="dxa"/>
          </w:tcPr>
          <w:p>
            <w:pPr>
              <w:jc w:val="center"/>
              <w:rPr>
                <w:rFonts w:hint="default" w:ascii="Times New Roman" w:hAnsi="Times New Roman" w:cs="Times New Roman"/>
              </w:rPr>
            </w:pPr>
            <w:r>
              <w:rPr>
                <w:rFonts w:hint="eastAsia" w:ascii="Times New Roman" w:hAnsi="Times New Roman" w:cs="Times New Roman"/>
              </w:rPr>
              <w:t>[varchar](50)</w:t>
            </w:r>
          </w:p>
        </w:tc>
        <w:tc>
          <w:tcPr>
            <w:tcW w:w="2131" w:type="dxa"/>
          </w:tcPr>
          <w:p>
            <w:pPr>
              <w:jc w:val="center"/>
              <w:rPr>
                <w:rFonts w:hint="default" w:ascii="Times New Roman" w:hAnsi="Times New Roman" w:cs="Times New Roman"/>
              </w:rPr>
            </w:pPr>
            <w:r>
              <w:rPr>
                <w:rFonts w:hint="eastAsia" w:ascii="Times New Roman" w:hAnsi="Times New Roman" w:cs="Times New Roman"/>
              </w:rPr>
              <w:t>NOT NULL</w:t>
            </w:r>
          </w:p>
        </w:tc>
        <w:tc>
          <w:tcPr>
            <w:tcW w:w="2131" w:type="dxa"/>
          </w:tcPr>
          <w:p>
            <w:pPr>
              <w:jc w:val="center"/>
            </w:pPr>
            <w:r>
              <w:rPr>
                <w:rFonts w:hint="eastAsia"/>
              </w:rPr>
              <w:t>操作人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ascii="Times New Roman" w:hAnsi="Times New Roman" w:cs="Times New Roman"/>
              </w:rPr>
            </w:pPr>
            <w:r>
              <w:rPr>
                <w:rFonts w:hint="eastAsia" w:ascii="Times New Roman" w:hAnsi="Times New Roman" w:cs="Times New Roman"/>
              </w:rPr>
              <w:t>CONFIRMNAME</w:t>
            </w:r>
          </w:p>
        </w:tc>
        <w:tc>
          <w:tcPr>
            <w:tcW w:w="2130" w:type="dxa"/>
          </w:tcPr>
          <w:p>
            <w:pPr>
              <w:jc w:val="center"/>
              <w:rPr>
                <w:rFonts w:hint="default" w:ascii="Times New Roman" w:hAnsi="Times New Roman" w:cs="Times New Roman"/>
              </w:rPr>
            </w:pPr>
            <w:r>
              <w:rPr>
                <w:rFonts w:hint="eastAsia" w:ascii="Times New Roman" w:hAnsi="Times New Roman" w:cs="Times New Roman"/>
              </w:rPr>
              <w:t>[varchar](50)</w:t>
            </w:r>
          </w:p>
        </w:tc>
        <w:tc>
          <w:tcPr>
            <w:tcW w:w="2131" w:type="dxa"/>
          </w:tcPr>
          <w:p>
            <w:pPr>
              <w:jc w:val="center"/>
              <w:rPr>
                <w:rFonts w:hint="default" w:ascii="Times New Roman" w:hAnsi="Times New Roman" w:cs="Times New Roman"/>
              </w:rPr>
            </w:pPr>
            <w:r>
              <w:rPr>
                <w:rFonts w:hint="eastAsia" w:ascii="Times New Roman" w:hAnsi="Times New Roman" w:cs="Times New Roman"/>
              </w:rPr>
              <w:t>NOT NULL</w:t>
            </w:r>
          </w:p>
        </w:tc>
        <w:tc>
          <w:tcPr>
            <w:tcW w:w="2131" w:type="dxa"/>
          </w:tcPr>
          <w:p>
            <w:pPr>
              <w:jc w:val="center"/>
            </w:pPr>
            <w:r>
              <w:rPr>
                <w:rFonts w:hint="eastAsia"/>
              </w:rPr>
              <w:t>确认人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ascii="Times New Roman" w:hAnsi="Times New Roman" w:cs="Times New Roman"/>
              </w:rPr>
            </w:pPr>
            <w:r>
              <w:rPr>
                <w:rFonts w:hint="eastAsia" w:ascii="Times New Roman" w:hAnsi="Times New Roman" w:cs="Times New Roman"/>
              </w:rPr>
              <w:t>SIZENO</w:t>
            </w:r>
          </w:p>
        </w:tc>
        <w:tc>
          <w:tcPr>
            <w:tcW w:w="2130" w:type="dxa"/>
          </w:tcPr>
          <w:p>
            <w:pPr>
              <w:jc w:val="center"/>
              <w:rPr>
                <w:rFonts w:hint="default" w:ascii="Times New Roman" w:hAnsi="Times New Roman" w:cs="Times New Roman"/>
              </w:rPr>
            </w:pPr>
            <w:r>
              <w:rPr>
                <w:rFonts w:hint="eastAsia" w:ascii="Times New Roman" w:hAnsi="Times New Roman" w:cs="Times New Roman"/>
              </w:rPr>
              <w:t xml:space="preserve">[varchar](50) </w:t>
            </w:r>
          </w:p>
        </w:tc>
        <w:tc>
          <w:tcPr>
            <w:tcW w:w="2131" w:type="dxa"/>
          </w:tcPr>
          <w:p>
            <w:pPr>
              <w:jc w:val="center"/>
              <w:rPr>
                <w:rFonts w:hint="default" w:ascii="Times New Roman" w:hAnsi="Times New Roman" w:cs="Times New Roman"/>
              </w:rPr>
            </w:pPr>
            <w:r>
              <w:rPr>
                <w:rFonts w:hint="eastAsia" w:ascii="Times New Roman" w:hAnsi="Times New Roman" w:cs="Times New Roman"/>
              </w:rPr>
              <w:t>NOT NULL</w:t>
            </w:r>
          </w:p>
        </w:tc>
        <w:tc>
          <w:tcPr>
            <w:tcW w:w="2131" w:type="dxa"/>
          </w:tcPr>
          <w:p>
            <w:pPr>
              <w:jc w:val="center"/>
            </w:pPr>
            <w:r>
              <w:rPr>
                <w:rFonts w:hint="eastAsia"/>
              </w:rPr>
              <w:t>批号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ascii="Times New Roman" w:hAnsi="Times New Roman" w:cs="Times New Roman"/>
              </w:rPr>
            </w:pPr>
            <w:r>
              <w:rPr>
                <w:rFonts w:hint="eastAsia" w:ascii="Times New Roman" w:hAnsi="Times New Roman" w:cs="Times New Roman"/>
              </w:rPr>
              <w:t>SAMPLETIME</w:t>
            </w:r>
          </w:p>
        </w:tc>
        <w:tc>
          <w:tcPr>
            <w:tcW w:w="2130" w:type="dxa"/>
          </w:tcPr>
          <w:p>
            <w:pPr>
              <w:jc w:val="center"/>
              <w:rPr>
                <w:rFonts w:hint="default" w:ascii="Times New Roman" w:hAnsi="Times New Roman" w:cs="Times New Roman"/>
              </w:rPr>
            </w:pPr>
            <w:r>
              <w:rPr>
                <w:rFonts w:hint="eastAsia" w:ascii="Times New Roman" w:hAnsi="Times New Roman" w:cs="Times New Roman"/>
              </w:rPr>
              <w:t xml:space="preserve">[datetime] </w:t>
            </w:r>
          </w:p>
        </w:tc>
        <w:tc>
          <w:tcPr>
            <w:tcW w:w="2131" w:type="dxa"/>
          </w:tcPr>
          <w:p>
            <w:pPr>
              <w:jc w:val="center"/>
              <w:rPr>
                <w:rFonts w:hint="default" w:ascii="Times New Roman" w:hAnsi="Times New Roman" w:cs="Times New Roman"/>
              </w:rPr>
            </w:pPr>
            <w:r>
              <w:rPr>
                <w:rFonts w:hint="eastAsia" w:ascii="Times New Roman" w:hAnsi="Times New Roman" w:cs="Times New Roman"/>
              </w:rPr>
              <w:t>NOT NULL</w:t>
            </w:r>
          </w:p>
        </w:tc>
        <w:tc>
          <w:tcPr>
            <w:tcW w:w="2131" w:type="dxa"/>
          </w:tcPr>
          <w:p>
            <w:pPr>
              <w:jc w:val="center"/>
            </w:pPr>
            <w:r>
              <w:rPr>
                <w:rFonts w:hint="eastAsia"/>
              </w:rPr>
              <w:t>样本时间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ascii="Times New Roman" w:hAnsi="Times New Roman" w:cs="Times New Roman"/>
              </w:rPr>
            </w:pPr>
            <w:r>
              <w:rPr>
                <w:rFonts w:hint="eastAsia" w:ascii="Times New Roman" w:hAnsi="Times New Roman" w:cs="Times New Roman"/>
              </w:rPr>
              <w:t>SAMPLEGROUPNUMBER</w:t>
            </w:r>
          </w:p>
        </w:tc>
        <w:tc>
          <w:tcPr>
            <w:tcW w:w="2130" w:type="dxa"/>
          </w:tcPr>
          <w:p>
            <w:pPr>
              <w:jc w:val="center"/>
              <w:rPr>
                <w:rFonts w:hint="default" w:ascii="Times New Roman" w:hAnsi="Times New Roman" w:cs="Times New Roman"/>
              </w:rPr>
            </w:pPr>
            <w:r>
              <w:rPr>
                <w:rFonts w:hint="eastAsia" w:ascii="Times New Roman" w:hAnsi="Times New Roman" w:cs="Times New Roman"/>
              </w:rPr>
              <w:t>[varchar](50)</w:t>
            </w:r>
          </w:p>
        </w:tc>
        <w:tc>
          <w:tcPr>
            <w:tcW w:w="2131" w:type="dxa"/>
          </w:tcPr>
          <w:p>
            <w:pPr>
              <w:jc w:val="center"/>
              <w:rPr>
                <w:rFonts w:hint="default" w:ascii="Times New Roman" w:hAnsi="Times New Roman" w:cs="Times New Roman"/>
              </w:rPr>
            </w:pPr>
            <w:r>
              <w:rPr>
                <w:rFonts w:hint="eastAsia" w:ascii="Times New Roman" w:hAnsi="Times New Roman" w:cs="Times New Roman"/>
              </w:rPr>
              <w:t>NOT NULL</w:t>
            </w:r>
          </w:p>
        </w:tc>
        <w:tc>
          <w:tcPr>
            <w:tcW w:w="2131" w:type="dxa"/>
          </w:tcPr>
          <w:p>
            <w:pPr>
              <w:jc w:val="center"/>
            </w:pPr>
            <w:r>
              <w:rPr>
                <w:rFonts w:hint="eastAsia"/>
              </w:rPr>
              <w:t>样本组号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ascii="Times New Roman" w:hAnsi="Times New Roman" w:cs="Times New Roman"/>
              </w:rPr>
            </w:pPr>
            <w:r>
              <w:rPr>
                <w:rFonts w:hint="eastAsia" w:ascii="Times New Roman" w:hAnsi="Times New Roman" w:cs="Times New Roman"/>
              </w:rPr>
              <w:t>SAMPLENUMBER</w:t>
            </w:r>
          </w:p>
        </w:tc>
        <w:tc>
          <w:tcPr>
            <w:tcW w:w="2130" w:type="dxa"/>
          </w:tcPr>
          <w:p>
            <w:pPr>
              <w:jc w:val="center"/>
              <w:rPr>
                <w:rFonts w:hint="default" w:ascii="Times New Roman" w:hAnsi="Times New Roman" w:cs="Times New Roman"/>
              </w:rPr>
            </w:pPr>
            <w:r>
              <w:rPr>
                <w:rFonts w:hint="eastAsia" w:ascii="Times New Roman" w:hAnsi="Times New Roman" w:cs="Times New Roman"/>
              </w:rPr>
              <w:t xml:space="preserve"> [varchar](50) </w:t>
            </w:r>
          </w:p>
        </w:tc>
        <w:tc>
          <w:tcPr>
            <w:tcW w:w="2131" w:type="dxa"/>
          </w:tcPr>
          <w:p>
            <w:pPr>
              <w:jc w:val="center"/>
              <w:rPr>
                <w:rFonts w:hint="default" w:ascii="Times New Roman" w:hAnsi="Times New Roman" w:cs="Times New Roman"/>
              </w:rPr>
            </w:pPr>
            <w:r>
              <w:rPr>
                <w:rFonts w:hint="eastAsia" w:ascii="Times New Roman" w:hAnsi="Times New Roman" w:cs="Times New Roman"/>
              </w:rPr>
              <w:t>NOT NULL</w:t>
            </w:r>
          </w:p>
        </w:tc>
        <w:tc>
          <w:tcPr>
            <w:tcW w:w="2131" w:type="dxa"/>
          </w:tcPr>
          <w:p>
            <w:pPr>
              <w:jc w:val="center"/>
            </w:pPr>
            <w:r>
              <w:rPr>
                <w:rFonts w:hint="eastAsia"/>
              </w:rPr>
              <w:t>样本号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ascii="Times New Roman" w:hAnsi="Times New Roman" w:cs="Times New Roman"/>
              </w:rPr>
            </w:pPr>
            <w:r>
              <w:rPr>
                <w:rFonts w:hint="eastAsia" w:ascii="Times New Roman" w:hAnsi="Times New Roman" w:cs="Times New Roman"/>
              </w:rPr>
              <w:t>SAMPLEVALUE</w:t>
            </w:r>
          </w:p>
        </w:tc>
        <w:tc>
          <w:tcPr>
            <w:tcW w:w="2130" w:type="dxa"/>
          </w:tcPr>
          <w:p>
            <w:pPr>
              <w:jc w:val="center"/>
              <w:rPr>
                <w:rFonts w:hint="default" w:ascii="Times New Roman" w:hAnsi="Times New Roman" w:cs="Times New Roman"/>
              </w:rPr>
            </w:pPr>
            <w:r>
              <w:rPr>
                <w:rFonts w:hint="eastAsia" w:ascii="Times New Roman" w:hAnsi="Times New Roman" w:cs="Times New Roman"/>
              </w:rPr>
              <w:t>[numeric](9, 4)</w:t>
            </w:r>
          </w:p>
        </w:tc>
        <w:tc>
          <w:tcPr>
            <w:tcW w:w="2131" w:type="dxa"/>
          </w:tcPr>
          <w:p>
            <w:pPr>
              <w:jc w:val="center"/>
              <w:rPr>
                <w:rFonts w:hint="default" w:ascii="Times New Roman" w:hAnsi="Times New Roman" w:cs="Times New Roman"/>
              </w:rPr>
            </w:pPr>
            <w:r>
              <w:rPr>
                <w:rFonts w:hint="eastAsia" w:ascii="Times New Roman" w:hAnsi="Times New Roman" w:cs="Times New Roman"/>
              </w:rPr>
              <w:t>NOT NULL</w:t>
            </w:r>
          </w:p>
        </w:tc>
        <w:tc>
          <w:tcPr>
            <w:tcW w:w="2131" w:type="dxa"/>
          </w:tcPr>
          <w:p>
            <w:pPr>
              <w:jc w:val="center"/>
            </w:pPr>
            <w:r>
              <w:rPr>
                <w:rFonts w:hint="eastAsia"/>
              </w:rPr>
              <w:t>样本值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ascii="Times New Roman" w:hAnsi="Times New Roman" w:cs="Times New Roman"/>
              </w:rPr>
            </w:pPr>
            <w:r>
              <w:rPr>
                <w:rFonts w:hint="eastAsia" w:ascii="Times New Roman" w:hAnsi="Times New Roman" w:cs="Times New Roman"/>
              </w:rPr>
              <w:t>PROGRAM_TYPE</w:t>
            </w:r>
          </w:p>
        </w:tc>
        <w:tc>
          <w:tcPr>
            <w:tcW w:w="2130" w:type="dxa"/>
          </w:tcPr>
          <w:p>
            <w:pPr>
              <w:jc w:val="center"/>
              <w:rPr>
                <w:rFonts w:hint="default" w:ascii="Times New Roman" w:hAnsi="Times New Roman" w:cs="Times New Roman"/>
              </w:rPr>
            </w:pPr>
            <w:r>
              <w:rPr>
                <w:rFonts w:hint="eastAsia" w:ascii="Times New Roman" w:hAnsi="Times New Roman" w:cs="Times New Roman"/>
              </w:rPr>
              <w:t>[varchar](50)</w:t>
            </w:r>
          </w:p>
        </w:tc>
        <w:tc>
          <w:tcPr>
            <w:tcW w:w="2131" w:type="dxa"/>
          </w:tcPr>
          <w:p>
            <w:pPr>
              <w:jc w:val="center"/>
              <w:rPr>
                <w:rFonts w:hint="default" w:ascii="Times New Roman" w:hAnsi="Times New Roman" w:cs="Times New Roman"/>
              </w:rPr>
            </w:pPr>
            <w:r>
              <w:rPr>
                <w:rFonts w:hint="eastAsia" w:ascii="Times New Roman" w:hAnsi="Times New Roman" w:cs="Times New Roman"/>
              </w:rPr>
              <w:t>NOT NULL</w:t>
            </w:r>
          </w:p>
        </w:tc>
        <w:tc>
          <w:tcPr>
            <w:tcW w:w="2131" w:type="dxa"/>
          </w:tcPr>
          <w:p>
            <w:pPr>
              <w:jc w:val="center"/>
            </w:pPr>
            <w:r>
              <w:rPr>
                <w:rFonts w:hint="eastAsia"/>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ascii="Times New Roman" w:hAnsi="Times New Roman" w:cs="Times New Roman"/>
              </w:rPr>
            </w:pPr>
            <w:r>
              <w:rPr>
                <w:rFonts w:hint="eastAsia" w:ascii="Times New Roman" w:hAnsi="Times New Roman" w:cs="Times New Roman"/>
              </w:rPr>
              <w:t>NOCOLREASON</w:t>
            </w:r>
          </w:p>
        </w:tc>
        <w:tc>
          <w:tcPr>
            <w:tcW w:w="2130" w:type="dxa"/>
          </w:tcPr>
          <w:p>
            <w:pPr>
              <w:jc w:val="center"/>
              <w:rPr>
                <w:rFonts w:hint="default" w:ascii="Times New Roman" w:hAnsi="Times New Roman" w:cs="Times New Roman"/>
              </w:rPr>
            </w:pPr>
            <w:r>
              <w:rPr>
                <w:rFonts w:hint="eastAsia" w:ascii="Times New Roman" w:hAnsi="Times New Roman" w:cs="Times New Roman"/>
              </w:rPr>
              <w:t>[varchar](255)</w:t>
            </w:r>
          </w:p>
        </w:tc>
        <w:tc>
          <w:tcPr>
            <w:tcW w:w="2131" w:type="dxa"/>
          </w:tcPr>
          <w:p>
            <w:pPr>
              <w:jc w:val="center"/>
              <w:rPr>
                <w:rFonts w:hint="default" w:ascii="Times New Roman" w:hAnsi="Times New Roman" w:cs="Times New Roman"/>
              </w:rPr>
            </w:pPr>
            <w:r>
              <w:rPr>
                <w:rFonts w:hint="eastAsia" w:ascii="Times New Roman" w:hAnsi="Times New Roman" w:cs="Times New Roman"/>
              </w:rPr>
              <w:t>NULL</w:t>
            </w:r>
          </w:p>
        </w:tc>
        <w:tc>
          <w:tcPr>
            <w:tcW w:w="2131" w:type="dxa"/>
          </w:tcPr>
          <w:p>
            <w:pPr>
              <w:jc w:val="center"/>
            </w:pPr>
            <w:r>
              <w:rPr>
                <w:rFonts w:hint="eastAsia"/>
              </w:rPr>
              <w:t>失控原因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jc w:val="center"/>
              <w:rPr>
                <w:rFonts w:hint="default" w:ascii="Times New Roman" w:hAnsi="Times New Roman" w:cs="Times New Roman"/>
              </w:rPr>
            </w:pPr>
            <w:r>
              <w:rPr>
                <w:rFonts w:hint="eastAsia" w:ascii="Times New Roman" w:hAnsi="Times New Roman" w:cs="Times New Roman"/>
              </w:rPr>
              <w:t>RESOLVENT</w:t>
            </w:r>
          </w:p>
        </w:tc>
        <w:tc>
          <w:tcPr>
            <w:tcW w:w="2130" w:type="dxa"/>
          </w:tcPr>
          <w:p>
            <w:pPr>
              <w:jc w:val="center"/>
              <w:rPr>
                <w:rFonts w:hint="default" w:ascii="Times New Roman" w:hAnsi="Times New Roman" w:cs="Times New Roman"/>
              </w:rPr>
            </w:pPr>
            <w:r>
              <w:rPr>
                <w:rFonts w:hint="eastAsia" w:ascii="Times New Roman" w:hAnsi="Times New Roman" w:cs="Times New Roman"/>
              </w:rPr>
              <w:t>[varchar](255)</w:t>
            </w:r>
          </w:p>
        </w:tc>
        <w:tc>
          <w:tcPr>
            <w:tcW w:w="2131" w:type="dxa"/>
          </w:tcPr>
          <w:p>
            <w:pPr>
              <w:jc w:val="center"/>
              <w:rPr>
                <w:rFonts w:hint="default" w:ascii="Times New Roman" w:hAnsi="Times New Roman" w:cs="Times New Roman"/>
              </w:rPr>
            </w:pPr>
            <w:r>
              <w:rPr>
                <w:rFonts w:hint="eastAsia" w:ascii="Times New Roman" w:hAnsi="Times New Roman" w:cs="Times New Roman"/>
              </w:rPr>
              <w:t>NULL</w:t>
            </w:r>
          </w:p>
        </w:tc>
        <w:tc>
          <w:tcPr>
            <w:tcW w:w="2131" w:type="dxa"/>
          </w:tcPr>
          <w:p>
            <w:pPr>
              <w:jc w:val="center"/>
            </w:pPr>
            <w:r>
              <w:rPr>
                <w:rFonts w:hint="eastAsia"/>
              </w:rPr>
              <w:t>纠正措施</w:t>
            </w:r>
          </w:p>
        </w:tc>
      </w:tr>
    </w:tbl>
    <w:p>
      <w:pPr>
        <w:pStyle w:val="11"/>
        <w:spacing w:beforeLines="50" w:afterLines="50" w:line="400" w:lineRule="exact"/>
        <w:textAlignment w:val="baseline"/>
        <w:outlineLvl w:val="2"/>
        <w:rPr>
          <w:rFonts w:hint="eastAsia" w:ascii="Times New Roman" w:hAnsi="Times New Roman" w:eastAsia="黑体"/>
          <w:kern w:val="0"/>
          <w:sz w:val="28"/>
        </w:rPr>
      </w:pPr>
      <w:bookmarkStart w:id="299" w:name="_Toc20039"/>
      <w:bookmarkStart w:id="300" w:name="_Toc5438"/>
      <w:bookmarkStart w:id="301" w:name="_Toc3793"/>
      <w:bookmarkStart w:id="302" w:name="_Toc12894"/>
    </w:p>
    <w:p>
      <w:pPr>
        <w:pStyle w:val="4"/>
        <w:rPr>
          <w:rFonts w:hint="eastAsia" w:ascii="黑体" w:hAnsi="黑体" w:eastAsia="黑体" w:cs="黑体"/>
          <w:b w:val="0"/>
          <w:bCs/>
          <w:sz w:val="28"/>
          <w:szCs w:val="28"/>
        </w:rPr>
      </w:pPr>
      <w:bookmarkStart w:id="303" w:name="_Toc10832"/>
      <w:bookmarkStart w:id="304" w:name="_Toc421"/>
      <w:bookmarkStart w:id="305" w:name="_Toc11074"/>
      <w:bookmarkStart w:id="306" w:name="_Toc31429"/>
      <w:r>
        <w:rPr>
          <w:rFonts w:hint="eastAsia" w:ascii="黑体" w:hAnsi="黑体" w:eastAsia="黑体" w:cs="黑体"/>
          <w:b w:val="0"/>
          <w:bCs/>
          <w:sz w:val="28"/>
          <w:szCs w:val="28"/>
        </w:rPr>
        <w:t>3.3.2</w:t>
      </w:r>
      <w:r>
        <w:rPr>
          <w:rFonts w:hint="eastAsia" w:ascii="黑体" w:hAnsi="黑体" w:eastAsia="黑体" w:cs="黑体"/>
          <w:b w:val="0"/>
          <w:bCs/>
          <w:sz w:val="28"/>
          <w:szCs w:val="28"/>
          <w:lang w:val="en-US" w:eastAsia="zh-CN"/>
        </w:rPr>
        <w:t xml:space="preserve"> </w:t>
      </w:r>
      <w:r>
        <w:rPr>
          <w:rFonts w:hint="eastAsia" w:ascii="黑体" w:hAnsi="黑体" w:eastAsia="黑体" w:cs="黑体"/>
          <w:b w:val="0"/>
          <w:bCs/>
          <w:sz w:val="28"/>
          <w:szCs w:val="28"/>
        </w:rPr>
        <w:t>数据库表间关系</w:t>
      </w:r>
      <w:bookmarkEnd w:id="275"/>
      <w:bookmarkEnd w:id="276"/>
      <w:bookmarkEnd w:id="277"/>
      <w:bookmarkEnd w:id="278"/>
      <w:bookmarkEnd w:id="279"/>
      <w:bookmarkEnd w:id="280"/>
      <w:bookmarkEnd w:id="281"/>
      <w:bookmarkEnd w:id="282"/>
      <w:bookmarkEnd w:id="299"/>
      <w:bookmarkEnd w:id="300"/>
      <w:bookmarkEnd w:id="301"/>
      <w:bookmarkEnd w:id="302"/>
      <w:bookmarkEnd w:id="303"/>
      <w:bookmarkEnd w:id="304"/>
      <w:bookmarkEnd w:id="305"/>
      <w:bookmarkEnd w:id="306"/>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控制项目数据表与其他数据表间是主外键的关系，控制项目表是主键表，其他表中有相应的外键与其产生主外键约束关系。同时物料清单表中的BOM号作为主键也与其他表有主外键约束关系。</w:t>
      </w:r>
      <w:r>
        <w:rPr>
          <w:rFonts w:hint="eastAsia" w:asciiTheme="minorEastAsia" w:hAnsiTheme="minorEastAsia" w:eastAsiaTheme="minorEastAsia" w:cstheme="minorEastAsia"/>
          <w:sz w:val="24"/>
          <w:szCs w:val="24"/>
          <w:lang w:eastAsia="zh-CN"/>
        </w:rPr>
        <w:t>如图</w:t>
      </w:r>
      <w:r>
        <w:rPr>
          <w:rFonts w:hint="eastAsia" w:asciiTheme="minorEastAsia" w:hAnsiTheme="minorEastAsia" w:eastAsiaTheme="minorEastAsia" w:cstheme="minorEastAsia"/>
          <w:sz w:val="24"/>
          <w:szCs w:val="24"/>
          <w:lang w:val="en-US" w:eastAsia="zh-CN"/>
        </w:rPr>
        <w:t>3.10所示：</w:t>
      </w:r>
    </w:p>
    <w:p>
      <w:pPr>
        <w:pStyle w:val="11"/>
        <w:spacing w:beforeLines="50" w:afterLines="50"/>
        <w:jc w:val="center"/>
        <w:textAlignment w:val="baseline"/>
        <w:rPr>
          <w:rFonts w:ascii="Times New Roman" w:hAnsi="Times New Roman" w:eastAsia="黑体"/>
          <w:color w:val="000000"/>
          <w:kern w:val="0"/>
          <w:sz w:val="28"/>
        </w:rPr>
      </w:pPr>
      <w:r>
        <w:rPr>
          <w:rFonts w:hint="eastAsia" w:ascii="Times New Roman" w:hAnsi="Times New Roman" w:eastAsia="黑体"/>
          <w:color w:val="000000"/>
          <w:kern w:val="0"/>
          <w:sz w:val="28"/>
        </w:rPr>
        <w:drawing>
          <wp:inline distT="0" distB="0" distL="114300" distR="114300">
            <wp:extent cx="4091940" cy="4620895"/>
            <wp:effectExtent l="0" t="0" r="3810" b="8255"/>
            <wp:docPr id="18" name="图片 18" descr="数据库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数据库架构图"/>
                    <pic:cNvPicPr>
                      <a:picLocks noChangeAspect="1"/>
                    </pic:cNvPicPr>
                  </pic:nvPicPr>
                  <pic:blipFill>
                    <a:blip r:embed="rId26"/>
                    <a:stretch>
                      <a:fillRect/>
                    </a:stretch>
                  </pic:blipFill>
                  <pic:spPr>
                    <a:xfrm>
                      <a:off x="0" y="0"/>
                      <a:ext cx="4091940" cy="4620895"/>
                    </a:xfrm>
                    <a:prstGeom prst="rect">
                      <a:avLst/>
                    </a:prstGeom>
                  </pic:spPr>
                </pic:pic>
              </a:graphicData>
            </a:graphic>
          </wp:inline>
        </w:drawing>
      </w:r>
    </w:p>
    <w:p>
      <w:pPr>
        <w:jc w:val="center"/>
        <w:rPr>
          <w:rFonts w:ascii="楷体" w:hAnsi="楷体" w:eastAsia="楷体" w:cs="楷体"/>
          <w:szCs w:val="21"/>
        </w:rPr>
      </w:pPr>
      <w:r>
        <w:rPr>
          <w:rFonts w:hint="eastAsia" w:ascii="楷体" w:hAnsi="楷体" w:eastAsia="楷体" w:cs="楷体"/>
          <w:szCs w:val="21"/>
        </w:rPr>
        <w:t xml:space="preserve">图3.10 </w:t>
      </w:r>
      <w:r>
        <w:rPr>
          <w:rFonts w:hint="eastAsia" w:ascii="楷体" w:hAnsi="楷体" w:eastAsia="楷体" w:cs="楷体"/>
          <w:szCs w:val="21"/>
          <w:lang w:val="en-US" w:eastAsia="zh-CN"/>
        </w:rPr>
        <w:t xml:space="preserve"> </w:t>
      </w:r>
      <w:r>
        <w:rPr>
          <w:rFonts w:hint="eastAsia" w:ascii="楷体" w:hAnsi="楷体" w:eastAsia="楷体" w:cs="楷体"/>
          <w:szCs w:val="21"/>
        </w:rPr>
        <w:t>数据库表间关系</w:t>
      </w:r>
    </w:p>
    <w:p>
      <w:pPr>
        <w:jc w:val="center"/>
        <w:rPr>
          <w:rFonts w:ascii="Times New Roman" w:hAnsi="Times New Roman" w:eastAsia="楷体" w:cs="Times New Roman"/>
          <w:szCs w:val="21"/>
        </w:rPr>
      </w:pPr>
      <w:r>
        <w:rPr>
          <w:rFonts w:ascii="Times New Roman" w:hAnsi="Times New Roman" w:eastAsia="楷体" w:cs="Times New Roman"/>
          <w:szCs w:val="21"/>
        </w:rPr>
        <w:t xml:space="preserve">Fig </w:t>
      </w:r>
      <w:r>
        <w:rPr>
          <w:rFonts w:hint="eastAsia" w:ascii="Times New Roman" w:hAnsi="Times New Roman" w:eastAsia="楷体" w:cs="Times New Roman"/>
          <w:szCs w:val="21"/>
          <w:lang w:val="en-US" w:eastAsia="zh-CN"/>
        </w:rPr>
        <w:t>.</w:t>
      </w:r>
      <w:r>
        <w:rPr>
          <w:rFonts w:ascii="Times New Roman" w:hAnsi="Times New Roman" w:eastAsia="楷体" w:cs="Times New Roman"/>
          <w:szCs w:val="21"/>
        </w:rPr>
        <w:t xml:space="preserve">3.10 </w:t>
      </w:r>
      <w:r>
        <w:rPr>
          <w:rFonts w:hint="eastAsia" w:ascii="Times New Roman" w:hAnsi="Times New Roman" w:eastAsia="楷体" w:cs="Times New Roman"/>
          <w:szCs w:val="21"/>
          <w:lang w:val="en-US" w:eastAsia="zh-CN"/>
        </w:rPr>
        <w:t xml:space="preserve"> </w:t>
      </w:r>
      <w:r>
        <w:rPr>
          <w:rFonts w:ascii="Times New Roman" w:hAnsi="Times New Roman" w:eastAsia="楷体" w:cs="Times New Roman"/>
          <w:szCs w:val="21"/>
        </w:rPr>
        <w:t>Relationship between database tables</w:t>
      </w:r>
    </w:p>
    <w:p>
      <w:pPr>
        <w:jc w:val="center"/>
        <w:rPr>
          <w:rFonts w:ascii="Times New Roman" w:hAnsi="Times New Roman" w:eastAsia="楷体" w:cs="Times New Roman"/>
          <w:szCs w:val="21"/>
        </w:rPr>
      </w:pPr>
    </w:p>
    <w:p>
      <w:pPr>
        <w:jc w:val="center"/>
        <w:rPr>
          <w:rFonts w:ascii="Times New Roman" w:hAnsi="Times New Roman" w:eastAsia="楷体" w:cs="Times New Roman"/>
          <w:szCs w:val="21"/>
        </w:rPr>
      </w:pPr>
    </w:p>
    <w:p>
      <w:pPr>
        <w:jc w:val="center"/>
        <w:rPr>
          <w:rFonts w:ascii="Times New Roman" w:hAnsi="Times New Roman" w:eastAsia="楷体" w:cs="Times New Roman"/>
          <w:szCs w:val="21"/>
        </w:rPr>
      </w:pPr>
    </w:p>
    <w:p>
      <w:pPr>
        <w:pStyle w:val="3"/>
        <w:jc w:val="center"/>
      </w:pPr>
      <w:bookmarkStart w:id="307" w:name="_Toc12846"/>
      <w:bookmarkStart w:id="308" w:name="_Toc22692"/>
      <w:bookmarkStart w:id="309" w:name="_Toc11570"/>
      <w:bookmarkStart w:id="310" w:name="_Toc30781"/>
      <w:bookmarkStart w:id="311" w:name="_Toc11249"/>
      <w:bookmarkStart w:id="312" w:name="_Toc23468"/>
      <w:bookmarkStart w:id="313" w:name="_Toc7358"/>
      <w:bookmarkStart w:id="314" w:name="_Toc2732"/>
      <w:bookmarkStart w:id="315" w:name="_Toc14955"/>
      <w:r>
        <w:rPr>
          <w:rFonts w:hint="eastAsia" w:ascii="黑体" w:hAnsi="黑体" w:eastAsia="黑体" w:cs="黑体"/>
          <w:b w:val="0"/>
          <w:bCs/>
          <w:sz w:val="30"/>
          <w:szCs w:val="30"/>
          <w:lang w:val="en-US" w:eastAsia="zh-CN"/>
        </w:rPr>
        <w:t>3</w:t>
      </w:r>
      <w:r>
        <w:rPr>
          <w:rFonts w:hint="eastAsia" w:ascii="黑体" w:hAnsi="黑体" w:eastAsia="黑体" w:cs="黑体"/>
          <w:b w:val="0"/>
          <w:bCs/>
          <w:sz w:val="30"/>
          <w:szCs w:val="30"/>
        </w:rPr>
        <w:t>.4</w:t>
      </w:r>
      <w:r>
        <w:rPr>
          <w:rFonts w:hint="eastAsia" w:ascii="黑体" w:hAnsi="黑体" w:eastAsia="黑体" w:cs="黑体"/>
          <w:b w:val="0"/>
          <w:bCs/>
          <w:sz w:val="30"/>
          <w:szCs w:val="30"/>
          <w:lang w:val="en-US" w:eastAsia="zh-CN"/>
        </w:rPr>
        <w:t xml:space="preserve"> </w:t>
      </w:r>
      <w:r>
        <w:rPr>
          <w:rFonts w:hint="eastAsia" w:ascii="黑体" w:hAnsi="黑体" w:eastAsia="黑体" w:cs="黑体"/>
          <w:b w:val="0"/>
          <w:bCs/>
          <w:sz w:val="30"/>
          <w:szCs w:val="30"/>
        </w:rPr>
        <w:t>数据流需求分析</w:t>
      </w:r>
      <w:bookmarkEnd w:id="307"/>
      <w:bookmarkEnd w:id="308"/>
      <w:bookmarkEnd w:id="309"/>
      <w:bookmarkEnd w:id="310"/>
      <w:bookmarkEnd w:id="311"/>
      <w:bookmarkEnd w:id="312"/>
      <w:bookmarkEnd w:id="313"/>
      <w:bookmarkEnd w:id="314"/>
      <w:bookmarkEnd w:id="315"/>
    </w:p>
    <w:p>
      <w:pPr>
        <w:rPr>
          <w:rFonts w:hint="default"/>
        </w:rPr>
      </w:pPr>
    </w:p>
    <w:p>
      <w:pPr>
        <w:pStyle w:val="4"/>
        <w:rPr>
          <w:rFonts w:hint="default" w:ascii="黑体" w:hAnsi="黑体" w:eastAsia="黑体" w:cs="黑体"/>
          <w:b w:val="0"/>
          <w:bCs/>
          <w:sz w:val="28"/>
          <w:szCs w:val="28"/>
        </w:rPr>
      </w:pPr>
      <w:bookmarkStart w:id="316" w:name="_Toc1322"/>
      <w:bookmarkStart w:id="317" w:name="_Toc11625"/>
      <w:bookmarkStart w:id="318" w:name="_Toc18813"/>
      <w:bookmarkStart w:id="319" w:name="_Toc31679"/>
      <w:bookmarkStart w:id="320" w:name="_Toc26812"/>
      <w:bookmarkStart w:id="321" w:name="_Toc17961"/>
      <w:bookmarkStart w:id="322" w:name="_Toc27602"/>
      <w:bookmarkStart w:id="323" w:name="_Toc23427"/>
      <w:bookmarkStart w:id="324" w:name="_Toc20055"/>
      <w:r>
        <w:rPr>
          <w:rFonts w:hint="eastAsia" w:ascii="黑体" w:hAnsi="黑体" w:eastAsia="黑体" w:cs="黑体"/>
          <w:b w:val="0"/>
          <w:bCs/>
          <w:sz w:val="28"/>
          <w:szCs w:val="28"/>
          <w:lang w:val="en-US" w:eastAsia="zh-CN"/>
        </w:rPr>
        <w:t>3</w:t>
      </w:r>
      <w:r>
        <w:rPr>
          <w:rFonts w:hint="eastAsia" w:ascii="黑体" w:hAnsi="黑体" w:eastAsia="黑体" w:cs="黑体"/>
          <w:b w:val="0"/>
          <w:bCs/>
          <w:sz w:val="28"/>
          <w:szCs w:val="28"/>
        </w:rPr>
        <w:t>.4.1 数据流</w:t>
      </w:r>
      <w:bookmarkEnd w:id="316"/>
      <w:bookmarkEnd w:id="317"/>
      <w:bookmarkEnd w:id="318"/>
      <w:bookmarkEnd w:id="319"/>
      <w:bookmarkEnd w:id="320"/>
      <w:bookmarkEnd w:id="321"/>
      <w:bookmarkEnd w:id="322"/>
      <w:bookmarkEnd w:id="323"/>
      <w:bookmarkEnd w:id="324"/>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left"/>
        <w:textAlignment w:val="auto"/>
        <w:outlineLvl w:val="9"/>
        <w:rPr>
          <w:rFonts w:asciiTheme="minorEastAsia" w:hAnsiTheme="minorEastAsia" w:cstheme="minorEastAsia"/>
          <w:sz w:val="24"/>
        </w:rPr>
      </w:pPr>
      <w:r>
        <w:rPr>
          <w:rFonts w:hint="eastAsia" w:asciiTheme="minorEastAsia" w:hAnsiTheme="minorEastAsia" w:eastAsiaTheme="minorEastAsia" w:cstheme="minorEastAsia"/>
          <w:sz w:val="24"/>
          <w:szCs w:val="24"/>
        </w:rPr>
        <w:t>数据流图(亦称为DFD图）：设计人员可以利用此工具从数据传递和处理方面，通过图形方式来阐述系统的功能（如逻辑功能）以及数据在系统结构内部的流动方向和逻辑改变过程，是系统分析的主要工具和用于表示模型的一种方法。</w:t>
      </w:r>
    </w:p>
    <w:p>
      <w:pPr>
        <w:pStyle w:val="4"/>
        <w:rPr>
          <w:rFonts w:hint="default" w:ascii="黑体" w:hAnsi="黑体" w:eastAsia="黑体" w:cs="黑体"/>
          <w:b w:val="0"/>
          <w:bCs/>
          <w:sz w:val="28"/>
          <w:szCs w:val="28"/>
        </w:rPr>
      </w:pPr>
      <w:bookmarkStart w:id="325" w:name="_Toc28615"/>
      <w:bookmarkStart w:id="326" w:name="_Toc22513"/>
      <w:bookmarkStart w:id="327" w:name="_Toc21976"/>
      <w:bookmarkStart w:id="328" w:name="_Toc11009"/>
      <w:bookmarkStart w:id="329" w:name="_Toc11777"/>
      <w:bookmarkStart w:id="330" w:name="_Toc11087"/>
      <w:bookmarkStart w:id="331" w:name="_Toc17396"/>
      <w:bookmarkStart w:id="332" w:name="_Toc12593"/>
      <w:bookmarkStart w:id="333" w:name="_Toc14891"/>
      <w:r>
        <w:rPr>
          <w:rFonts w:hint="eastAsia" w:ascii="黑体" w:hAnsi="黑体" w:eastAsia="黑体" w:cs="黑体"/>
          <w:b w:val="0"/>
          <w:bCs/>
          <w:sz w:val="28"/>
          <w:szCs w:val="28"/>
          <w:lang w:val="en-US" w:eastAsia="zh-CN"/>
        </w:rPr>
        <w:t>3</w:t>
      </w:r>
      <w:r>
        <w:rPr>
          <w:rFonts w:hint="eastAsia" w:ascii="黑体" w:hAnsi="黑体" w:eastAsia="黑体" w:cs="黑体"/>
          <w:b w:val="0"/>
          <w:bCs/>
          <w:sz w:val="28"/>
          <w:szCs w:val="28"/>
        </w:rPr>
        <w:t>.4.</w:t>
      </w:r>
      <w:r>
        <w:rPr>
          <w:rFonts w:hint="eastAsia" w:ascii="黑体" w:hAnsi="黑体" w:eastAsia="黑体" w:cs="黑体"/>
          <w:b w:val="0"/>
          <w:bCs/>
          <w:sz w:val="28"/>
          <w:szCs w:val="28"/>
          <w:lang w:val="en-US" w:eastAsia="zh-CN"/>
        </w:rPr>
        <w:t>2</w:t>
      </w:r>
      <w:r>
        <w:rPr>
          <w:rFonts w:hint="eastAsia" w:ascii="黑体" w:hAnsi="黑体" w:eastAsia="黑体" w:cs="黑体"/>
          <w:b w:val="0"/>
          <w:bCs/>
          <w:sz w:val="28"/>
          <w:szCs w:val="28"/>
        </w:rPr>
        <w:t xml:space="preserve"> 数据流</w:t>
      </w:r>
      <w:bookmarkEnd w:id="325"/>
      <w:r>
        <w:rPr>
          <w:rFonts w:hint="eastAsia" w:ascii="黑体" w:hAnsi="黑体" w:eastAsia="黑体" w:cs="黑体"/>
          <w:b w:val="0"/>
          <w:bCs/>
          <w:sz w:val="28"/>
          <w:szCs w:val="28"/>
        </w:rPr>
        <w:t>分层分析</w:t>
      </w:r>
      <w:bookmarkEnd w:id="326"/>
      <w:bookmarkEnd w:id="327"/>
      <w:bookmarkEnd w:id="328"/>
      <w:bookmarkEnd w:id="329"/>
      <w:bookmarkEnd w:id="330"/>
      <w:bookmarkEnd w:id="331"/>
      <w:bookmarkEnd w:id="332"/>
      <w:bookmarkEnd w:id="333"/>
    </w:p>
    <w:p>
      <w:pPr>
        <w:spacing w:line="400" w:lineRule="exact"/>
        <w:rPr>
          <w:rFonts w:hint="eastAsia" w:ascii="黑体" w:hAnsi="黑体" w:eastAsia="黑体" w:cs="黑体"/>
          <w:sz w:val="24"/>
        </w:rPr>
      </w:pPr>
      <w:r>
        <w:rPr>
          <w:rFonts w:hint="eastAsia" w:ascii="黑体" w:hAnsi="黑体" w:eastAsia="黑体" w:cs="黑体"/>
          <w:sz w:val="24"/>
        </w:rPr>
        <w:t>1. 顶层数据流图</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在该系统统计过程控制管理系统中，统计过程控制管理模块包括控制项目管理、BOM号与控制项目、预控图录入、控制图录入和控制图、预控图导出五部分。可实现多种控制项管理的动态灵活配置。</w:t>
      </w:r>
      <w:r>
        <w:rPr>
          <w:rFonts w:hint="eastAsia" w:asciiTheme="minorEastAsia" w:hAnsiTheme="minorEastAsia" w:eastAsiaTheme="minorEastAsia" w:cstheme="minorEastAsia"/>
          <w:sz w:val="24"/>
          <w:szCs w:val="24"/>
          <w:lang w:eastAsia="zh-CN"/>
        </w:rPr>
        <w:t>如图</w:t>
      </w:r>
      <w:r>
        <w:rPr>
          <w:rFonts w:hint="eastAsia" w:asciiTheme="minorEastAsia" w:hAnsiTheme="minorEastAsia" w:eastAsiaTheme="minorEastAsia" w:cstheme="minorEastAsia"/>
          <w:sz w:val="24"/>
          <w:szCs w:val="24"/>
          <w:lang w:val="en-US" w:eastAsia="zh-CN"/>
        </w:rPr>
        <w:t>3.11所示：</w:t>
      </w:r>
    </w:p>
    <w:p>
      <w:pPr>
        <w:ind w:left="420" w:firstLine="420"/>
        <w:jc w:val="left"/>
        <w:rPr>
          <w:rFonts w:ascii="宋体" w:hAnsi="宋体" w:eastAsia="宋体" w:cs="宋体"/>
          <w:sz w:val="24"/>
        </w:rPr>
      </w:pPr>
    </w:p>
    <w:p>
      <w:pPr>
        <w:jc w:val="center"/>
      </w:pPr>
      <w:r>
        <w:drawing>
          <wp:inline distT="0" distB="0" distL="114300" distR="114300">
            <wp:extent cx="4173220" cy="939800"/>
            <wp:effectExtent l="0" t="0" r="17780" b="1270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7"/>
                    <a:stretch>
                      <a:fillRect/>
                    </a:stretch>
                  </pic:blipFill>
                  <pic:spPr>
                    <a:xfrm>
                      <a:off x="0" y="0"/>
                      <a:ext cx="4173220" cy="939800"/>
                    </a:xfrm>
                    <a:prstGeom prst="rect">
                      <a:avLst/>
                    </a:prstGeom>
                    <a:noFill/>
                    <a:ln w="9525">
                      <a:noFill/>
                      <a:miter/>
                    </a:ln>
                  </pic:spPr>
                </pic:pic>
              </a:graphicData>
            </a:graphic>
          </wp:inline>
        </w:drawing>
      </w:r>
    </w:p>
    <w:p>
      <w:pPr/>
    </w:p>
    <w:p>
      <w:pPr>
        <w:jc w:val="center"/>
        <w:rPr>
          <w:rFonts w:ascii="楷体" w:hAnsi="楷体" w:eastAsia="楷体" w:cs="楷体"/>
        </w:rPr>
      </w:pPr>
      <w:r>
        <w:rPr>
          <w:rFonts w:hint="eastAsia" w:ascii="楷体" w:hAnsi="楷体" w:eastAsia="楷体" w:cs="楷体"/>
        </w:rPr>
        <w:t>图</w:t>
      </w:r>
      <w:r>
        <w:rPr>
          <w:rFonts w:hint="eastAsia" w:ascii="楷体" w:hAnsi="楷体" w:eastAsia="楷体" w:cs="楷体"/>
          <w:lang w:val="en-US" w:eastAsia="zh-CN"/>
        </w:rPr>
        <w:t>3</w:t>
      </w:r>
      <w:r>
        <w:rPr>
          <w:rFonts w:hint="eastAsia" w:ascii="楷体" w:hAnsi="楷体" w:eastAsia="楷体" w:cs="楷体"/>
        </w:rPr>
        <w:t>.</w:t>
      </w:r>
      <w:r>
        <w:rPr>
          <w:rFonts w:hint="eastAsia" w:ascii="楷体" w:hAnsi="楷体" w:eastAsia="楷体" w:cs="楷体"/>
          <w:lang w:val="en-US" w:eastAsia="zh-CN"/>
        </w:rPr>
        <w:t>11</w:t>
      </w:r>
      <w:r>
        <w:rPr>
          <w:rFonts w:hint="eastAsia" w:ascii="楷体" w:hAnsi="楷体" w:eastAsia="楷体" w:cs="楷体"/>
        </w:rPr>
        <w:t xml:space="preserve"> </w:t>
      </w:r>
      <w:r>
        <w:rPr>
          <w:rFonts w:hint="eastAsia" w:ascii="楷体" w:hAnsi="楷体" w:eastAsia="楷体" w:cs="楷体"/>
          <w:lang w:val="en-US" w:eastAsia="zh-CN"/>
        </w:rPr>
        <w:t xml:space="preserve"> </w:t>
      </w:r>
      <w:r>
        <w:rPr>
          <w:rFonts w:hint="eastAsia" w:ascii="楷体" w:hAnsi="楷体" w:eastAsia="楷体" w:cs="楷体"/>
          <w:szCs w:val="21"/>
        </w:rPr>
        <w:t>统计过程管理</w:t>
      </w:r>
      <w:r>
        <w:rPr>
          <w:rFonts w:hint="eastAsia" w:ascii="楷体" w:hAnsi="楷体" w:eastAsia="楷体" w:cs="楷体"/>
        </w:rPr>
        <w:t>顶层数据流图</w:t>
      </w:r>
    </w:p>
    <w:p>
      <w:pPr>
        <w:jc w:val="center"/>
        <w:rPr>
          <w:rFonts w:ascii="Times New Roman" w:hAnsi="Times New Roman" w:eastAsia="楷体" w:cs="Times New Roman"/>
        </w:rPr>
      </w:pPr>
      <w:r>
        <w:rPr>
          <w:rFonts w:ascii="Times New Roman" w:hAnsi="Times New Roman" w:eastAsia="楷体" w:cs="Times New Roman"/>
          <w:szCs w:val="21"/>
        </w:rPr>
        <w:t xml:space="preserve">Fig </w:t>
      </w:r>
      <w:r>
        <w:rPr>
          <w:rFonts w:hint="eastAsia" w:ascii="Times New Roman" w:hAnsi="Times New Roman" w:eastAsia="楷体" w:cs="Times New Roman"/>
          <w:szCs w:val="21"/>
          <w:lang w:val="en-US" w:eastAsia="zh-CN"/>
        </w:rPr>
        <w:t>.3</w:t>
      </w:r>
      <w:r>
        <w:rPr>
          <w:rFonts w:ascii="Times New Roman" w:hAnsi="Times New Roman" w:eastAsia="楷体" w:cs="Times New Roman"/>
          <w:szCs w:val="21"/>
        </w:rPr>
        <w:t>.</w:t>
      </w:r>
      <w:r>
        <w:rPr>
          <w:rFonts w:hint="eastAsia" w:ascii="Times New Roman" w:hAnsi="Times New Roman" w:eastAsia="楷体" w:cs="Times New Roman"/>
          <w:szCs w:val="21"/>
          <w:lang w:val="en-US" w:eastAsia="zh-CN"/>
        </w:rPr>
        <w:t>11</w:t>
      </w:r>
      <w:r>
        <w:rPr>
          <w:rFonts w:ascii="Times New Roman" w:hAnsi="Times New Roman" w:eastAsia="楷体" w:cs="Times New Roman"/>
          <w:szCs w:val="21"/>
        </w:rPr>
        <w:t xml:space="preserve"> </w:t>
      </w:r>
      <w:r>
        <w:rPr>
          <w:rFonts w:hint="eastAsia" w:ascii="Times New Roman" w:hAnsi="Times New Roman" w:eastAsia="楷体" w:cs="Times New Roman"/>
          <w:szCs w:val="21"/>
          <w:lang w:val="en-US" w:eastAsia="zh-CN"/>
        </w:rPr>
        <w:t xml:space="preserve"> </w:t>
      </w:r>
      <w:r>
        <w:rPr>
          <w:rFonts w:ascii="Times New Roman" w:hAnsi="Times New Roman" w:eastAsia="楷体" w:cs="Times New Roman"/>
          <w:szCs w:val="21"/>
        </w:rPr>
        <w:t>Statistical process management top-level data flow diagram</w:t>
      </w:r>
    </w:p>
    <w:p>
      <w:pPr>
        <w:jc w:val="left"/>
        <w:rPr>
          <w:sz w:val="24"/>
        </w:rPr>
      </w:pPr>
    </w:p>
    <w:p>
      <w:pPr>
        <w:spacing w:line="400" w:lineRule="exact"/>
        <w:rPr>
          <w:rFonts w:hint="eastAsia" w:ascii="黑体" w:hAnsi="黑体" w:eastAsia="黑体" w:cs="黑体"/>
          <w:sz w:val="24"/>
        </w:rPr>
      </w:pPr>
      <w:r>
        <w:rPr>
          <w:rFonts w:hint="eastAsia" w:ascii="黑体" w:hAnsi="黑体" w:eastAsia="黑体" w:cs="黑体"/>
          <w:sz w:val="24"/>
        </w:rPr>
        <w:t xml:space="preserve">2. </w:t>
      </w:r>
      <w:r>
        <w:rPr>
          <w:rFonts w:hint="eastAsia" w:ascii="黑体" w:hAnsi="黑体" w:eastAsia="黑体" w:cs="黑体"/>
          <w:sz w:val="24"/>
          <w:lang w:eastAsia="zh-CN"/>
        </w:rPr>
        <w:t>第</w:t>
      </w:r>
      <w:r>
        <w:rPr>
          <w:rFonts w:hint="eastAsia" w:ascii="黑体" w:hAnsi="黑体" w:eastAsia="黑体" w:cs="黑体"/>
          <w:sz w:val="24"/>
        </w:rPr>
        <w:t>二层数据流图</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管理员发起管理事务，首先在质量管理子系统中，添加控制项目相关信息，之后再电芯检验过程数据查询子模块中查询并产生统计过程的相关的控制图，并导出至excel文件中。</w:t>
      </w:r>
      <w:r>
        <w:rPr>
          <w:rFonts w:hint="eastAsia" w:asciiTheme="minorEastAsia" w:hAnsiTheme="minorEastAsia" w:eastAsiaTheme="minorEastAsia" w:cstheme="minorEastAsia"/>
          <w:sz w:val="24"/>
          <w:szCs w:val="24"/>
          <w:lang w:eastAsia="zh-CN"/>
        </w:rPr>
        <w:t>如图</w:t>
      </w:r>
      <w:r>
        <w:rPr>
          <w:rFonts w:hint="eastAsia" w:asciiTheme="minorEastAsia" w:hAnsiTheme="minorEastAsia" w:eastAsiaTheme="minorEastAsia" w:cstheme="minorEastAsia"/>
          <w:sz w:val="24"/>
          <w:szCs w:val="24"/>
          <w:lang w:val="en-US" w:eastAsia="zh-CN"/>
        </w:rPr>
        <w:t>3.12所示：</w:t>
      </w:r>
    </w:p>
    <w:p>
      <w:pPr>
        <w:ind w:firstLine="480" w:firstLineChars="200"/>
        <w:jc w:val="left"/>
        <w:rPr>
          <w:sz w:val="24"/>
        </w:rPr>
      </w:pPr>
    </w:p>
    <w:p>
      <w:pPr>
        <w:jc w:val="center"/>
      </w:pPr>
      <w:r>
        <w:drawing>
          <wp:inline distT="0" distB="0" distL="114300" distR="114300">
            <wp:extent cx="4544060" cy="943610"/>
            <wp:effectExtent l="0" t="0" r="8890" b="889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8"/>
                    <a:stretch>
                      <a:fillRect/>
                    </a:stretch>
                  </pic:blipFill>
                  <pic:spPr>
                    <a:xfrm>
                      <a:off x="0" y="0"/>
                      <a:ext cx="4544060" cy="943610"/>
                    </a:xfrm>
                    <a:prstGeom prst="rect">
                      <a:avLst/>
                    </a:prstGeom>
                    <a:noFill/>
                    <a:ln w="9525">
                      <a:noFill/>
                      <a:miter/>
                    </a:ln>
                  </pic:spPr>
                </pic:pic>
              </a:graphicData>
            </a:graphic>
          </wp:inline>
        </w:drawing>
      </w:r>
    </w:p>
    <w:p>
      <w:pPr>
        <w:jc w:val="center"/>
        <w:rPr>
          <w:rFonts w:ascii="楷体" w:hAnsi="楷体" w:eastAsia="楷体" w:cs="楷体"/>
          <w:szCs w:val="21"/>
        </w:rPr>
      </w:pPr>
      <w:r>
        <w:rPr>
          <w:rFonts w:hint="eastAsia" w:ascii="楷体" w:hAnsi="楷体" w:eastAsia="楷体" w:cs="楷体"/>
          <w:szCs w:val="21"/>
        </w:rPr>
        <w:t>图</w:t>
      </w:r>
      <w:r>
        <w:rPr>
          <w:rFonts w:hint="eastAsia" w:ascii="楷体" w:hAnsi="楷体" w:eastAsia="楷体" w:cs="楷体"/>
          <w:szCs w:val="21"/>
          <w:lang w:val="en-US" w:eastAsia="zh-CN"/>
        </w:rPr>
        <w:t>3</w:t>
      </w:r>
      <w:r>
        <w:rPr>
          <w:rFonts w:hint="eastAsia" w:ascii="楷体" w:hAnsi="楷体" w:eastAsia="楷体" w:cs="楷体"/>
          <w:szCs w:val="21"/>
        </w:rPr>
        <w:t>.</w:t>
      </w:r>
      <w:r>
        <w:rPr>
          <w:rFonts w:hint="eastAsia" w:ascii="楷体" w:hAnsi="楷体" w:eastAsia="楷体" w:cs="楷体"/>
          <w:szCs w:val="21"/>
          <w:lang w:val="en-US" w:eastAsia="zh-CN"/>
        </w:rPr>
        <w:t>12</w:t>
      </w:r>
      <w:r>
        <w:rPr>
          <w:rFonts w:hint="eastAsia" w:ascii="楷体" w:hAnsi="楷体" w:eastAsia="楷体" w:cs="楷体"/>
          <w:szCs w:val="21"/>
        </w:rPr>
        <w:t xml:space="preserve"> </w:t>
      </w:r>
      <w:r>
        <w:rPr>
          <w:rFonts w:hint="eastAsia" w:ascii="楷体" w:hAnsi="楷体" w:eastAsia="楷体" w:cs="楷体"/>
          <w:szCs w:val="21"/>
          <w:lang w:val="en-US" w:eastAsia="zh-CN"/>
        </w:rPr>
        <w:t xml:space="preserve"> </w:t>
      </w:r>
      <w:r>
        <w:rPr>
          <w:rFonts w:hint="eastAsia" w:ascii="楷体" w:hAnsi="楷体" w:eastAsia="楷体" w:cs="楷体"/>
          <w:szCs w:val="21"/>
        </w:rPr>
        <w:t>统计过程管理第二层数据流图</w:t>
      </w:r>
    </w:p>
    <w:p>
      <w:pPr>
        <w:jc w:val="center"/>
        <w:rPr>
          <w:rFonts w:ascii="Times New Roman" w:hAnsi="Times New Roman" w:eastAsia="楷体" w:cs="Times New Roman"/>
          <w:szCs w:val="21"/>
        </w:rPr>
      </w:pPr>
      <w:r>
        <w:rPr>
          <w:rFonts w:ascii="Times New Roman" w:hAnsi="Times New Roman" w:eastAsia="楷体" w:cs="Times New Roman"/>
          <w:szCs w:val="21"/>
        </w:rPr>
        <w:t xml:space="preserve">Fig </w:t>
      </w:r>
      <w:r>
        <w:rPr>
          <w:rFonts w:hint="eastAsia" w:ascii="Times New Roman" w:hAnsi="Times New Roman" w:eastAsia="楷体" w:cs="Times New Roman"/>
          <w:szCs w:val="21"/>
          <w:lang w:val="en-US" w:eastAsia="zh-CN"/>
        </w:rPr>
        <w:t>.3</w:t>
      </w:r>
      <w:r>
        <w:rPr>
          <w:rFonts w:ascii="Times New Roman" w:hAnsi="Times New Roman" w:eastAsia="楷体" w:cs="Times New Roman"/>
          <w:szCs w:val="21"/>
        </w:rPr>
        <w:t>.</w:t>
      </w:r>
      <w:r>
        <w:rPr>
          <w:rFonts w:hint="eastAsia" w:ascii="Times New Roman" w:hAnsi="Times New Roman" w:eastAsia="楷体" w:cs="Times New Roman"/>
          <w:szCs w:val="21"/>
          <w:lang w:val="en-US" w:eastAsia="zh-CN"/>
        </w:rPr>
        <w:t>12</w:t>
      </w:r>
      <w:r>
        <w:rPr>
          <w:rFonts w:ascii="Times New Roman" w:hAnsi="Times New Roman" w:eastAsia="楷体" w:cs="Times New Roman"/>
          <w:szCs w:val="21"/>
        </w:rPr>
        <w:t xml:space="preserve"> </w:t>
      </w:r>
      <w:r>
        <w:rPr>
          <w:rFonts w:hint="eastAsia" w:ascii="Times New Roman" w:hAnsi="Times New Roman" w:eastAsia="楷体" w:cs="Times New Roman"/>
          <w:szCs w:val="21"/>
          <w:lang w:val="en-US" w:eastAsia="zh-CN"/>
        </w:rPr>
        <w:t xml:space="preserve"> </w:t>
      </w:r>
      <w:r>
        <w:rPr>
          <w:rFonts w:ascii="Times New Roman" w:hAnsi="Times New Roman" w:eastAsia="楷体" w:cs="Times New Roman"/>
          <w:szCs w:val="21"/>
        </w:rPr>
        <w:t>Statistical process management second layer data flow diagram</w:t>
      </w:r>
    </w:p>
    <w:p>
      <w:pPr>
        <w:rPr>
          <w:rFonts w:ascii="楷体" w:hAnsi="楷体" w:eastAsia="楷体" w:cs="楷体"/>
          <w:szCs w:val="21"/>
        </w:rPr>
      </w:pPr>
    </w:p>
    <w:p>
      <w:pPr>
        <w:spacing w:line="400" w:lineRule="exact"/>
        <w:rPr>
          <w:rFonts w:hint="eastAsia" w:ascii="黑体" w:hAnsi="黑体" w:eastAsia="黑体" w:cs="黑体"/>
          <w:sz w:val="24"/>
        </w:rPr>
      </w:pPr>
      <w:r>
        <w:rPr>
          <w:rFonts w:hint="eastAsia" w:ascii="黑体" w:hAnsi="黑体" w:eastAsia="黑体" w:cs="黑体"/>
          <w:sz w:val="24"/>
          <w:lang w:val="en-US" w:eastAsia="zh-CN"/>
        </w:rPr>
        <w:t xml:space="preserve">3. </w:t>
      </w:r>
      <w:r>
        <w:rPr>
          <w:rFonts w:hint="eastAsia" w:ascii="黑体" w:hAnsi="黑体" w:eastAsia="黑体" w:cs="黑体"/>
          <w:sz w:val="24"/>
          <w:lang w:eastAsia="zh-CN"/>
        </w:rPr>
        <w:t>第</w:t>
      </w:r>
      <w:r>
        <w:rPr>
          <w:rFonts w:hint="eastAsia" w:ascii="黑体" w:hAnsi="黑体" w:eastAsia="黑体" w:cs="黑体"/>
          <w:sz w:val="24"/>
        </w:rPr>
        <w:t>三层数据流图</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如图</w:t>
      </w:r>
      <w:r>
        <w:rPr>
          <w:rFonts w:hint="eastAsia" w:asciiTheme="minorEastAsia" w:hAnsiTheme="minorEastAsia" w:eastAsiaTheme="minorEastAsia" w:cstheme="minorEastAsia"/>
          <w:sz w:val="24"/>
          <w:szCs w:val="24"/>
          <w:lang w:val="en-US" w:eastAsia="zh-CN"/>
        </w:rPr>
        <w:t>3.13所示：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管理员发起管理事务，首先添加控制项目，控制项目就是该质量管理系统所需要进行控制的项目的内容信息，其添加后存在在控制项目表中。</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紧接着，绑定BOM号与控制项目。在此过程中，需要BOM号信息和控制项目信息，将其绑定后存入BOM号与控制项目绑定信息表中。</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信息绑定完成后，管理员可以对控制图和预控图进行信息数据录入，分别存入控制图信息表和预控图信息表中。</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left"/>
        <w:textAlignment w:val="auto"/>
        <w:outlineLvl w:val="9"/>
        <w:rPr>
          <w:rFonts w:asciiTheme="minorEastAsia" w:hAnsiTheme="minorEastAsia" w:cstheme="minorEastAsia"/>
          <w:sz w:val="24"/>
        </w:rPr>
      </w:pPr>
      <w:r>
        <w:rPr>
          <w:rFonts w:hint="eastAsia" w:asciiTheme="minorEastAsia" w:hAnsiTheme="minorEastAsia" w:eastAsiaTheme="minorEastAsia" w:cstheme="minorEastAsia"/>
          <w:sz w:val="24"/>
          <w:szCs w:val="24"/>
        </w:rPr>
        <w:t>预控图和控制图信息录入完成后，管理员可以在电芯检查过程数据查询，然后到处数据到报表中，分别形成预控图和控制图。</w:t>
      </w:r>
    </w:p>
    <w:p>
      <w:pPr>
        <w:ind w:firstLine="420"/>
        <w:jc w:val="left"/>
        <w:rPr>
          <w:sz w:val="24"/>
        </w:rPr>
      </w:pPr>
    </w:p>
    <w:p>
      <w:pPr>
        <w:jc w:val="center"/>
      </w:pPr>
      <w:r>
        <w:drawing>
          <wp:inline distT="0" distB="0" distL="114300" distR="114300">
            <wp:extent cx="5266055" cy="3639820"/>
            <wp:effectExtent l="0" t="0" r="10795" b="1778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9"/>
                    <a:stretch>
                      <a:fillRect/>
                    </a:stretch>
                  </pic:blipFill>
                  <pic:spPr>
                    <a:xfrm>
                      <a:off x="0" y="0"/>
                      <a:ext cx="5266055" cy="3639820"/>
                    </a:xfrm>
                    <a:prstGeom prst="rect">
                      <a:avLst/>
                    </a:prstGeom>
                    <a:noFill/>
                    <a:ln w="9525">
                      <a:noFill/>
                      <a:miter/>
                    </a:ln>
                  </pic:spPr>
                </pic:pic>
              </a:graphicData>
            </a:graphic>
          </wp:inline>
        </w:drawing>
      </w:r>
    </w:p>
    <w:p>
      <w:pPr>
        <w:jc w:val="center"/>
        <w:rPr>
          <w:rFonts w:ascii="楷体" w:hAnsi="楷体" w:eastAsia="楷体" w:cs="楷体"/>
          <w:szCs w:val="21"/>
        </w:rPr>
      </w:pPr>
      <w:r>
        <w:rPr>
          <w:rFonts w:hint="eastAsia" w:ascii="楷体" w:hAnsi="楷体" w:eastAsia="楷体" w:cs="楷体"/>
          <w:szCs w:val="21"/>
        </w:rPr>
        <w:t>图</w:t>
      </w:r>
      <w:r>
        <w:rPr>
          <w:rFonts w:hint="eastAsia" w:ascii="楷体" w:hAnsi="楷体" w:eastAsia="楷体" w:cs="楷体"/>
          <w:szCs w:val="21"/>
          <w:lang w:val="en-US" w:eastAsia="zh-CN"/>
        </w:rPr>
        <w:t>3</w:t>
      </w:r>
      <w:r>
        <w:rPr>
          <w:rFonts w:hint="eastAsia" w:ascii="楷体" w:hAnsi="楷体" w:eastAsia="楷体" w:cs="楷体"/>
          <w:szCs w:val="21"/>
        </w:rPr>
        <w:t>.</w:t>
      </w:r>
      <w:r>
        <w:rPr>
          <w:rFonts w:hint="eastAsia" w:ascii="楷体" w:hAnsi="楷体" w:eastAsia="楷体" w:cs="楷体"/>
          <w:szCs w:val="21"/>
          <w:lang w:val="en-US" w:eastAsia="zh-CN"/>
        </w:rPr>
        <w:t>13</w:t>
      </w:r>
      <w:r>
        <w:rPr>
          <w:rFonts w:hint="eastAsia" w:ascii="楷体" w:hAnsi="楷体" w:eastAsia="楷体" w:cs="楷体"/>
          <w:szCs w:val="21"/>
        </w:rPr>
        <w:t xml:space="preserve"> </w:t>
      </w:r>
      <w:r>
        <w:rPr>
          <w:rFonts w:hint="eastAsia" w:ascii="楷体" w:hAnsi="楷体" w:eastAsia="楷体" w:cs="楷体"/>
          <w:szCs w:val="21"/>
          <w:lang w:val="en-US" w:eastAsia="zh-CN"/>
        </w:rPr>
        <w:t xml:space="preserve"> </w:t>
      </w:r>
      <w:r>
        <w:rPr>
          <w:rFonts w:hint="eastAsia" w:ascii="楷体" w:hAnsi="楷体" w:eastAsia="楷体" w:cs="楷体"/>
          <w:szCs w:val="21"/>
        </w:rPr>
        <w:t>统计过程管理第三层数据流图</w:t>
      </w:r>
    </w:p>
    <w:p>
      <w:pPr>
        <w:jc w:val="center"/>
        <w:rPr>
          <w:rFonts w:ascii="Times New Roman" w:hAnsi="Times New Roman" w:eastAsia="楷体" w:cs="Times New Roman"/>
          <w:szCs w:val="21"/>
        </w:rPr>
      </w:pPr>
      <w:r>
        <w:rPr>
          <w:rFonts w:ascii="Times New Roman" w:hAnsi="Times New Roman" w:eastAsia="楷体" w:cs="Times New Roman"/>
          <w:szCs w:val="21"/>
        </w:rPr>
        <w:t xml:space="preserve">Fig </w:t>
      </w:r>
      <w:r>
        <w:rPr>
          <w:rFonts w:hint="eastAsia" w:ascii="Times New Roman" w:hAnsi="Times New Roman" w:eastAsia="楷体" w:cs="Times New Roman"/>
          <w:szCs w:val="21"/>
          <w:lang w:val="en-US" w:eastAsia="zh-CN"/>
        </w:rPr>
        <w:t>.3</w:t>
      </w:r>
      <w:r>
        <w:rPr>
          <w:rFonts w:ascii="Times New Roman" w:hAnsi="Times New Roman" w:eastAsia="楷体" w:cs="Times New Roman"/>
          <w:szCs w:val="21"/>
        </w:rPr>
        <w:t>.</w:t>
      </w:r>
      <w:r>
        <w:rPr>
          <w:rFonts w:hint="eastAsia" w:ascii="Times New Roman" w:hAnsi="Times New Roman" w:eastAsia="楷体" w:cs="Times New Roman"/>
          <w:szCs w:val="21"/>
          <w:lang w:val="en-US" w:eastAsia="zh-CN"/>
        </w:rPr>
        <w:t>13</w:t>
      </w:r>
      <w:r>
        <w:rPr>
          <w:rFonts w:ascii="Times New Roman" w:hAnsi="Times New Roman" w:eastAsia="楷体" w:cs="Times New Roman"/>
          <w:szCs w:val="21"/>
        </w:rPr>
        <w:t xml:space="preserve"> </w:t>
      </w:r>
      <w:r>
        <w:rPr>
          <w:rFonts w:hint="eastAsia" w:ascii="Times New Roman" w:hAnsi="Times New Roman" w:eastAsia="楷体" w:cs="Times New Roman"/>
          <w:szCs w:val="21"/>
          <w:lang w:val="en-US" w:eastAsia="zh-CN"/>
        </w:rPr>
        <w:t xml:space="preserve"> </w:t>
      </w:r>
      <w:r>
        <w:rPr>
          <w:rFonts w:ascii="Times New Roman" w:hAnsi="Times New Roman" w:eastAsia="楷体" w:cs="Times New Roman"/>
          <w:szCs w:val="21"/>
        </w:rPr>
        <w:t>Statistical process management third layer data flow diagram</w:t>
      </w:r>
    </w:p>
    <w:p>
      <w:pPr>
        <w:pStyle w:val="4"/>
        <w:rPr>
          <w:rFonts w:hint="default" w:ascii="黑体" w:hAnsi="黑体" w:eastAsia="黑体" w:cs="黑体"/>
          <w:b w:val="0"/>
          <w:bCs/>
          <w:sz w:val="28"/>
          <w:szCs w:val="28"/>
        </w:rPr>
      </w:pPr>
      <w:bookmarkStart w:id="334" w:name="_Toc6069"/>
      <w:bookmarkStart w:id="335" w:name="_Toc4369"/>
      <w:bookmarkStart w:id="336" w:name="_Toc32045"/>
      <w:bookmarkStart w:id="337" w:name="_Toc11137"/>
      <w:bookmarkStart w:id="338" w:name="_Toc6247"/>
      <w:bookmarkStart w:id="339" w:name="_Toc11449"/>
      <w:bookmarkStart w:id="340" w:name="_Toc4029"/>
      <w:bookmarkStart w:id="341" w:name="_Toc30898"/>
      <w:r>
        <w:rPr>
          <w:rFonts w:hint="eastAsia" w:ascii="黑体" w:hAnsi="黑体" w:eastAsia="黑体" w:cs="黑体"/>
          <w:b w:val="0"/>
          <w:bCs/>
          <w:sz w:val="28"/>
          <w:szCs w:val="28"/>
          <w:lang w:val="en-US" w:eastAsia="zh-CN"/>
        </w:rPr>
        <w:t>3</w:t>
      </w:r>
      <w:r>
        <w:rPr>
          <w:rFonts w:hint="eastAsia" w:ascii="黑体" w:hAnsi="黑体" w:eastAsia="黑体" w:cs="黑体"/>
          <w:b w:val="0"/>
          <w:bCs/>
          <w:sz w:val="28"/>
          <w:szCs w:val="28"/>
        </w:rPr>
        <w:t>.4.</w:t>
      </w:r>
      <w:r>
        <w:rPr>
          <w:rFonts w:hint="eastAsia" w:ascii="黑体" w:hAnsi="黑体" w:eastAsia="黑体" w:cs="黑体"/>
          <w:b w:val="0"/>
          <w:bCs/>
          <w:sz w:val="28"/>
          <w:szCs w:val="28"/>
          <w:lang w:val="en-US" w:eastAsia="zh-CN"/>
        </w:rPr>
        <w:t>3</w:t>
      </w:r>
      <w:r>
        <w:rPr>
          <w:rFonts w:hint="eastAsia" w:ascii="黑体" w:hAnsi="黑体" w:eastAsia="黑体" w:cs="黑体"/>
          <w:b w:val="0"/>
          <w:bCs/>
          <w:sz w:val="28"/>
          <w:szCs w:val="28"/>
        </w:rPr>
        <w:t xml:space="preserve"> 数据字典</w:t>
      </w:r>
      <w:bookmarkEnd w:id="334"/>
      <w:bookmarkEnd w:id="335"/>
      <w:bookmarkEnd w:id="336"/>
      <w:bookmarkEnd w:id="337"/>
      <w:bookmarkEnd w:id="338"/>
      <w:bookmarkEnd w:id="339"/>
      <w:bookmarkEnd w:id="340"/>
      <w:bookmarkEnd w:id="341"/>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数据字典（英文简介DD）是关于本系统相关的数据的信息集合，它的作用是把数据流图中的相关元素进行定义，放到相应的集合中。数据自定通过对软件提供分析并且在设计过程中对有关的数据信息进行描述。本系统中相关的数据字典如</w:t>
      </w:r>
      <w:r>
        <w:rPr>
          <w:rFonts w:hint="eastAsia" w:asciiTheme="minorEastAsia" w:hAnsiTheme="minorEastAsia" w:eastAsiaTheme="minorEastAsia" w:cstheme="minorEastAsia"/>
          <w:sz w:val="24"/>
          <w:szCs w:val="24"/>
          <w:lang w:eastAsia="zh-CN"/>
        </w:rPr>
        <w:t>表</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cstheme="minorEastAsia"/>
          <w:sz w:val="24"/>
          <w:szCs w:val="24"/>
          <w:lang w:val="en-US" w:eastAsia="zh-CN"/>
        </w:rPr>
        <w:t>6至</w:t>
      </w:r>
      <w:r>
        <w:rPr>
          <w:rFonts w:hint="eastAsia" w:asciiTheme="minorEastAsia" w:hAnsiTheme="minorEastAsia" w:eastAsiaTheme="minorEastAsia" w:cstheme="minorEastAsia"/>
          <w:sz w:val="24"/>
          <w:szCs w:val="24"/>
          <w:lang w:val="en-US" w:eastAsia="zh-CN"/>
        </w:rPr>
        <w:t>表3.13所示</w:t>
      </w:r>
      <w:r>
        <w:rPr>
          <w:rFonts w:hint="eastAsia" w:asciiTheme="minorEastAsia" w:hAnsiTheme="minorEastAsia" w:eastAsiaTheme="minorEastAsia" w:cstheme="minorEastAsia"/>
          <w:sz w:val="24"/>
          <w:szCs w:val="24"/>
        </w:rPr>
        <w:t>：</w:t>
      </w:r>
    </w:p>
    <w:p>
      <w:pPr>
        <w:spacing w:line="400" w:lineRule="exact"/>
        <w:ind w:firstLine="480" w:firstLineChars="200"/>
        <w:rPr>
          <w:rFonts w:hint="eastAsia" w:asciiTheme="minorEastAsia" w:hAnsiTheme="minorEastAsia" w:cstheme="minorEastAsia"/>
          <w:sz w:val="24"/>
        </w:rPr>
      </w:pPr>
    </w:p>
    <w:p>
      <w:pPr>
        <w:spacing w:line="400" w:lineRule="exact"/>
        <w:ind w:firstLine="480" w:firstLineChars="200"/>
        <w:rPr>
          <w:rFonts w:hint="eastAsia" w:asciiTheme="minorEastAsia" w:hAnsiTheme="minorEastAsia" w:cstheme="minorEastAsia"/>
          <w:sz w:val="24"/>
        </w:rPr>
      </w:pPr>
    </w:p>
    <w:p>
      <w:pPr>
        <w:ind w:left="420" w:firstLine="420"/>
        <w:jc w:val="center"/>
        <w:rPr>
          <w:rFonts w:ascii="楷体" w:hAnsi="楷体" w:eastAsia="楷体"/>
          <w:szCs w:val="21"/>
        </w:rPr>
      </w:pPr>
      <w:r>
        <w:rPr>
          <w:rFonts w:hint="eastAsia" w:ascii="楷体" w:hAnsi="楷体" w:eastAsia="楷体"/>
          <w:szCs w:val="21"/>
        </w:rPr>
        <w:t>表</w:t>
      </w:r>
      <w:r>
        <w:rPr>
          <w:rFonts w:hint="eastAsia" w:ascii="楷体" w:hAnsi="楷体" w:eastAsia="楷体"/>
          <w:szCs w:val="21"/>
          <w:lang w:val="en-US" w:eastAsia="zh-CN"/>
        </w:rPr>
        <w:t>3</w:t>
      </w:r>
      <w:r>
        <w:rPr>
          <w:rFonts w:hint="eastAsia" w:ascii="楷体" w:hAnsi="楷体" w:eastAsia="楷体"/>
          <w:szCs w:val="21"/>
        </w:rPr>
        <w:t>.</w:t>
      </w:r>
      <w:r>
        <w:rPr>
          <w:rFonts w:hint="eastAsia" w:ascii="楷体" w:hAnsi="楷体" w:eastAsia="楷体"/>
          <w:szCs w:val="21"/>
          <w:lang w:val="en-US" w:eastAsia="zh-CN"/>
        </w:rPr>
        <w:t>6</w:t>
      </w:r>
      <w:r>
        <w:rPr>
          <w:rFonts w:hint="eastAsia" w:ascii="楷体" w:hAnsi="楷体" w:eastAsia="楷体"/>
          <w:szCs w:val="21"/>
        </w:rPr>
        <w:t xml:space="preserve"> </w:t>
      </w:r>
      <w:r>
        <w:rPr>
          <w:rFonts w:hint="eastAsia" w:ascii="楷体" w:hAnsi="楷体" w:eastAsia="楷体"/>
          <w:szCs w:val="21"/>
          <w:lang w:val="en-US" w:eastAsia="zh-CN"/>
        </w:rPr>
        <w:t xml:space="preserve"> </w:t>
      </w:r>
      <w:r>
        <w:rPr>
          <w:rFonts w:hint="eastAsia" w:ascii="楷体" w:hAnsi="楷体" w:eastAsia="楷体"/>
          <w:szCs w:val="21"/>
        </w:rPr>
        <w:t>事务数据流存储</w:t>
      </w:r>
    </w:p>
    <w:p>
      <w:pPr>
        <w:ind w:left="420" w:firstLine="420"/>
        <w:jc w:val="center"/>
        <w:rPr>
          <w:rFonts w:ascii="楷体" w:hAnsi="楷体" w:eastAsia="楷体"/>
          <w:szCs w:val="21"/>
        </w:rPr>
      </w:pPr>
      <w:r>
        <w:rPr>
          <w:rFonts w:ascii="Times New Roman" w:hAnsi="Times New Roman" w:eastAsia="楷体" w:cs="Times New Roman"/>
          <w:color w:val="000000"/>
          <w:szCs w:val="21"/>
        </w:rPr>
        <w:t>Table</w:t>
      </w:r>
      <w:r>
        <w:rPr>
          <w:rFonts w:hint="eastAsia" w:ascii="Times New Roman" w:hAnsi="Times New Roman" w:eastAsia="楷体" w:cs="Times New Roman"/>
          <w:color w:val="000000"/>
          <w:szCs w:val="21"/>
        </w:rPr>
        <w:t xml:space="preserve"> </w:t>
      </w:r>
      <w:r>
        <w:rPr>
          <w:rFonts w:hint="eastAsia" w:ascii="Times New Roman" w:hAnsi="Times New Roman" w:eastAsia="楷体" w:cs="Times New Roman"/>
          <w:color w:val="000000"/>
          <w:szCs w:val="21"/>
          <w:lang w:val="en-US" w:eastAsia="zh-CN"/>
        </w:rPr>
        <w:t>3</w:t>
      </w:r>
      <w:r>
        <w:rPr>
          <w:rFonts w:ascii="Times New Roman" w:hAnsi="Times New Roman" w:eastAsia="楷体" w:cs="Times New Roman"/>
          <w:szCs w:val="21"/>
        </w:rPr>
        <w:t>.</w:t>
      </w:r>
      <w:r>
        <w:rPr>
          <w:rFonts w:hint="eastAsia" w:ascii="Times New Roman" w:hAnsi="Times New Roman" w:eastAsia="楷体" w:cs="Times New Roman"/>
          <w:szCs w:val="21"/>
          <w:lang w:val="en-US" w:eastAsia="zh-CN"/>
        </w:rPr>
        <w:t xml:space="preserve">6 </w:t>
      </w:r>
      <w:r>
        <w:rPr>
          <w:rFonts w:hint="eastAsia" w:ascii="Times New Roman" w:hAnsi="Times New Roman" w:eastAsia="楷体" w:cs="Times New Roman"/>
          <w:szCs w:val="21"/>
        </w:rPr>
        <w:t xml:space="preserve"> Transaction data stream storage</w:t>
      </w:r>
    </w:p>
    <w:tbl>
      <w:tblPr>
        <w:tblStyle w:val="28"/>
        <w:tblW w:w="845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81"/>
        <w:gridCol w:w="4510"/>
        <w:gridCol w:w="1065"/>
        <w:gridCol w:w="9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1" w:type="dxa"/>
          </w:tcPr>
          <w:p>
            <w:pPr>
              <w:spacing w:line="300" w:lineRule="auto"/>
              <w:jc w:val="center"/>
              <w:rPr>
                <w:rFonts w:ascii="宋体" w:eastAsia="宋体"/>
                <w:kern w:val="0"/>
                <w:sz w:val="23"/>
                <w:szCs w:val="23"/>
              </w:rPr>
            </w:pPr>
            <w:r>
              <w:rPr>
                <w:rFonts w:hint="eastAsia" w:ascii="宋体" w:hAnsi="宋体"/>
                <w:szCs w:val="21"/>
              </w:rPr>
              <w:t>模块名称</w:t>
            </w:r>
          </w:p>
        </w:tc>
        <w:tc>
          <w:tcPr>
            <w:tcW w:w="4510" w:type="dxa"/>
          </w:tcPr>
          <w:p>
            <w:pPr>
              <w:spacing w:line="300" w:lineRule="auto"/>
              <w:jc w:val="center"/>
              <w:rPr>
                <w:rFonts w:ascii="宋体" w:eastAsia="宋体"/>
                <w:color w:val="000000"/>
                <w:kern w:val="0"/>
                <w:sz w:val="23"/>
                <w:szCs w:val="23"/>
              </w:rPr>
            </w:pPr>
            <w:r>
              <w:rPr>
                <w:rFonts w:hint="eastAsia" w:ascii="宋体"/>
                <w:color w:val="000000"/>
                <w:kern w:val="0"/>
                <w:sz w:val="23"/>
                <w:szCs w:val="23"/>
              </w:rPr>
              <w:t>统计过程管理</w:t>
            </w:r>
          </w:p>
        </w:tc>
        <w:tc>
          <w:tcPr>
            <w:tcW w:w="1065" w:type="dxa"/>
          </w:tcPr>
          <w:p>
            <w:pPr>
              <w:spacing w:line="300" w:lineRule="auto"/>
              <w:jc w:val="center"/>
              <w:rPr>
                <w:rFonts w:ascii="宋体" w:eastAsia="宋体"/>
                <w:kern w:val="0"/>
                <w:sz w:val="23"/>
                <w:szCs w:val="23"/>
              </w:rPr>
            </w:pPr>
            <w:r>
              <w:rPr>
                <w:rFonts w:hint="eastAsia" w:ascii="宋体" w:hAnsi="宋体"/>
                <w:szCs w:val="21"/>
              </w:rPr>
              <w:t>编号</w:t>
            </w:r>
          </w:p>
        </w:tc>
        <w:tc>
          <w:tcPr>
            <w:tcW w:w="999" w:type="dxa"/>
          </w:tcPr>
          <w:p>
            <w:pPr>
              <w:spacing w:line="300" w:lineRule="auto"/>
              <w:jc w:val="center"/>
              <w:rPr>
                <w:rFonts w:ascii="宋体" w:eastAsia="宋体"/>
                <w:color w:val="0070C0"/>
                <w:kern w:val="0"/>
                <w:sz w:val="23"/>
                <w:szCs w:val="23"/>
              </w:rPr>
            </w:pPr>
            <w:r>
              <w:rPr>
                <w:rFonts w:hint="eastAsia" w:ascii="宋体" w:hAnsi="宋体"/>
                <w:szCs w:val="21"/>
              </w:rPr>
              <w:t>D1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1" w:type="dxa"/>
          </w:tcPr>
          <w:p>
            <w:pPr>
              <w:spacing w:line="300" w:lineRule="auto"/>
              <w:jc w:val="center"/>
              <w:rPr>
                <w:rFonts w:ascii="宋体" w:eastAsia="宋体"/>
                <w:kern w:val="0"/>
                <w:sz w:val="23"/>
                <w:szCs w:val="23"/>
              </w:rPr>
            </w:pPr>
            <w:r>
              <w:rPr>
                <w:rFonts w:hint="eastAsia" w:ascii="宋体" w:hAnsi="宋体"/>
                <w:szCs w:val="21"/>
              </w:rPr>
              <w:t>名称</w:t>
            </w:r>
          </w:p>
        </w:tc>
        <w:tc>
          <w:tcPr>
            <w:tcW w:w="6574" w:type="dxa"/>
            <w:gridSpan w:val="3"/>
          </w:tcPr>
          <w:p>
            <w:pPr>
              <w:spacing w:line="300" w:lineRule="auto"/>
              <w:jc w:val="center"/>
              <w:rPr>
                <w:rFonts w:ascii="宋体" w:eastAsia="宋体"/>
                <w:kern w:val="0"/>
                <w:sz w:val="23"/>
                <w:szCs w:val="23"/>
              </w:rPr>
            </w:pPr>
            <w:r>
              <w:rPr>
                <w:rFonts w:hint="eastAsia" w:ascii="宋体"/>
                <w:kern w:val="0"/>
                <w:sz w:val="23"/>
                <w:szCs w:val="23"/>
              </w:rPr>
              <w:t>事务清单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8455" w:type="dxa"/>
            <w:gridSpan w:val="4"/>
          </w:tcPr>
          <w:p>
            <w:pPr>
              <w:spacing w:line="300" w:lineRule="auto"/>
              <w:jc w:val="left"/>
              <w:rPr>
                <w:rFonts w:ascii="宋体" w:eastAsia="宋体"/>
                <w:kern w:val="0"/>
                <w:sz w:val="23"/>
                <w:szCs w:val="23"/>
              </w:rPr>
            </w:pPr>
            <w:r>
              <w:rPr>
                <w:rFonts w:hint="eastAsia" w:ascii="宋体" w:hAnsi="宋体"/>
                <w:szCs w:val="21"/>
              </w:rPr>
              <w:t>组织形式：按照编号进行组织排序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8455" w:type="dxa"/>
            <w:gridSpan w:val="4"/>
          </w:tcPr>
          <w:p>
            <w:pPr>
              <w:spacing w:line="300" w:lineRule="auto"/>
              <w:jc w:val="left"/>
              <w:rPr>
                <w:rFonts w:ascii="宋体" w:eastAsia="宋体"/>
                <w:kern w:val="0"/>
                <w:sz w:val="23"/>
                <w:szCs w:val="23"/>
              </w:rPr>
            </w:pPr>
            <w:r>
              <w:rPr>
                <w:rFonts w:hint="eastAsia" w:ascii="宋体" w:hAnsi="宋体"/>
                <w:szCs w:val="21"/>
              </w:rPr>
              <w:t>关键字：事务名称，事务内容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8455" w:type="dxa"/>
            <w:gridSpan w:val="4"/>
          </w:tcPr>
          <w:p>
            <w:pPr>
              <w:spacing w:line="300" w:lineRule="auto"/>
              <w:jc w:val="left"/>
              <w:rPr>
                <w:rFonts w:ascii="宋体" w:eastAsia="宋体"/>
                <w:kern w:val="0"/>
                <w:sz w:val="23"/>
                <w:szCs w:val="23"/>
              </w:rPr>
            </w:pPr>
            <w:r>
              <w:rPr>
                <w:rFonts w:hint="eastAsia" w:ascii="宋体" w:hAnsi="宋体"/>
                <w:szCs w:val="21"/>
              </w:rPr>
              <w:t>记录组成：{事务信息}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8455" w:type="dxa"/>
            <w:gridSpan w:val="4"/>
          </w:tcPr>
          <w:p>
            <w:pPr>
              <w:spacing w:line="300" w:lineRule="auto"/>
              <w:jc w:val="left"/>
              <w:rPr>
                <w:rFonts w:ascii="宋体" w:eastAsia="宋体"/>
                <w:kern w:val="0"/>
                <w:sz w:val="23"/>
                <w:szCs w:val="23"/>
              </w:rPr>
            </w:pPr>
            <w:r>
              <w:rPr>
                <w:rFonts w:hint="eastAsia" w:ascii="宋体" w:hAnsi="宋体"/>
                <w:szCs w:val="21"/>
              </w:rPr>
              <w:t>备注：记录的是事务信息</w:t>
            </w:r>
          </w:p>
        </w:tc>
      </w:tr>
    </w:tbl>
    <w:p>
      <w:pPr>
        <w:rPr>
          <w:sz w:val="24"/>
        </w:rPr>
      </w:pPr>
    </w:p>
    <w:p>
      <w:pPr>
        <w:ind w:left="420" w:firstLine="420"/>
        <w:jc w:val="center"/>
        <w:rPr>
          <w:rFonts w:ascii="楷体" w:hAnsi="楷体" w:eastAsia="楷体"/>
          <w:szCs w:val="21"/>
        </w:rPr>
      </w:pPr>
      <w:r>
        <w:rPr>
          <w:rFonts w:hint="eastAsia" w:ascii="楷体" w:hAnsi="楷体" w:eastAsia="楷体"/>
          <w:szCs w:val="21"/>
        </w:rPr>
        <w:t>表</w:t>
      </w:r>
      <w:r>
        <w:rPr>
          <w:rFonts w:hint="eastAsia" w:ascii="楷体" w:hAnsi="楷体" w:eastAsia="楷体"/>
          <w:szCs w:val="21"/>
          <w:lang w:val="en-US" w:eastAsia="zh-CN"/>
        </w:rPr>
        <w:t>3</w:t>
      </w:r>
      <w:r>
        <w:rPr>
          <w:rFonts w:hint="eastAsia" w:ascii="楷体" w:hAnsi="楷体" w:eastAsia="楷体"/>
          <w:szCs w:val="21"/>
        </w:rPr>
        <w:t>.</w:t>
      </w:r>
      <w:r>
        <w:rPr>
          <w:rFonts w:hint="eastAsia" w:ascii="楷体" w:hAnsi="楷体" w:eastAsia="楷体"/>
          <w:szCs w:val="21"/>
          <w:lang w:val="en-US" w:eastAsia="zh-CN"/>
        </w:rPr>
        <w:t xml:space="preserve">7 </w:t>
      </w:r>
      <w:r>
        <w:rPr>
          <w:rFonts w:hint="eastAsia" w:ascii="楷体" w:hAnsi="楷体" w:eastAsia="楷体"/>
          <w:szCs w:val="21"/>
        </w:rPr>
        <w:t xml:space="preserve"> 控制项目管理数据流存储</w:t>
      </w:r>
    </w:p>
    <w:p>
      <w:pPr>
        <w:ind w:left="420" w:firstLine="420"/>
        <w:jc w:val="center"/>
        <w:rPr>
          <w:rFonts w:ascii="楷体" w:hAnsi="楷体" w:eastAsia="楷体"/>
          <w:szCs w:val="21"/>
        </w:rPr>
      </w:pPr>
      <w:r>
        <w:rPr>
          <w:rFonts w:ascii="Times New Roman" w:hAnsi="Times New Roman" w:eastAsia="楷体" w:cs="Times New Roman"/>
          <w:color w:val="000000"/>
          <w:szCs w:val="21"/>
        </w:rPr>
        <w:t>Table</w:t>
      </w:r>
      <w:r>
        <w:rPr>
          <w:rFonts w:hint="eastAsia" w:ascii="Times New Roman" w:hAnsi="Times New Roman" w:eastAsia="楷体" w:cs="Times New Roman"/>
          <w:color w:val="000000"/>
          <w:szCs w:val="21"/>
        </w:rPr>
        <w:t xml:space="preserve"> </w:t>
      </w:r>
      <w:r>
        <w:rPr>
          <w:rFonts w:hint="eastAsia" w:ascii="Times New Roman" w:hAnsi="Times New Roman" w:eastAsia="楷体" w:cs="Times New Roman"/>
          <w:color w:val="000000"/>
          <w:szCs w:val="21"/>
          <w:lang w:val="en-US" w:eastAsia="zh-CN"/>
        </w:rPr>
        <w:t>3</w:t>
      </w:r>
      <w:r>
        <w:rPr>
          <w:rFonts w:ascii="Times New Roman" w:hAnsi="Times New Roman" w:eastAsia="楷体" w:cs="Times New Roman"/>
          <w:szCs w:val="21"/>
        </w:rPr>
        <w:t>.</w:t>
      </w:r>
      <w:r>
        <w:rPr>
          <w:rFonts w:hint="eastAsia" w:ascii="Times New Roman" w:hAnsi="Times New Roman" w:eastAsia="楷体" w:cs="Times New Roman"/>
          <w:szCs w:val="21"/>
          <w:lang w:val="en-US" w:eastAsia="zh-CN"/>
        </w:rPr>
        <w:t>7</w:t>
      </w:r>
      <w:r>
        <w:rPr>
          <w:rFonts w:hint="eastAsia" w:ascii="Times New Roman" w:hAnsi="Times New Roman" w:eastAsia="楷体" w:cs="Times New Roman"/>
          <w:szCs w:val="21"/>
        </w:rPr>
        <w:t xml:space="preserve"> </w:t>
      </w:r>
      <w:r>
        <w:rPr>
          <w:rFonts w:hint="eastAsia" w:ascii="Times New Roman" w:hAnsi="Times New Roman" w:eastAsia="楷体" w:cs="Times New Roman"/>
          <w:szCs w:val="21"/>
          <w:lang w:val="en-US" w:eastAsia="zh-CN"/>
        </w:rPr>
        <w:t xml:space="preserve"> </w:t>
      </w:r>
      <w:r>
        <w:rPr>
          <w:rFonts w:hint="eastAsia" w:ascii="Times New Roman" w:hAnsi="Times New Roman" w:eastAsia="楷体" w:cs="Times New Roman"/>
          <w:szCs w:val="21"/>
        </w:rPr>
        <w:t>Control project management data stream storage</w:t>
      </w:r>
    </w:p>
    <w:tbl>
      <w:tblPr>
        <w:tblStyle w:val="28"/>
        <w:tblW w:w="8522"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81"/>
        <w:gridCol w:w="4510"/>
        <w:gridCol w:w="1065"/>
        <w:gridCol w:w="10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1" w:type="dxa"/>
          </w:tcPr>
          <w:p>
            <w:pPr>
              <w:spacing w:line="300" w:lineRule="auto"/>
              <w:jc w:val="center"/>
              <w:rPr>
                <w:rFonts w:ascii="宋体" w:eastAsia="宋体"/>
                <w:kern w:val="0"/>
                <w:sz w:val="23"/>
                <w:szCs w:val="23"/>
              </w:rPr>
            </w:pPr>
            <w:r>
              <w:rPr>
                <w:rFonts w:hint="eastAsia" w:ascii="宋体" w:hAnsi="宋体"/>
                <w:szCs w:val="21"/>
              </w:rPr>
              <w:t>模块名称</w:t>
            </w:r>
          </w:p>
        </w:tc>
        <w:tc>
          <w:tcPr>
            <w:tcW w:w="4510" w:type="dxa"/>
          </w:tcPr>
          <w:p>
            <w:pPr>
              <w:spacing w:line="300" w:lineRule="auto"/>
              <w:jc w:val="center"/>
              <w:rPr>
                <w:rFonts w:ascii="宋体" w:eastAsia="宋体"/>
                <w:color w:val="000000"/>
                <w:kern w:val="0"/>
                <w:sz w:val="23"/>
                <w:szCs w:val="23"/>
              </w:rPr>
            </w:pPr>
            <w:r>
              <w:rPr>
                <w:rFonts w:hint="eastAsia" w:ascii="宋体"/>
                <w:color w:val="000000"/>
                <w:kern w:val="0"/>
                <w:sz w:val="23"/>
                <w:szCs w:val="23"/>
              </w:rPr>
              <w:t>统计过程管理</w:t>
            </w:r>
          </w:p>
        </w:tc>
        <w:tc>
          <w:tcPr>
            <w:tcW w:w="1065" w:type="dxa"/>
          </w:tcPr>
          <w:p>
            <w:pPr>
              <w:spacing w:line="300" w:lineRule="auto"/>
              <w:jc w:val="center"/>
              <w:rPr>
                <w:rFonts w:ascii="宋体" w:eastAsia="宋体"/>
                <w:kern w:val="0"/>
                <w:sz w:val="23"/>
                <w:szCs w:val="23"/>
              </w:rPr>
            </w:pPr>
            <w:r>
              <w:rPr>
                <w:rFonts w:hint="eastAsia" w:ascii="宋体" w:hAnsi="宋体"/>
                <w:szCs w:val="21"/>
              </w:rPr>
              <w:t>编号</w:t>
            </w:r>
          </w:p>
        </w:tc>
        <w:tc>
          <w:tcPr>
            <w:tcW w:w="1066" w:type="dxa"/>
          </w:tcPr>
          <w:p>
            <w:pPr>
              <w:spacing w:line="300" w:lineRule="auto"/>
              <w:jc w:val="center"/>
              <w:rPr>
                <w:rFonts w:ascii="宋体" w:eastAsia="宋体"/>
                <w:color w:val="0070C0"/>
                <w:kern w:val="0"/>
                <w:sz w:val="23"/>
                <w:szCs w:val="23"/>
              </w:rPr>
            </w:pPr>
            <w:r>
              <w:rPr>
                <w:rFonts w:hint="eastAsia" w:ascii="宋体" w:hAnsi="宋体"/>
                <w:szCs w:val="21"/>
              </w:rPr>
              <w:t>D2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1" w:type="dxa"/>
          </w:tcPr>
          <w:p>
            <w:pPr>
              <w:spacing w:line="300" w:lineRule="auto"/>
              <w:jc w:val="center"/>
              <w:rPr>
                <w:rFonts w:ascii="宋体" w:eastAsia="宋体"/>
                <w:kern w:val="0"/>
                <w:sz w:val="23"/>
                <w:szCs w:val="23"/>
              </w:rPr>
            </w:pPr>
            <w:r>
              <w:rPr>
                <w:rFonts w:hint="eastAsia" w:ascii="宋体" w:hAnsi="宋体"/>
                <w:szCs w:val="21"/>
              </w:rPr>
              <w:t>名称</w:t>
            </w:r>
          </w:p>
        </w:tc>
        <w:tc>
          <w:tcPr>
            <w:tcW w:w="6641" w:type="dxa"/>
            <w:gridSpan w:val="3"/>
          </w:tcPr>
          <w:p>
            <w:pPr>
              <w:spacing w:line="300" w:lineRule="auto"/>
              <w:jc w:val="center"/>
              <w:rPr>
                <w:rFonts w:ascii="宋体" w:eastAsia="宋体"/>
                <w:kern w:val="0"/>
                <w:sz w:val="23"/>
                <w:szCs w:val="23"/>
              </w:rPr>
            </w:pPr>
            <w:r>
              <w:rPr>
                <w:rFonts w:hint="eastAsia" w:ascii="宋体"/>
                <w:kern w:val="0"/>
                <w:sz w:val="23"/>
                <w:szCs w:val="23"/>
              </w:rPr>
              <w:t>控制项目表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8522" w:type="dxa"/>
            <w:gridSpan w:val="4"/>
          </w:tcPr>
          <w:p>
            <w:pPr>
              <w:spacing w:line="300" w:lineRule="auto"/>
              <w:jc w:val="left"/>
              <w:rPr>
                <w:rFonts w:ascii="宋体" w:eastAsia="宋体"/>
                <w:kern w:val="0"/>
                <w:sz w:val="23"/>
                <w:szCs w:val="23"/>
              </w:rPr>
            </w:pPr>
            <w:r>
              <w:rPr>
                <w:rFonts w:hint="eastAsia" w:ascii="宋体" w:hAnsi="宋体"/>
                <w:szCs w:val="21"/>
              </w:rPr>
              <w:t>组织形式：按控制项目编号进行组织排序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8522" w:type="dxa"/>
            <w:gridSpan w:val="4"/>
          </w:tcPr>
          <w:p>
            <w:pPr>
              <w:spacing w:line="300" w:lineRule="auto"/>
              <w:jc w:val="left"/>
              <w:rPr>
                <w:rFonts w:ascii="宋体" w:eastAsia="宋体"/>
                <w:kern w:val="0"/>
                <w:sz w:val="23"/>
                <w:szCs w:val="23"/>
              </w:rPr>
            </w:pPr>
            <w:r>
              <w:rPr>
                <w:rFonts w:hint="eastAsia" w:ascii="宋体" w:hAnsi="宋体"/>
                <w:szCs w:val="21"/>
              </w:rPr>
              <w:t>关键字：控制项目名称、编号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8522" w:type="dxa"/>
            <w:gridSpan w:val="4"/>
          </w:tcPr>
          <w:p>
            <w:pPr>
              <w:spacing w:line="300" w:lineRule="auto"/>
              <w:jc w:val="left"/>
              <w:rPr>
                <w:rFonts w:ascii="宋体" w:eastAsia="宋体"/>
                <w:kern w:val="0"/>
                <w:sz w:val="23"/>
                <w:szCs w:val="23"/>
              </w:rPr>
            </w:pPr>
            <w:r>
              <w:rPr>
                <w:rFonts w:hint="eastAsia" w:ascii="宋体" w:hAnsi="宋体"/>
                <w:szCs w:val="21"/>
              </w:rPr>
              <w:t>记录组成：{控制项目信息}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8522" w:type="dxa"/>
            <w:gridSpan w:val="4"/>
          </w:tcPr>
          <w:p>
            <w:pPr>
              <w:spacing w:line="300" w:lineRule="auto"/>
              <w:jc w:val="left"/>
              <w:rPr>
                <w:rFonts w:ascii="宋体" w:eastAsia="宋体"/>
                <w:kern w:val="0"/>
                <w:sz w:val="23"/>
                <w:szCs w:val="23"/>
              </w:rPr>
            </w:pPr>
            <w:r>
              <w:rPr>
                <w:rFonts w:hint="eastAsia" w:ascii="宋体" w:hAnsi="宋体"/>
                <w:szCs w:val="21"/>
              </w:rPr>
              <w:t>备注：记录的是控制项目的分组信息</w:t>
            </w:r>
          </w:p>
        </w:tc>
      </w:tr>
    </w:tbl>
    <w:p>
      <w:pPr>
        <w:ind w:left="420" w:firstLine="420"/>
        <w:rPr>
          <w:rFonts w:ascii="楷体" w:hAnsi="楷体" w:eastAsia="楷体"/>
          <w:szCs w:val="21"/>
        </w:rPr>
      </w:pPr>
    </w:p>
    <w:p>
      <w:pPr>
        <w:ind w:left="420" w:firstLine="420"/>
        <w:jc w:val="center"/>
        <w:rPr>
          <w:rFonts w:ascii="楷体" w:hAnsi="楷体" w:eastAsia="楷体"/>
          <w:szCs w:val="21"/>
        </w:rPr>
      </w:pPr>
      <w:r>
        <w:rPr>
          <w:rFonts w:hint="eastAsia" w:ascii="楷体" w:hAnsi="楷体" w:eastAsia="楷体"/>
          <w:szCs w:val="21"/>
        </w:rPr>
        <w:t>表</w:t>
      </w:r>
      <w:r>
        <w:rPr>
          <w:rFonts w:hint="eastAsia" w:ascii="楷体" w:hAnsi="楷体" w:eastAsia="楷体"/>
          <w:szCs w:val="21"/>
          <w:lang w:val="en-US" w:eastAsia="zh-CN"/>
        </w:rPr>
        <w:t>3</w:t>
      </w:r>
      <w:r>
        <w:rPr>
          <w:rFonts w:hint="eastAsia" w:ascii="楷体" w:hAnsi="楷体" w:eastAsia="楷体"/>
          <w:szCs w:val="21"/>
        </w:rPr>
        <w:t>.</w:t>
      </w:r>
      <w:r>
        <w:rPr>
          <w:rFonts w:hint="eastAsia" w:ascii="楷体" w:hAnsi="楷体" w:eastAsia="楷体"/>
          <w:szCs w:val="21"/>
          <w:lang w:val="en-US" w:eastAsia="zh-CN"/>
        </w:rPr>
        <w:t>8</w:t>
      </w:r>
      <w:r>
        <w:rPr>
          <w:rFonts w:hint="eastAsia" w:ascii="楷体" w:hAnsi="楷体" w:eastAsia="楷体"/>
          <w:szCs w:val="21"/>
        </w:rPr>
        <w:t xml:space="preserve"> </w:t>
      </w:r>
      <w:r>
        <w:rPr>
          <w:rFonts w:hint="eastAsia" w:ascii="楷体" w:hAnsi="楷体" w:eastAsia="楷体"/>
          <w:szCs w:val="21"/>
          <w:lang w:val="en-US" w:eastAsia="zh-CN"/>
        </w:rPr>
        <w:t xml:space="preserve"> </w:t>
      </w:r>
      <w:r>
        <w:rPr>
          <w:rFonts w:hint="eastAsia" w:ascii="楷体" w:hAnsi="楷体" w:eastAsia="楷体"/>
          <w:szCs w:val="21"/>
        </w:rPr>
        <w:t>BOM号数据流存储</w:t>
      </w:r>
    </w:p>
    <w:p>
      <w:pPr>
        <w:ind w:left="420" w:firstLine="420"/>
        <w:jc w:val="center"/>
        <w:rPr>
          <w:rFonts w:ascii="楷体" w:hAnsi="楷体" w:eastAsia="楷体"/>
          <w:szCs w:val="21"/>
        </w:rPr>
      </w:pPr>
      <w:r>
        <w:rPr>
          <w:rFonts w:ascii="Times New Roman" w:hAnsi="Times New Roman" w:eastAsia="楷体" w:cs="Times New Roman"/>
          <w:color w:val="000000"/>
          <w:szCs w:val="21"/>
        </w:rPr>
        <w:t>Table</w:t>
      </w:r>
      <w:r>
        <w:rPr>
          <w:rFonts w:hint="eastAsia" w:ascii="Times New Roman" w:hAnsi="Times New Roman" w:eastAsia="楷体" w:cs="Times New Roman"/>
          <w:color w:val="000000"/>
          <w:szCs w:val="21"/>
        </w:rPr>
        <w:t xml:space="preserve"> </w:t>
      </w:r>
      <w:r>
        <w:rPr>
          <w:rFonts w:hint="eastAsia" w:ascii="Times New Roman" w:hAnsi="Times New Roman" w:eastAsia="楷体" w:cs="Times New Roman"/>
          <w:color w:val="000000"/>
          <w:szCs w:val="21"/>
          <w:lang w:val="en-US" w:eastAsia="zh-CN"/>
        </w:rPr>
        <w:t>3</w:t>
      </w:r>
      <w:r>
        <w:rPr>
          <w:rFonts w:ascii="Times New Roman" w:hAnsi="Times New Roman" w:eastAsia="楷体" w:cs="Times New Roman"/>
          <w:szCs w:val="21"/>
        </w:rPr>
        <w:t>.</w:t>
      </w:r>
      <w:r>
        <w:rPr>
          <w:rFonts w:hint="eastAsia" w:ascii="Times New Roman" w:hAnsi="Times New Roman" w:eastAsia="楷体" w:cs="Times New Roman"/>
          <w:szCs w:val="21"/>
          <w:lang w:val="en-US" w:eastAsia="zh-CN"/>
        </w:rPr>
        <w:t xml:space="preserve">8  </w:t>
      </w:r>
      <w:r>
        <w:rPr>
          <w:rFonts w:hint="eastAsia" w:ascii="Times New Roman" w:hAnsi="Times New Roman" w:eastAsia="楷体" w:cs="Times New Roman"/>
          <w:szCs w:val="21"/>
        </w:rPr>
        <w:t>BOM data stream storage</w:t>
      </w:r>
    </w:p>
    <w:tbl>
      <w:tblPr>
        <w:tblStyle w:val="28"/>
        <w:tblW w:w="8522"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81"/>
        <w:gridCol w:w="4510"/>
        <w:gridCol w:w="1065"/>
        <w:gridCol w:w="10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1" w:type="dxa"/>
          </w:tcPr>
          <w:p>
            <w:pPr>
              <w:spacing w:line="300" w:lineRule="auto"/>
              <w:jc w:val="center"/>
              <w:rPr>
                <w:rFonts w:ascii="宋体" w:eastAsia="宋体"/>
                <w:kern w:val="0"/>
                <w:sz w:val="23"/>
                <w:szCs w:val="23"/>
              </w:rPr>
            </w:pPr>
            <w:r>
              <w:rPr>
                <w:rFonts w:hint="eastAsia" w:ascii="宋体" w:hAnsi="宋体"/>
                <w:szCs w:val="21"/>
              </w:rPr>
              <w:t>模块名称</w:t>
            </w:r>
          </w:p>
        </w:tc>
        <w:tc>
          <w:tcPr>
            <w:tcW w:w="4510" w:type="dxa"/>
          </w:tcPr>
          <w:p>
            <w:pPr>
              <w:spacing w:line="300" w:lineRule="auto"/>
              <w:jc w:val="center"/>
              <w:rPr>
                <w:rFonts w:ascii="宋体" w:eastAsia="宋体"/>
                <w:color w:val="000000"/>
                <w:kern w:val="0"/>
                <w:sz w:val="23"/>
                <w:szCs w:val="23"/>
              </w:rPr>
            </w:pPr>
            <w:r>
              <w:rPr>
                <w:rFonts w:hint="eastAsia" w:ascii="宋体"/>
                <w:color w:val="000000"/>
                <w:kern w:val="0"/>
                <w:sz w:val="23"/>
                <w:szCs w:val="23"/>
              </w:rPr>
              <w:t>统计过程管理</w:t>
            </w:r>
          </w:p>
        </w:tc>
        <w:tc>
          <w:tcPr>
            <w:tcW w:w="1065" w:type="dxa"/>
          </w:tcPr>
          <w:p>
            <w:pPr>
              <w:spacing w:line="300" w:lineRule="auto"/>
              <w:jc w:val="center"/>
              <w:rPr>
                <w:rFonts w:ascii="宋体" w:eastAsia="宋体"/>
                <w:kern w:val="0"/>
                <w:sz w:val="23"/>
                <w:szCs w:val="23"/>
              </w:rPr>
            </w:pPr>
            <w:r>
              <w:rPr>
                <w:rFonts w:hint="eastAsia" w:ascii="宋体" w:hAnsi="宋体"/>
                <w:szCs w:val="21"/>
              </w:rPr>
              <w:t>编号</w:t>
            </w:r>
          </w:p>
        </w:tc>
        <w:tc>
          <w:tcPr>
            <w:tcW w:w="1066" w:type="dxa"/>
          </w:tcPr>
          <w:p>
            <w:pPr>
              <w:spacing w:line="300" w:lineRule="auto"/>
              <w:jc w:val="center"/>
              <w:rPr>
                <w:rFonts w:ascii="宋体" w:eastAsia="宋体"/>
                <w:color w:val="0070C0"/>
                <w:kern w:val="0"/>
                <w:sz w:val="23"/>
                <w:szCs w:val="23"/>
              </w:rPr>
            </w:pPr>
            <w:r>
              <w:rPr>
                <w:rFonts w:hint="eastAsia" w:ascii="宋体" w:hAnsi="宋体"/>
                <w:szCs w:val="21"/>
              </w:rPr>
              <w:t>D3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1" w:type="dxa"/>
          </w:tcPr>
          <w:p>
            <w:pPr>
              <w:spacing w:line="300" w:lineRule="auto"/>
              <w:jc w:val="center"/>
              <w:rPr>
                <w:rFonts w:ascii="宋体" w:eastAsia="宋体"/>
                <w:kern w:val="0"/>
                <w:sz w:val="23"/>
                <w:szCs w:val="23"/>
              </w:rPr>
            </w:pPr>
            <w:r>
              <w:rPr>
                <w:rFonts w:hint="eastAsia" w:ascii="宋体" w:hAnsi="宋体"/>
                <w:szCs w:val="21"/>
              </w:rPr>
              <w:t>名称</w:t>
            </w:r>
          </w:p>
        </w:tc>
        <w:tc>
          <w:tcPr>
            <w:tcW w:w="6641" w:type="dxa"/>
            <w:gridSpan w:val="3"/>
          </w:tcPr>
          <w:p>
            <w:pPr>
              <w:spacing w:line="300" w:lineRule="auto"/>
              <w:jc w:val="center"/>
              <w:rPr>
                <w:rFonts w:ascii="宋体" w:eastAsia="宋体"/>
                <w:kern w:val="0"/>
                <w:sz w:val="23"/>
                <w:szCs w:val="23"/>
              </w:rPr>
            </w:pPr>
            <w:r>
              <w:rPr>
                <w:rFonts w:hint="eastAsia" w:ascii="宋体" w:eastAsia="宋体"/>
                <w:kern w:val="0"/>
                <w:sz w:val="23"/>
                <w:szCs w:val="23"/>
              </w:rPr>
              <w:t>BOM号存储表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8522" w:type="dxa"/>
            <w:gridSpan w:val="4"/>
          </w:tcPr>
          <w:p>
            <w:pPr>
              <w:spacing w:line="300" w:lineRule="auto"/>
              <w:jc w:val="left"/>
              <w:rPr>
                <w:rFonts w:ascii="宋体" w:eastAsia="宋体"/>
                <w:kern w:val="0"/>
                <w:sz w:val="23"/>
                <w:szCs w:val="23"/>
              </w:rPr>
            </w:pPr>
            <w:r>
              <w:rPr>
                <w:rFonts w:hint="eastAsia" w:ascii="宋体" w:hAnsi="宋体"/>
                <w:szCs w:val="21"/>
              </w:rPr>
              <w:t>组织形式：按照BOM号组织排序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8522" w:type="dxa"/>
            <w:gridSpan w:val="4"/>
          </w:tcPr>
          <w:p>
            <w:pPr>
              <w:spacing w:line="300" w:lineRule="auto"/>
              <w:jc w:val="left"/>
              <w:rPr>
                <w:rFonts w:ascii="宋体" w:eastAsia="宋体"/>
                <w:kern w:val="0"/>
                <w:sz w:val="23"/>
                <w:szCs w:val="23"/>
              </w:rPr>
            </w:pPr>
            <w:r>
              <w:rPr>
                <w:rFonts w:hint="eastAsia" w:ascii="宋体" w:hAnsi="宋体"/>
                <w:szCs w:val="21"/>
              </w:rPr>
              <w:t>关键字：BOM号、编号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8522" w:type="dxa"/>
            <w:gridSpan w:val="4"/>
          </w:tcPr>
          <w:p>
            <w:pPr>
              <w:spacing w:line="300" w:lineRule="auto"/>
              <w:jc w:val="left"/>
              <w:rPr>
                <w:rFonts w:ascii="宋体" w:eastAsia="宋体"/>
                <w:kern w:val="0"/>
                <w:sz w:val="23"/>
                <w:szCs w:val="23"/>
              </w:rPr>
            </w:pPr>
            <w:r>
              <w:rPr>
                <w:rFonts w:hint="eastAsia" w:ascii="宋体" w:hAnsi="宋体"/>
                <w:szCs w:val="21"/>
              </w:rPr>
              <w:t>记录组成：{BOM号信息}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8522" w:type="dxa"/>
            <w:gridSpan w:val="4"/>
          </w:tcPr>
          <w:p>
            <w:pPr>
              <w:spacing w:line="300" w:lineRule="auto"/>
              <w:jc w:val="left"/>
              <w:rPr>
                <w:rFonts w:ascii="宋体" w:eastAsia="宋体"/>
                <w:kern w:val="0"/>
                <w:sz w:val="23"/>
                <w:szCs w:val="23"/>
              </w:rPr>
            </w:pPr>
            <w:r>
              <w:rPr>
                <w:rFonts w:hint="eastAsia" w:ascii="宋体" w:hAnsi="宋体"/>
                <w:szCs w:val="21"/>
              </w:rPr>
              <w:t>备注：记录的是BOM号信息</w:t>
            </w:r>
          </w:p>
        </w:tc>
      </w:tr>
    </w:tbl>
    <w:p>
      <w:pPr>
        <w:rPr>
          <w:rFonts w:ascii="楷体" w:hAnsi="楷体" w:eastAsia="楷体" w:cs="楷体"/>
        </w:rPr>
      </w:pPr>
    </w:p>
    <w:p>
      <w:pPr>
        <w:ind w:left="420" w:firstLine="420"/>
        <w:jc w:val="center"/>
        <w:rPr>
          <w:rFonts w:ascii="楷体" w:hAnsi="楷体" w:eastAsia="楷体"/>
          <w:szCs w:val="21"/>
        </w:rPr>
      </w:pPr>
      <w:r>
        <w:rPr>
          <w:rFonts w:hint="eastAsia" w:ascii="楷体" w:hAnsi="楷体" w:eastAsia="楷体"/>
          <w:szCs w:val="21"/>
        </w:rPr>
        <w:t>表</w:t>
      </w:r>
      <w:r>
        <w:rPr>
          <w:rFonts w:hint="eastAsia" w:ascii="楷体" w:hAnsi="楷体" w:eastAsia="楷体"/>
          <w:szCs w:val="21"/>
          <w:lang w:val="en-US" w:eastAsia="zh-CN"/>
        </w:rPr>
        <w:t>3</w:t>
      </w:r>
      <w:r>
        <w:rPr>
          <w:rFonts w:hint="eastAsia" w:ascii="楷体" w:hAnsi="楷体" w:eastAsia="楷体"/>
          <w:szCs w:val="21"/>
        </w:rPr>
        <w:t>.</w:t>
      </w:r>
      <w:r>
        <w:rPr>
          <w:rFonts w:hint="eastAsia" w:ascii="楷体" w:hAnsi="楷体" w:eastAsia="楷体"/>
          <w:szCs w:val="21"/>
          <w:lang w:val="en-US" w:eastAsia="zh-CN"/>
        </w:rPr>
        <w:t>9</w:t>
      </w:r>
      <w:r>
        <w:rPr>
          <w:rFonts w:hint="eastAsia" w:ascii="楷体" w:hAnsi="楷体" w:eastAsia="楷体"/>
          <w:szCs w:val="21"/>
        </w:rPr>
        <w:t xml:space="preserve"> </w:t>
      </w:r>
      <w:r>
        <w:rPr>
          <w:rFonts w:hint="eastAsia" w:ascii="楷体" w:hAnsi="楷体" w:eastAsia="楷体"/>
          <w:szCs w:val="21"/>
          <w:lang w:val="en-US" w:eastAsia="zh-CN"/>
        </w:rPr>
        <w:t xml:space="preserve"> </w:t>
      </w:r>
      <w:r>
        <w:rPr>
          <w:rFonts w:hint="eastAsia" w:ascii="楷体" w:hAnsi="楷体" w:eastAsia="楷体"/>
          <w:szCs w:val="21"/>
        </w:rPr>
        <w:t>控制项目与BOM号绑定数据流存储</w:t>
      </w:r>
    </w:p>
    <w:p>
      <w:pPr>
        <w:ind w:left="420" w:firstLine="420"/>
        <w:jc w:val="center"/>
        <w:rPr>
          <w:rFonts w:ascii="楷体" w:hAnsi="楷体" w:eastAsia="楷体"/>
          <w:szCs w:val="21"/>
        </w:rPr>
      </w:pPr>
      <w:r>
        <w:rPr>
          <w:rFonts w:ascii="Times New Roman" w:hAnsi="Times New Roman" w:eastAsia="楷体" w:cs="Times New Roman"/>
          <w:color w:val="000000"/>
          <w:szCs w:val="21"/>
        </w:rPr>
        <w:t>Table</w:t>
      </w:r>
      <w:r>
        <w:rPr>
          <w:rFonts w:hint="eastAsia" w:ascii="Times New Roman" w:hAnsi="Times New Roman" w:eastAsia="楷体" w:cs="Times New Roman"/>
          <w:color w:val="000000"/>
          <w:szCs w:val="21"/>
        </w:rPr>
        <w:t xml:space="preserve"> </w:t>
      </w:r>
      <w:r>
        <w:rPr>
          <w:rFonts w:hint="eastAsia" w:ascii="Times New Roman" w:hAnsi="Times New Roman" w:eastAsia="楷体" w:cs="Times New Roman"/>
          <w:color w:val="000000"/>
          <w:szCs w:val="21"/>
          <w:lang w:val="en-US" w:eastAsia="zh-CN"/>
        </w:rPr>
        <w:t>3</w:t>
      </w:r>
      <w:r>
        <w:rPr>
          <w:rFonts w:ascii="Times New Roman" w:hAnsi="Times New Roman" w:eastAsia="楷体" w:cs="Times New Roman"/>
          <w:szCs w:val="21"/>
        </w:rPr>
        <w:t>.</w:t>
      </w:r>
      <w:r>
        <w:rPr>
          <w:rFonts w:hint="eastAsia" w:ascii="Times New Roman" w:hAnsi="Times New Roman" w:eastAsia="楷体" w:cs="Times New Roman"/>
          <w:szCs w:val="21"/>
          <w:lang w:val="en-US" w:eastAsia="zh-CN"/>
        </w:rPr>
        <w:t xml:space="preserve">9  </w:t>
      </w:r>
      <w:r>
        <w:rPr>
          <w:rFonts w:hint="eastAsia" w:ascii="Times New Roman" w:hAnsi="Times New Roman" w:eastAsia="楷体" w:cs="Times New Roman"/>
          <w:szCs w:val="21"/>
        </w:rPr>
        <w:t>Control item and BOM number binding data stream storage</w:t>
      </w:r>
    </w:p>
    <w:tbl>
      <w:tblPr>
        <w:tblStyle w:val="28"/>
        <w:tblW w:w="8522"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81"/>
        <w:gridCol w:w="4510"/>
        <w:gridCol w:w="1065"/>
        <w:gridCol w:w="10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1" w:type="dxa"/>
          </w:tcPr>
          <w:p>
            <w:pPr>
              <w:spacing w:line="300" w:lineRule="auto"/>
              <w:jc w:val="center"/>
              <w:rPr>
                <w:rFonts w:ascii="宋体" w:eastAsia="宋体"/>
                <w:kern w:val="0"/>
                <w:sz w:val="23"/>
                <w:szCs w:val="23"/>
              </w:rPr>
            </w:pPr>
            <w:r>
              <w:rPr>
                <w:rFonts w:hint="eastAsia" w:ascii="宋体" w:hAnsi="宋体"/>
                <w:szCs w:val="21"/>
              </w:rPr>
              <w:t>模块名称</w:t>
            </w:r>
          </w:p>
        </w:tc>
        <w:tc>
          <w:tcPr>
            <w:tcW w:w="4510" w:type="dxa"/>
          </w:tcPr>
          <w:p>
            <w:pPr>
              <w:spacing w:line="300" w:lineRule="auto"/>
              <w:jc w:val="center"/>
              <w:rPr>
                <w:rFonts w:ascii="宋体" w:eastAsia="宋体"/>
                <w:color w:val="000000"/>
                <w:kern w:val="0"/>
                <w:sz w:val="23"/>
                <w:szCs w:val="23"/>
              </w:rPr>
            </w:pPr>
            <w:r>
              <w:rPr>
                <w:rFonts w:hint="eastAsia" w:ascii="宋体"/>
                <w:color w:val="000000"/>
                <w:kern w:val="0"/>
                <w:sz w:val="23"/>
                <w:szCs w:val="23"/>
              </w:rPr>
              <w:t>统计过程管理</w:t>
            </w:r>
          </w:p>
        </w:tc>
        <w:tc>
          <w:tcPr>
            <w:tcW w:w="1065" w:type="dxa"/>
          </w:tcPr>
          <w:p>
            <w:pPr>
              <w:spacing w:line="300" w:lineRule="auto"/>
              <w:jc w:val="center"/>
              <w:rPr>
                <w:rFonts w:ascii="宋体" w:eastAsia="宋体"/>
                <w:kern w:val="0"/>
                <w:sz w:val="23"/>
                <w:szCs w:val="23"/>
              </w:rPr>
            </w:pPr>
            <w:r>
              <w:rPr>
                <w:rFonts w:hint="eastAsia" w:ascii="宋体" w:hAnsi="宋体"/>
                <w:szCs w:val="21"/>
              </w:rPr>
              <w:t>编号</w:t>
            </w:r>
          </w:p>
        </w:tc>
        <w:tc>
          <w:tcPr>
            <w:tcW w:w="1066" w:type="dxa"/>
          </w:tcPr>
          <w:p>
            <w:pPr>
              <w:spacing w:line="300" w:lineRule="auto"/>
              <w:jc w:val="center"/>
              <w:rPr>
                <w:rFonts w:ascii="宋体" w:eastAsia="宋体"/>
                <w:color w:val="0070C0"/>
                <w:kern w:val="0"/>
                <w:sz w:val="23"/>
                <w:szCs w:val="23"/>
              </w:rPr>
            </w:pPr>
            <w:r>
              <w:rPr>
                <w:rFonts w:hint="eastAsia" w:ascii="宋体" w:hAnsi="宋体"/>
                <w:szCs w:val="21"/>
              </w:rPr>
              <w:t>D4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1" w:type="dxa"/>
          </w:tcPr>
          <w:p>
            <w:pPr>
              <w:spacing w:line="300" w:lineRule="auto"/>
              <w:jc w:val="center"/>
              <w:rPr>
                <w:rFonts w:ascii="宋体" w:eastAsia="宋体"/>
                <w:kern w:val="0"/>
                <w:sz w:val="23"/>
                <w:szCs w:val="23"/>
              </w:rPr>
            </w:pPr>
            <w:r>
              <w:rPr>
                <w:rFonts w:hint="eastAsia" w:ascii="宋体" w:hAnsi="宋体"/>
                <w:szCs w:val="21"/>
              </w:rPr>
              <w:t>名称</w:t>
            </w:r>
          </w:p>
        </w:tc>
        <w:tc>
          <w:tcPr>
            <w:tcW w:w="6641" w:type="dxa"/>
            <w:gridSpan w:val="3"/>
          </w:tcPr>
          <w:p>
            <w:pPr>
              <w:spacing w:line="300" w:lineRule="auto"/>
              <w:jc w:val="center"/>
              <w:rPr>
                <w:rFonts w:ascii="宋体" w:eastAsia="宋体"/>
                <w:kern w:val="0"/>
                <w:sz w:val="23"/>
                <w:szCs w:val="23"/>
              </w:rPr>
            </w:pPr>
            <w:r>
              <w:rPr>
                <w:rFonts w:hint="eastAsia" w:ascii="宋体" w:eastAsia="宋体"/>
                <w:kern w:val="0"/>
                <w:sz w:val="23"/>
                <w:szCs w:val="23"/>
              </w:rPr>
              <w:t>控制项目与BOM号绑定表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8522" w:type="dxa"/>
            <w:gridSpan w:val="4"/>
          </w:tcPr>
          <w:p>
            <w:pPr>
              <w:spacing w:line="300" w:lineRule="auto"/>
              <w:jc w:val="left"/>
              <w:rPr>
                <w:rFonts w:ascii="宋体" w:eastAsia="宋体"/>
                <w:kern w:val="0"/>
                <w:sz w:val="23"/>
                <w:szCs w:val="23"/>
              </w:rPr>
            </w:pPr>
            <w:r>
              <w:rPr>
                <w:rFonts w:hint="eastAsia" w:ascii="宋体" w:hAnsi="宋体"/>
                <w:szCs w:val="21"/>
              </w:rPr>
              <w:t>组织形式：按照编号进行组织排序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8522" w:type="dxa"/>
            <w:gridSpan w:val="4"/>
          </w:tcPr>
          <w:p>
            <w:pPr>
              <w:spacing w:line="300" w:lineRule="auto"/>
              <w:jc w:val="left"/>
              <w:rPr>
                <w:rFonts w:ascii="宋体" w:eastAsia="宋体"/>
                <w:kern w:val="0"/>
                <w:sz w:val="23"/>
                <w:szCs w:val="23"/>
              </w:rPr>
            </w:pPr>
            <w:r>
              <w:rPr>
                <w:rFonts w:hint="eastAsia" w:ascii="宋体" w:hAnsi="宋体"/>
                <w:szCs w:val="21"/>
              </w:rPr>
              <w:t>关键字：控制项目编号、BOM号编号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8522" w:type="dxa"/>
            <w:gridSpan w:val="4"/>
          </w:tcPr>
          <w:p>
            <w:pPr>
              <w:spacing w:line="300" w:lineRule="auto"/>
              <w:jc w:val="left"/>
              <w:rPr>
                <w:rFonts w:ascii="宋体" w:eastAsia="宋体"/>
                <w:kern w:val="0"/>
                <w:sz w:val="23"/>
                <w:szCs w:val="23"/>
              </w:rPr>
            </w:pPr>
            <w:r>
              <w:rPr>
                <w:rFonts w:hint="eastAsia" w:ascii="宋体" w:hAnsi="宋体"/>
                <w:szCs w:val="21"/>
              </w:rPr>
              <w:t>记录组成：{控制项目与BOM号绑定基本信息}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8522" w:type="dxa"/>
            <w:gridSpan w:val="4"/>
          </w:tcPr>
          <w:p>
            <w:pPr>
              <w:spacing w:line="300" w:lineRule="auto"/>
              <w:jc w:val="left"/>
              <w:rPr>
                <w:rFonts w:ascii="宋体" w:eastAsia="宋体"/>
                <w:kern w:val="0"/>
                <w:sz w:val="23"/>
                <w:szCs w:val="23"/>
              </w:rPr>
            </w:pPr>
            <w:r>
              <w:rPr>
                <w:rFonts w:hint="eastAsia" w:ascii="宋体" w:hAnsi="宋体"/>
                <w:szCs w:val="21"/>
              </w:rPr>
              <w:t>备注：</w:t>
            </w:r>
          </w:p>
        </w:tc>
      </w:tr>
    </w:tbl>
    <w:p>
      <w:pPr>
        <w:rPr>
          <w:rFonts w:ascii="楷体" w:hAnsi="楷体" w:eastAsia="楷体" w:cs="楷体"/>
        </w:rPr>
      </w:pPr>
    </w:p>
    <w:p>
      <w:pPr>
        <w:rPr>
          <w:rFonts w:ascii="楷体" w:hAnsi="楷体" w:eastAsia="楷体" w:cs="楷体"/>
        </w:rPr>
      </w:pPr>
    </w:p>
    <w:p>
      <w:pPr>
        <w:rPr>
          <w:rFonts w:ascii="楷体" w:hAnsi="楷体" w:eastAsia="楷体" w:cs="楷体"/>
        </w:rPr>
      </w:pPr>
    </w:p>
    <w:p>
      <w:pPr>
        <w:ind w:left="420" w:firstLine="420"/>
        <w:jc w:val="center"/>
        <w:rPr>
          <w:rFonts w:ascii="楷体" w:hAnsi="楷体" w:eastAsia="楷体"/>
          <w:szCs w:val="21"/>
        </w:rPr>
      </w:pPr>
      <w:r>
        <w:rPr>
          <w:rFonts w:hint="eastAsia" w:ascii="楷体" w:hAnsi="楷体" w:eastAsia="楷体"/>
          <w:szCs w:val="21"/>
        </w:rPr>
        <w:t>表</w:t>
      </w:r>
      <w:r>
        <w:rPr>
          <w:rFonts w:hint="eastAsia" w:ascii="楷体" w:hAnsi="楷体" w:eastAsia="楷体"/>
          <w:szCs w:val="21"/>
          <w:lang w:val="en-US" w:eastAsia="zh-CN"/>
        </w:rPr>
        <w:t>3</w:t>
      </w:r>
      <w:r>
        <w:rPr>
          <w:rFonts w:hint="eastAsia" w:ascii="楷体" w:hAnsi="楷体" w:eastAsia="楷体"/>
          <w:szCs w:val="21"/>
        </w:rPr>
        <w:t>.</w:t>
      </w:r>
      <w:r>
        <w:rPr>
          <w:rFonts w:hint="eastAsia" w:ascii="楷体" w:hAnsi="楷体" w:eastAsia="楷体"/>
          <w:szCs w:val="21"/>
          <w:lang w:val="en-US" w:eastAsia="zh-CN"/>
        </w:rPr>
        <w:t>10</w:t>
      </w:r>
      <w:r>
        <w:rPr>
          <w:rFonts w:hint="eastAsia" w:ascii="楷体" w:hAnsi="楷体" w:eastAsia="楷体"/>
          <w:szCs w:val="21"/>
        </w:rPr>
        <w:t xml:space="preserve"> </w:t>
      </w:r>
      <w:r>
        <w:rPr>
          <w:rFonts w:hint="eastAsia" w:ascii="楷体" w:hAnsi="楷体" w:eastAsia="楷体"/>
          <w:szCs w:val="21"/>
          <w:lang w:val="en-US" w:eastAsia="zh-CN"/>
        </w:rPr>
        <w:t xml:space="preserve"> </w:t>
      </w:r>
      <w:r>
        <w:rPr>
          <w:rFonts w:hint="eastAsia" w:ascii="楷体" w:hAnsi="楷体" w:eastAsia="楷体"/>
          <w:szCs w:val="21"/>
        </w:rPr>
        <w:t>控制图数据流存储</w:t>
      </w:r>
    </w:p>
    <w:p>
      <w:pPr>
        <w:ind w:left="420" w:firstLine="420"/>
        <w:jc w:val="center"/>
        <w:rPr>
          <w:rFonts w:ascii="楷体" w:hAnsi="楷体" w:eastAsia="楷体"/>
          <w:szCs w:val="21"/>
        </w:rPr>
      </w:pPr>
      <w:r>
        <w:rPr>
          <w:rFonts w:ascii="Times New Roman" w:hAnsi="Times New Roman" w:eastAsia="楷体" w:cs="Times New Roman"/>
          <w:color w:val="000000"/>
          <w:szCs w:val="21"/>
        </w:rPr>
        <w:t>Table</w:t>
      </w:r>
      <w:r>
        <w:rPr>
          <w:rFonts w:hint="eastAsia" w:ascii="Times New Roman" w:hAnsi="Times New Roman" w:eastAsia="楷体" w:cs="Times New Roman"/>
          <w:color w:val="000000"/>
          <w:szCs w:val="21"/>
        </w:rPr>
        <w:t xml:space="preserve"> </w:t>
      </w:r>
      <w:r>
        <w:rPr>
          <w:rFonts w:hint="eastAsia" w:ascii="Times New Roman" w:hAnsi="Times New Roman" w:eastAsia="楷体" w:cs="Times New Roman"/>
          <w:color w:val="000000"/>
          <w:szCs w:val="21"/>
          <w:lang w:val="en-US" w:eastAsia="zh-CN"/>
        </w:rPr>
        <w:t>3</w:t>
      </w:r>
      <w:r>
        <w:rPr>
          <w:rFonts w:ascii="Times New Roman" w:hAnsi="Times New Roman" w:eastAsia="楷体" w:cs="Times New Roman"/>
          <w:szCs w:val="21"/>
        </w:rPr>
        <w:t>.</w:t>
      </w:r>
      <w:r>
        <w:rPr>
          <w:rFonts w:hint="eastAsia" w:ascii="Times New Roman" w:hAnsi="Times New Roman" w:eastAsia="楷体" w:cs="Times New Roman"/>
          <w:szCs w:val="21"/>
          <w:lang w:val="en-US" w:eastAsia="zh-CN"/>
        </w:rPr>
        <w:t>10</w:t>
      </w:r>
      <w:r>
        <w:rPr>
          <w:rFonts w:hint="eastAsia" w:ascii="Times New Roman" w:hAnsi="Times New Roman" w:eastAsia="楷体" w:cs="Times New Roman"/>
          <w:szCs w:val="21"/>
        </w:rPr>
        <w:t xml:space="preserve"> </w:t>
      </w:r>
      <w:r>
        <w:rPr>
          <w:rFonts w:hint="eastAsia" w:ascii="Times New Roman" w:hAnsi="Times New Roman" w:eastAsia="楷体" w:cs="Times New Roman"/>
          <w:szCs w:val="21"/>
          <w:lang w:val="en-US" w:eastAsia="zh-CN"/>
        </w:rPr>
        <w:t xml:space="preserve"> </w:t>
      </w:r>
      <w:r>
        <w:rPr>
          <w:rFonts w:hint="eastAsia" w:ascii="Times New Roman" w:hAnsi="Times New Roman" w:eastAsia="楷体" w:cs="Times New Roman"/>
          <w:szCs w:val="21"/>
        </w:rPr>
        <w:t>Control chart data stream storage</w:t>
      </w:r>
    </w:p>
    <w:tbl>
      <w:tblPr>
        <w:tblStyle w:val="28"/>
        <w:tblW w:w="8522"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81"/>
        <w:gridCol w:w="4510"/>
        <w:gridCol w:w="1065"/>
        <w:gridCol w:w="10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1" w:type="dxa"/>
          </w:tcPr>
          <w:p>
            <w:pPr>
              <w:spacing w:line="300" w:lineRule="auto"/>
              <w:jc w:val="center"/>
              <w:rPr>
                <w:rFonts w:ascii="宋体" w:eastAsia="宋体"/>
                <w:kern w:val="0"/>
                <w:sz w:val="23"/>
                <w:szCs w:val="23"/>
              </w:rPr>
            </w:pPr>
            <w:r>
              <w:rPr>
                <w:rFonts w:hint="eastAsia" w:ascii="宋体" w:hAnsi="宋体"/>
                <w:szCs w:val="21"/>
              </w:rPr>
              <w:t>模块名称</w:t>
            </w:r>
          </w:p>
        </w:tc>
        <w:tc>
          <w:tcPr>
            <w:tcW w:w="4510" w:type="dxa"/>
          </w:tcPr>
          <w:p>
            <w:pPr>
              <w:spacing w:line="300" w:lineRule="auto"/>
              <w:jc w:val="center"/>
              <w:rPr>
                <w:rFonts w:ascii="宋体" w:eastAsia="宋体"/>
                <w:color w:val="000000"/>
                <w:kern w:val="0"/>
                <w:sz w:val="23"/>
                <w:szCs w:val="23"/>
              </w:rPr>
            </w:pPr>
            <w:r>
              <w:rPr>
                <w:rFonts w:hint="eastAsia" w:ascii="宋体"/>
                <w:color w:val="000000"/>
                <w:kern w:val="0"/>
                <w:sz w:val="23"/>
                <w:szCs w:val="23"/>
              </w:rPr>
              <w:t>统计过程管理</w:t>
            </w:r>
          </w:p>
        </w:tc>
        <w:tc>
          <w:tcPr>
            <w:tcW w:w="1065" w:type="dxa"/>
          </w:tcPr>
          <w:p>
            <w:pPr>
              <w:spacing w:line="300" w:lineRule="auto"/>
              <w:jc w:val="center"/>
              <w:rPr>
                <w:rFonts w:ascii="宋体" w:eastAsia="宋体"/>
                <w:kern w:val="0"/>
                <w:sz w:val="23"/>
                <w:szCs w:val="23"/>
              </w:rPr>
            </w:pPr>
            <w:r>
              <w:rPr>
                <w:rFonts w:hint="eastAsia" w:ascii="宋体" w:hAnsi="宋体"/>
                <w:szCs w:val="21"/>
              </w:rPr>
              <w:t>编号</w:t>
            </w:r>
          </w:p>
        </w:tc>
        <w:tc>
          <w:tcPr>
            <w:tcW w:w="1066" w:type="dxa"/>
          </w:tcPr>
          <w:p>
            <w:pPr>
              <w:spacing w:line="300" w:lineRule="auto"/>
              <w:jc w:val="center"/>
              <w:rPr>
                <w:rFonts w:ascii="宋体" w:eastAsia="宋体"/>
                <w:color w:val="0070C0"/>
                <w:kern w:val="0"/>
                <w:sz w:val="23"/>
                <w:szCs w:val="23"/>
              </w:rPr>
            </w:pPr>
            <w:r>
              <w:rPr>
                <w:rFonts w:hint="eastAsia" w:ascii="宋体" w:hAnsi="宋体"/>
                <w:szCs w:val="21"/>
              </w:rPr>
              <w:t>D5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1" w:type="dxa"/>
          </w:tcPr>
          <w:p>
            <w:pPr>
              <w:spacing w:line="300" w:lineRule="auto"/>
              <w:jc w:val="center"/>
              <w:rPr>
                <w:rFonts w:ascii="宋体" w:eastAsia="宋体"/>
                <w:kern w:val="0"/>
                <w:sz w:val="23"/>
                <w:szCs w:val="23"/>
              </w:rPr>
            </w:pPr>
            <w:r>
              <w:rPr>
                <w:rFonts w:hint="eastAsia" w:ascii="宋体" w:hAnsi="宋体"/>
                <w:szCs w:val="21"/>
              </w:rPr>
              <w:t>名称</w:t>
            </w:r>
          </w:p>
        </w:tc>
        <w:tc>
          <w:tcPr>
            <w:tcW w:w="6641" w:type="dxa"/>
            <w:gridSpan w:val="3"/>
          </w:tcPr>
          <w:p>
            <w:pPr>
              <w:spacing w:line="300" w:lineRule="auto"/>
              <w:jc w:val="center"/>
              <w:rPr>
                <w:rFonts w:ascii="宋体" w:eastAsia="宋体"/>
                <w:kern w:val="0"/>
                <w:sz w:val="23"/>
                <w:szCs w:val="23"/>
              </w:rPr>
            </w:pPr>
            <w:r>
              <w:rPr>
                <w:rFonts w:hint="eastAsia" w:ascii="宋体"/>
                <w:kern w:val="0"/>
                <w:sz w:val="23"/>
                <w:szCs w:val="23"/>
              </w:rPr>
              <w:t>控制图数据表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8522" w:type="dxa"/>
            <w:gridSpan w:val="4"/>
          </w:tcPr>
          <w:p>
            <w:pPr>
              <w:spacing w:line="300" w:lineRule="auto"/>
              <w:jc w:val="left"/>
              <w:rPr>
                <w:rFonts w:ascii="宋体" w:eastAsia="宋体"/>
                <w:kern w:val="0"/>
                <w:sz w:val="23"/>
                <w:szCs w:val="23"/>
              </w:rPr>
            </w:pPr>
            <w:r>
              <w:rPr>
                <w:rFonts w:hint="eastAsia" w:ascii="宋体" w:hAnsi="宋体"/>
                <w:szCs w:val="21"/>
              </w:rPr>
              <w:t>组织形式：按照角编号进行组织排序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8522" w:type="dxa"/>
            <w:gridSpan w:val="4"/>
          </w:tcPr>
          <w:p>
            <w:pPr>
              <w:spacing w:line="300" w:lineRule="auto"/>
              <w:jc w:val="left"/>
              <w:rPr>
                <w:rFonts w:ascii="宋体" w:eastAsia="宋体"/>
                <w:kern w:val="0"/>
                <w:sz w:val="23"/>
                <w:szCs w:val="23"/>
              </w:rPr>
            </w:pPr>
            <w:r>
              <w:rPr>
                <w:rFonts w:hint="eastAsia" w:ascii="宋体" w:hAnsi="宋体"/>
                <w:szCs w:val="21"/>
              </w:rPr>
              <w:t>关键字：控制图名称、控制图数据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8522" w:type="dxa"/>
            <w:gridSpan w:val="4"/>
          </w:tcPr>
          <w:p>
            <w:pPr>
              <w:spacing w:line="300" w:lineRule="auto"/>
              <w:jc w:val="left"/>
              <w:rPr>
                <w:rFonts w:ascii="宋体" w:eastAsia="宋体"/>
                <w:kern w:val="0"/>
                <w:sz w:val="23"/>
                <w:szCs w:val="23"/>
              </w:rPr>
            </w:pPr>
            <w:r>
              <w:rPr>
                <w:rFonts w:hint="eastAsia" w:ascii="宋体" w:hAnsi="宋体"/>
                <w:szCs w:val="21"/>
              </w:rPr>
              <w:t>记录组成：{控制图数据信息}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8522" w:type="dxa"/>
            <w:gridSpan w:val="4"/>
          </w:tcPr>
          <w:p>
            <w:pPr>
              <w:spacing w:line="300" w:lineRule="auto"/>
              <w:jc w:val="left"/>
              <w:rPr>
                <w:rFonts w:ascii="宋体" w:eastAsia="宋体"/>
                <w:kern w:val="0"/>
                <w:sz w:val="23"/>
                <w:szCs w:val="23"/>
              </w:rPr>
            </w:pPr>
            <w:r>
              <w:rPr>
                <w:rFonts w:hint="eastAsia" w:ascii="宋体" w:hAnsi="宋体"/>
                <w:szCs w:val="21"/>
              </w:rPr>
              <w:t>备注：</w:t>
            </w:r>
          </w:p>
        </w:tc>
      </w:tr>
    </w:tbl>
    <w:p>
      <w:pPr>
        <w:rPr>
          <w:rFonts w:ascii="楷体" w:hAnsi="楷体" w:eastAsia="楷体" w:cs="楷体"/>
        </w:rPr>
      </w:pPr>
    </w:p>
    <w:p>
      <w:pPr>
        <w:ind w:left="420" w:firstLine="420"/>
        <w:jc w:val="center"/>
        <w:rPr>
          <w:rFonts w:ascii="楷体" w:hAnsi="楷体" w:eastAsia="楷体"/>
          <w:szCs w:val="21"/>
        </w:rPr>
      </w:pPr>
      <w:r>
        <w:rPr>
          <w:rFonts w:hint="eastAsia" w:ascii="楷体" w:hAnsi="楷体" w:eastAsia="楷体"/>
          <w:szCs w:val="21"/>
        </w:rPr>
        <w:t>表</w:t>
      </w:r>
      <w:r>
        <w:rPr>
          <w:rFonts w:hint="eastAsia" w:ascii="楷体" w:hAnsi="楷体" w:eastAsia="楷体"/>
          <w:szCs w:val="21"/>
          <w:lang w:val="en-US" w:eastAsia="zh-CN"/>
        </w:rPr>
        <w:t>3</w:t>
      </w:r>
      <w:r>
        <w:rPr>
          <w:rFonts w:hint="eastAsia" w:ascii="楷体" w:hAnsi="楷体" w:eastAsia="楷体"/>
          <w:szCs w:val="21"/>
        </w:rPr>
        <w:t>.</w:t>
      </w:r>
      <w:r>
        <w:rPr>
          <w:rFonts w:hint="eastAsia" w:ascii="楷体" w:hAnsi="楷体" w:eastAsia="楷体"/>
          <w:szCs w:val="21"/>
          <w:lang w:val="en-US" w:eastAsia="zh-CN"/>
        </w:rPr>
        <w:t>11</w:t>
      </w:r>
      <w:r>
        <w:rPr>
          <w:rFonts w:hint="eastAsia" w:ascii="楷体" w:hAnsi="楷体" w:eastAsia="楷体"/>
          <w:szCs w:val="21"/>
        </w:rPr>
        <w:t xml:space="preserve"> </w:t>
      </w:r>
      <w:r>
        <w:rPr>
          <w:rFonts w:hint="eastAsia" w:ascii="楷体" w:hAnsi="楷体" w:eastAsia="楷体"/>
          <w:szCs w:val="21"/>
          <w:lang w:val="en-US" w:eastAsia="zh-CN"/>
        </w:rPr>
        <w:t xml:space="preserve"> </w:t>
      </w:r>
      <w:r>
        <w:rPr>
          <w:rFonts w:hint="eastAsia" w:ascii="楷体" w:hAnsi="楷体" w:eastAsia="楷体"/>
          <w:szCs w:val="21"/>
        </w:rPr>
        <w:t>X-Bar图数据流存储</w:t>
      </w:r>
    </w:p>
    <w:p>
      <w:pPr>
        <w:ind w:left="420" w:firstLine="420"/>
        <w:jc w:val="center"/>
        <w:rPr>
          <w:rFonts w:ascii="楷体" w:hAnsi="楷体" w:eastAsia="楷体"/>
          <w:szCs w:val="21"/>
        </w:rPr>
      </w:pPr>
      <w:r>
        <w:rPr>
          <w:rFonts w:ascii="Times New Roman" w:hAnsi="Times New Roman" w:eastAsia="楷体" w:cs="Times New Roman"/>
          <w:color w:val="000000"/>
          <w:szCs w:val="21"/>
        </w:rPr>
        <w:t>Table</w:t>
      </w:r>
      <w:r>
        <w:rPr>
          <w:rFonts w:hint="eastAsia" w:ascii="Times New Roman" w:hAnsi="Times New Roman" w:eastAsia="楷体" w:cs="Times New Roman"/>
          <w:color w:val="000000"/>
          <w:szCs w:val="21"/>
        </w:rPr>
        <w:t xml:space="preserve"> </w:t>
      </w:r>
      <w:r>
        <w:rPr>
          <w:rFonts w:hint="eastAsia" w:ascii="Times New Roman" w:hAnsi="Times New Roman" w:eastAsia="楷体" w:cs="Times New Roman"/>
          <w:color w:val="000000"/>
          <w:szCs w:val="21"/>
          <w:lang w:val="en-US" w:eastAsia="zh-CN"/>
        </w:rPr>
        <w:t>3</w:t>
      </w:r>
      <w:r>
        <w:rPr>
          <w:rFonts w:ascii="Times New Roman" w:hAnsi="Times New Roman" w:eastAsia="楷体" w:cs="Times New Roman"/>
          <w:szCs w:val="21"/>
        </w:rPr>
        <w:t>.</w:t>
      </w:r>
      <w:r>
        <w:rPr>
          <w:rFonts w:hint="eastAsia" w:ascii="Times New Roman" w:hAnsi="Times New Roman" w:eastAsia="楷体" w:cs="Times New Roman"/>
          <w:szCs w:val="21"/>
          <w:lang w:val="en-US" w:eastAsia="zh-CN"/>
        </w:rPr>
        <w:t>11</w:t>
      </w:r>
      <w:r>
        <w:rPr>
          <w:rFonts w:hint="eastAsia" w:ascii="Times New Roman" w:hAnsi="Times New Roman" w:eastAsia="楷体" w:cs="Times New Roman"/>
          <w:szCs w:val="21"/>
        </w:rPr>
        <w:t xml:space="preserve"> </w:t>
      </w:r>
      <w:r>
        <w:rPr>
          <w:rFonts w:hint="eastAsia" w:ascii="Times New Roman" w:hAnsi="Times New Roman" w:eastAsia="楷体" w:cs="Times New Roman"/>
          <w:szCs w:val="21"/>
          <w:lang w:val="en-US" w:eastAsia="zh-CN"/>
        </w:rPr>
        <w:t xml:space="preserve"> </w:t>
      </w:r>
      <w:r>
        <w:rPr>
          <w:rFonts w:hint="eastAsia" w:ascii="Times New Roman" w:hAnsi="Times New Roman" w:eastAsia="楷体" w:cs="Times New Roman"/>
          <w:szCs w:val="21"/>
        </w:rPr>
        <w:t>X-Bar graph data stream storage</w:t>
      </w:r>
    </w:p>
    <w:tbl>
      <w:tblPr>
        <w:tblStyle w:val="28"/>
        <w:tblW w:w="8522"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81"/>
        <w:gridCol w:w="4510"/>
        <w:gridCol w:w="1065"/>
        <w:gridCol w:w="10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1" w:type="dxa"/>
          </w:tcPr>
          <w:p>
            <w:pPr>
              <w:spacing w:line="300" w:lineRule="auto"/>
              <w:jc w:val="center"/>
              <w:rPr>
                <w:rFonts w:ascii="宋体" w:eastAsia="宋体"/>
                <w:kern w:val="0"/>
                <w:sz w:val="23"/>
                <w:szCs w:val="23"/>
              </w:rPr>
            </w:pPr>
            <w:r>
              <w:rPr>
                <w:rFonts w:hint="eastAsia" w:ascii="宋体" w:hAnsi="宋体"/>
                <w:szCs w:val="21"/>
              </w:rPr>
              <w:t>模块名称</w:t>
            </w:r>
          </w:p>
        </w:tc>
        <w:tc>
          <w:tcPr>
            <w:tcW w:w="4510" w:type="dxa"/>
          </w:tcPr>
          <w:p>
            <w:pPr>
              <w:spacing w:line="300" w:lineRule="auto"/>
              <w:jc w:val="center"/>
              <w:rPr>
                <w:rFonts w:ascii="宋体" w:eastAsia="宋体"/>
                <w:color w:val="000000"/>
                <w:kern w:val="0"/>
                <w:sz w:val="23"/>
                <w:szCs w:val="23"/>
              </w:rPr>
            </w:pPr>
            <w:r>
              <w:rPr>
                <w:rFonts w:hint="eastAsia" w:ascii="宋体"/>
                <w:color w:val="000000"/>
                <w:kern w:val="0"/>
                <w:sz w:val="23"/>
                <w:szCs w:val="23"/>
              </w:rPr>
              <w:t>统计过程管理</w:t>
            </w:r>
          </w:p>
        </w:tc>
        <w:tc>
          <w:tcPr>
            <w:tcW w:w="1065" w:type="dxa"/>
          </w:tcPr>
          <w:p>
            <w:pPr>
              <w:spacing w:line="300" w:lineRule="auto"/>
              <w:jc w:val="center"/>
              <w:rPr>
                <w:rFonts w:ascii="宋体" w:eastAsia="宋体"/>
                <w:kern w:val="0"/>
                <w:sz w:val="23"/>
                <w:szCs w:val="23"/>
              </w:rPr>
            </w:pPr>
            <w:r>
              <w:rPr>
                <w:rFonts w:hint="eastAsia" w:ascii="宋体" w:hAnsi="宋体"/>
                <w:szCs w:val="21"/>
              </w:rPr>
              <w:t>编号</w:t>
            </w:r>
          </w:p>
        </w:tc>
        <w:tc>
          <w:tcPr>
            <w:tcW w:w="1066" w:type="dxa"/>
          </w:tcPr>
          <w:p>
            <w:pPr>
              <w:spacing w:line="300" w:lineRule="auto"/>
              <w:jc w:val="center"/>
              <w:rPr>
                <w:rFonts w:ascii="宋体" w:eastAsia="宋体"/>
                <w:color w:val="0070C0"/>
                <w:kern w:val="0"/>
                <w:sz w:val="23"/>
                <w:szCs w:val="23"/>
              </w:rPr>
            </w:pPr>
            <w:r>
              <w:rPr>
                <w:rFonts w:hint="eastAsia" w:ascii="宋体" w:hAnsi="宋体"/>
                <w:szCs w:val="21"/>
              </w:rPr>
              <w:t>D6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1" w:type="dxa"/>
          </w:tcPr>
          <w:p>
            <w:pPr>
              <w:spacing w:line="300" w:lineRule="auto"/>
              <w:jc w:val="center"/>
              <w:rPr>
                <w:rFonts w:ascii="宋体" w:eastAsia="宋体"/>
                <w:kern w:val="0"/>
                <w:sz w:val="23"/>
                <w:szCs w:val="23"/>
              </w:rPr>
            </w:pPr>
            <w:r>
              <w:rPr>
                <w:rFonts w:hint="eastAsia" w:ascii="宋体" w:hAnsi="宋体"/>
                <w:szCs w:val="21"/>
              </w:rPr>
              <w:t>名称</w:t>
            </w:r>
          </w:p>
        </w:tc>
        <w:tc>
          <w:tcPr>
            <w:tcW w:w="6641" w:type="dxa"/>
            <w:gridSpan w:val="3"/>
          </w:tcPr>
          <w:p>
            <w:pPr>
              <w:spacing w:line="300" w:lineRule="auto"/>
              <w:jc w:val="center"/>
              <w:rPr>
                <w:rFonts w:ascii="宋体" w:eastAsia="宋体"/>
                <w:kern w:val="0"/>
                <w:sz w:val="23"/>
                <w:szCs w:val="23"/>
              </w:rPr>
            </w:pPr>
            <w:r>
              <w:rPr>
                <w:rFonts w:hint="eastAsia" w:ascii="宋体"/>
                <w:kern w:val="0"/>
                <w:sz w:val="23"/>
                <w:szCs w:val="23"/>
              </w:rPr>
              <w:t>X-Bar图报表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8522" w:type="dxa"/>
            <w:gridSpan w:val="4"/>
          </w:tcPr>
          <w:p>
            <w:pPr>
              <w:spacing w:line="300" w:lineRule="auto"/>
              <w:jc w:val="left"/>
              <w:rPr>
                <w:rFonts w:ascii="宋体" w:eastAsia="宋体"/>
                <w:kern w:val="0"/>
                <w:sz w:val="23"/>
                <w:szCs w:val="23"/>
              </w:rPr>
            </w:pPr>
            <w:r>
              <w:rPr>
                <w:rFonts w:hint="eastAsia" w:ascii="宋体" w:hAnsi="宋体"/>
                <w:szCs w:val="21"/>
              </w:rPr>
              <w:t>组织形式：按照编号进行组织排序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8522" w:type="dxa"/>
            <w:gridSpan w:val="4"/>
          </w:tcPr>
          <w:p>
            <w:pPr>
              <w:spacing w:line="300" w:lineRule="auto"/>
              <w:jc w:val="left"/>
              <w:rPr>
                <w:rFonts w:ascii="宋体" w:eastAsia="宋体"/>
                <w:kern w:val="0"/>
                <w:sz w:val="23"/>
                <w:szCs w:val="23"/>
              </w:rPr>
            </w:pPr>
            <w:r>
              <w:rPr>
                <w:rFonts w:hint="eastAsia" w:ascii="宋体" w:hAnsi="宋体"/>
                <w:szCs w:val="21"/>
              </w:rPr>
              <w:t>关键字：控制项目、控制图名称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8522" w:type="dxa"/>
            <w:gridSpan w:val="4"/>
          </w:tcPr>
          <w:p>
            <w:pPr>
              <w:spacing w:line="300" w:lineRule="auto"/>
              <w:jc w:val="left"/>
              <w:rPr>
                <w:rFonts w:ascii="宋体" w:eastAsia="宋体"/>
                <w:kern w:val="0"/>
                <w:sz w:val="23"/>
                <w:szCs w:val="23"/>
              </w:rPr>
            </w:pPr>
            <w:r>
              <w:rPr>
                <w:rFonts w:hint="eastAsia" w:ascii="宋体" w:hAnsi="宋体"/>
                <w:szCs w:val="21"/>
              </w:rPr>
              <w:t>记录组成：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8522" w:type="dxa"/>
            <w:gridSpan w:val="4"/>
          </w:tcPr>
          <w:p>
            <w:pPr>
              <w:spacing w:line="300" w:lineRule="auto"/>
              <w:jc w:val="left"/>
              <w:rPr>
                <w:rFonts w:ascii="宋体" w:eastAsia="宋体"/>
                <w:kern w:val="0"/>
                <w:sz w:val="23"/>
                <w:szCs w:val="23"/>
              </w:rPr>
            </w:pPr>
            <w:r>
              <w:rPr>
                <w:rFonts w:hint="eastAsia" w:ascii="宋体" w:hAnsi="宋体"/>
                <w:szCs w:val="21"/>
              </w:rPr>
              <w:t>备注：</w:t>
            </w:r>
          </w:p>
        </w:tc>
      </w:tr>
    </w:tbl>
    <w:p>
      <w:pPr>
        <w:rPr>
          <w:rFonts w:ascii="楷体" w:hAnsi="楷体" w:eastAsia="楷体" w:cs="楷体"/>
        </w:rPr>
      </w:pPr>
    </w:p>
    <w:p>
      <w:pPr>
        <w:ind w:left="420" w:firstLine="420"/>
        <w:jc w:val="center"/>
        <w:rPr>
          <w:rFonts w:ascii="楷体" w:hAnsi="楷体" w:eastAsia="楷体"/>
          <w:szCs w:val="21"/>
        </w:rPr>
      </w:pPr>
      <w:r>
        <w:rPr>
          <w:rFonts w:hint="eastAsia" w:ascii="楷体" w:hAnsi="楷体" w:eastAsia="楷体"/>
          <w:szCs w:val="21"/>
        </w:rPr>
        <w:t>表</w:t>
      </w:r>
      <w:r>
        <w:rPr>
          <w:rFonts w:hint="eastAsia" w:ascii="楷体" w:hAnsi="楷体" w:eastAsia="楷体"/>
          <w:szCs w:val="21"/>
          <w:lang w:val="en-US" w:eastAsia="zh-CN"/>
        </w:rPr>
        <w:t>3</w:t>
      </w:r>
      <w:r>
        <w:rPr>
          <w:rFonts w:hint="eastAsia" w:ascii="楷体" w:hAnsi="楷体" w:eastAsia="楷体"/>
          <w:szCs w:val="21"/>
        </w:rPr>
        <w:t>.</w:t>
      </w:r>
      <w:r>
        <w:rPr>
          <w:rFonts w:hint="eastAsia" w:ascii="楷体" w:hAnsi="楷体" w:eastAsia="楷体"/>
          <w:szCs w:val="21"/>
          <w:lang w:val="en-US" w:eastAsia="zh-CN"/>
        </w:rPr>
        <w:t>12</w:t>
      </w:r>
      <w:r>
        <w:rPr>
          <w:rFonts w:hint="eastAsia" w:ascii="楷体" w:hAnsi="楷体" w:eastAsia="楷体"/>
          <w:szCs w:val="21"/>
        </w:rPr>
        <w:t xml:space="preserve"> </w:t>
      </w:r>
      <w:r>
        <w:rPr>
          <w:rFonts w:hint="eastAsia" w:ascii="楷体" w:hAnsi="楷体" w:eastAsia="楷体"/>
          <w:szCs w:val="21"/>
          <w:lang w:val="en-US" w:eastAsia="zh-CN"/>
        </w:rPr>
        <w:t xml:space="preserve"> </w:t>
      </w:r>
      <w:r>
        <w:rPr>
          <w:rFonts w:hint="eastAsia" w:ascii="楷体" w:hAnsi="楷体" w:eastAsia="楷体"/>
          <w:szCs w:val="21"/>
        </w:rPr>
        <w:t>预控图数据流存储</w:t>
      </w:r>
    </w:p>
    <w:p>
      <w:pPr>
        <w:ind w:left="420" w:firstLine="420"/>
        <w:jc w:val="center"/>
        <w:rPr>
          <w:rFonts w:ascii="楷体" w:hAnsi="楷体" w:eastAsia="楷体"/>
          <w:szCs w:val="21"/>
        </w:rPr>
      </w:pPr>
      <w:r>
        <w:rPr>
          <w:rFonts w:ascii="Times New Roman" w:hAnsi="Times New Roman" w:eastAsia="楷体" w:cs="Times New Roman"/>
          <w:color w:val="000000"/>
          <w:szCs w:val="21"/>
        </w:rPr>
        <w:t>Table</w:t>
      </w:r>
      <w:r>
        <w:rPr>
          <w:rFonts w:hint="eastAsia" w:ascii="Times New Roman" w:hAnsi="Times New Roman" w:eastAsia="楷体" w:cs="Times New Roman"/>
          <w:color w:val="000000"/>
          <w:szCs w:val="21"/>
        </w:rPr>
        <w:t xml:space="preserve"> </w:t>
      </w:r>
      <w:r>
        <w:rPr>
          <w:rFonts w:hint="eastAsia" w:ascii="Times New Roman" w:hAnsi="Times New Roman" w:eastAsia="楷体" w:cs="Times New Roman"/>
          <w:color w:val="000000"/>
          <w:szCs w:val="21"/>
          <w:lang w:val="en-US" w:eastAsia="zh-CN"/>
        </w:rPr>
        <w:t>3</w:t>
      </w:r>
      <w:r>
        <w:rPr>
          <w:rFonts w:ascii="Times New Roman" w:hAnsi="Times New Roman" w:eastAsia="楷体" w:cs="Times New Roman"/>
          <w:szCs w:val="21"/>
        </w:rPr>
        <w:t>.</w:t>
      </w:r>
      <w:r>
        <w:rPr>
          <w:rFonts w:hint="eastAsia" w:ascii="Times New Roman" w:hAnsi="Times New Roman" w:eastAsia="楷体" w:cs="Times New Roman"/>
          <w:szCs w:val="21"/>
          <w:lang w:val="en-US" w:eastAsia="zh-CN"/>
        </w:rPr>
        <w:t>12</w:t>
      </w:r>
      <w:r>
        <w:rPr>
          <w:rFonts w:hint="eastAsia" w:ascii="Times New Roman" w:hAnsi="Times New Roman" w:eastAsia="楷体" w:cs="Times New Roman"/>
          <w:szCs w:val="21"/>
        </w:rPr>
        <w:t xml:space="preserve"> </w:t>
      </w:r>
      <w:r>
        <w:rPr>
          <w:rFonts w:hint="eastAsia" w:ascii="Times New Roman" w:hAnsi="Times New Roman" w:eastAsia="楷体" w:cs="Times New Roman"/>
          <w:szCs w:val="21"/>
          <w:lang w:val="en-US" w:eastAsia="zh-CN"/>
        </w:rPr>
        <w:t xml:space="preserve"> </w:t>
      </w:r>
      <w:r>
        <w:rPr>
          <w:rFonts w:hint="eastAsia" w:ascii="Times New Roman" w:hAnsi="Times New Roman" w:eastAsia="楷体" w:cs="Times New Roman"/>
          <w:szCs w:val="21"/>
        </w:rPr>
        <w:t>Mapping data stream</w:t>
      </w:r>
    </w:p>
    <w:tbl>
      <w:tblPr>
        <w:tblStyle w:val="28"/>
        <w:tblW w:w="8522"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81"/>
        <w:gridCol w:w="4510"/>
        <w:gridCol w:w="1065"/>
        <w:gridCol w:w="10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1" w:type="dxa"/>
          </w:tcPr>
          <w:p>
            <w:pPr>
              <w:spacing w:line="300" w:lineRule="auto"/>
              <w:jc w:val="center"/>
              <w:rPr>
                <w:rFonts w:ascii="宋体" w:eastAsia="宋体"/>
                <w:kern w:val="0"/>
                <w:sz w:val="23"/>
                <w:szCs w:val="23"/>
              </w:rPr>
            </w:pPr>
            <w:r>
              <w:rPr>
                <w:rFonts w:hint="eastAsia" w:ascii="宋体" w:hAnsi="宋体"/>
                <w:szCs w:val="21"/>
              </w:rPr>
              <w:t>模块名称</w:t>
            </w:r>
          </w:p>
        </w:tc>
        <w:tc>
          <w:tcPr>
            <w:tcW w:w="4510" w:type="dxa"/>
          </w:tcPr>
          <w:p>
            <w:pPr>
              <w:spacing w:line="300" w:lineRule="auto"/>
              <w:jc w:val="center"/>
              <w:rPr>
                <w:rFonts w:ascii="宋体" w:eastAsia="宋体"/>
                <w:color w:val="000000"/>
                <w:kern w:val="0"/>
                <w:sz w:val="23"/>
                <w:szCs w:val="23"/>
              </w:rPr>
            </w:pPr>
            <w:r>
              <w:rPr>
                <w:rFonts w:hint="eastAsia" w:ascii="宋体"/>
                <w:color w:val="000000"/>
                <w:kern w:val="0"/>
                <w:sz w:val="23"/>
                <w:szCs w:val="23"/>
              </w:rPr>
              <w:t>统计过程管理</w:t>
            </w:r>
          </w:p>
        </w:tc>
        <w:tc>
          <w:tcPr>
            <w:tcW w:w="1065" w:type="dxa"/>
          </w:tcPr>
          <w:p>
            <w:pPr>
              <w:spacing w:line="300" w:lineRule="auto"/>
              <w:jc w:val="center"/>
              <w:rPr>
                <w:rFonts w:ascii="宋体" w:eastAsia="宋体"/>
                <w:kern w:val="0"/>
                <w:sz w:val="23"/>
                <w:szCs w:val="23"/>
              </w:rPr>
            </w:pPr>
            <w:r>
              <w:rPr>
                <w:rFonts w:hint="eastAsia" w:ascii="宋体" w:hAnsi="宋体"/>
                <w:szCs w:val="21"/>
              </w:rPr>
              <w:t>编号</w:t>
            </w:r>
          </w:p>
        </w:tc>
        <w:tc>
          <w:tcPr>
            <w:tcW w:w="1066" w:type="dxa"/>
          </w:tcPr>
          <w:p>
            <w:pPr>
              <w:spacing w:line="300" w:lineRule="auto"/>
              <w:jc w:val="center"/>
              <w:rPr>
                <w:rFonts w:ascii="宋体" w:eastAsia="宋体"/>
                <w:color w:val="0070C0"/>
                <w:kern w:val="0"/>
                <w:sz w:val="23"/>
                <w:szCs w:val="23"/>
              </w:rPr>
            </w:pPr>
            <w:r>
              <w:rPr>
                <w:rFonts w:hint="eastAsia" w:ascii="宋体" w:hAnsi="宋体"/>
                <w:szCs w:val="21"/>
              </w:rPr>
              <w:t>D7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1" w:type="dxa"/>
          </w:tcPr>
          <w:p>
            <w:pPr>
              <w:spacing w:line="300" w:lineRule="auto"/>
              <w:jc w:val="center"/>
              <w:rPr>
                <w:rFonts w:ascii="宋体" w:eastAsia="宋体"/>
                <w:kern w:val="0"/>
                <w:sz w:val="23"/>
                <w:szCs w:val="23"/>
              </w:rPr>
            </w:pPr>
            <w:r>
              <w:rPr>
                <w:rFonts w:hint="eastAsia" w:ascii="宋体" w:hAnsi="宋体"/>
                <w:szCs w:val="21"/>
              </w:rPr>
              <w:t>名称</w:t>
            </w:r>
          </w:p>
        </w:tc>
        <w:tc>
          <w:tcPr>
            <w:tcW w:w="6641" w:type="dxa"/>
            <w:gridSpan w:val="3"/>
          </w:tcPr>
          <w:p>
            <w:pPr>
              <w:spacing w:line="300" w:lineRule="auto"/>
              <w:jc w:val="center"/>
              <w:rPr>
                <w:rFonts w:ascii="宋体" w:eastAsia="宋体"/>
                <w:kern w:val="0"/>
                <w:sz w:val="23"/>
                <w:szCs w:val="23"/>
              </w:rPr>
            </w:pPr>
            <w:r>
              <w:rPr>
                <w:rFonts w:hint="eastAsia" w:ascii="宋体"/>
                <w:kern w:val="0"/>
                <w:sz w:val="23"/>
                <w:szCs w:val="23"/>
              </w:rPr>
              <w:t>预控图数据表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8522" w:type="dxa"/>
            <w:gridSpan w:val="4"/>
          </w:tcPr>
          <w:p>
            <w:pPr>
              <w:spacing w:line="300" w:lineRule="auto"/>
              <w:jc w:val="left"/>
              <w:rPr>
                <w:rFonts w:ascii="宋体" w:eastAsia="宋体"/>
                <w:kern w:val="0"/>
                <w:sz w:val="23"/>
                <w:szCs w:val="23"/>
              </w:rPr>
            </w:pPr>
            <w:r>
              <w:rPr>
                <w:rFonts w:hint="eastAsia" w:ascii="宋体" w:hAnsi="宋体"/>
                <w:szCs w:val="21"/>
              </w:rPr>
              <w:t>组织形式：按照编号进行组织排序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8522" w:type="dxa"/>
            <w:gridSpan w:val="4"/>
          </w:tcPr>
          <w:p>
            <w:pPr>
              <w:spacing w:line="300" w:lineRule="auto"/>
              <w:jc w:val="left"/>
              <w:rPr>
                <w:rFonts w:ascii="宋体" w:eastAsia="宋体"/>
                <w:kern w:val="0"/>
                <w:sz w:val="23"/>
                <w:szCs w:val="23"/>
              </w:rPr>
            </w:pPr>
            <w:r>
              <w:rPr>
                <w:rFonts w:hint="eastAsia" w:ascii="宋体" w:hAnsi="宋体"/>
                <w:szCs w:val="21"/>
              </w:rPr>
              <w:t>关键字：预控图名称、预控图数据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8522" w:type="dxa"/>
            <w:gridSpan w:val="4"/>
          </w:tcPr>
          <w:p>
            <w:pPr>
              <w:spacing w:line="300" w:lineRule="auto"/>
              <w:jc w:val="left"/>
              <w:rPr>
                <w:rFonts w:ascii="宋体" w:eastAsia="宋体"/>
                <w:kern w:val="0"/>
                <w:sz w:val="23"/>
                <w:szCs w:val="23"/>
              </w:rPr>
            </w:pPr>
            <w:r>
              <w:rPr>
                <w:rFonts w:hint="eastAsia" w:ascii="宋体" w:hAnsi="宋体"/>
                <w:szCs w:val="21"/>
              </w:rPr>
              <w:t>记录组成：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8522" w:type="dxa"/>
            <w:gridSpan w:val="4"/>
          </w:tcPr>
          <w:p>
            <w:pPr>
              <w:spacing w:line="300" w:lineRule="auto"/>
              <w:jc w:val="left"/>
              <w:rPr>
                <w:rFonts w:ascii="宋体" w:eastAsia="宋体"/>
                <w:kern w:val="0"/>
                <w:sz w:val="23"/>
                <w:szCs w:val="23"/>
              </w:rPr>
            </w:pPr>
            <w:r>
              <w:rPr>
                <w:rFonts w:hint="eastAsia" w:ascii="宋体" w:hAnsi="宋体"/>
                <w:szCs w:val="21"/>
              </w:rPr>
              <w:t>备注：</w:t>
            </w:r>
          </w:p>
        </w:tc>
      </w:tr>
    </w:tbl>
    <w:p>
      <w:pPr>
        <w:rPr>
          <w:rFonts w:ascii="楷体" w:hAnsi="楷体" w:eastAsia="楷体" w:cs="楷体"/>
        </w:rPr>
      </w:pPr>
    </w:p>
    <w:p>
      <w:pPr>
        <w:ind w:left="420" w:firstLine="420"/>
        <w:jc w:val="center"/>
        <w:rPr>
          <w:rFonts w:ascii="楷体" w:hAnsi="楷体" w:eastAsia="楷体"/>
          <w:szCs w:val="21"/>
        </w:rPr>
      </w:pPr>
      <w:r>
        <w:rPr>
          <w:rFonts w:hint="eastAsia" w:ascii="楷体" w:hAnsi="楷体" w:eastAsia="楷体"/>
          <w:szCs w:val="21"/>
        </w:rPr>
        <w:t>表</w:t>
      </w:r>
      <w:r>
        <w:rPr>
          <w:rFonts w:hint="eastAsia" w:ascii="楷体" w:hAnsi="楷体" w:eastAsia="楷体"/>
          <w:szCs w:val="21"/>
          <w:lang w:val="en-US" w:eastAsia="zh-CN"/>
        </w:rPr>
        <w:t>3</w:t>
      </w:r>
      <w:r>
        <w:rPr>
          <w:rFonts w:hint="eastAsia" w:ascii="楷体" w:hAnsi="楷体" w:eastAsia="楷体"/>
          <w:szCs w:val="21"/>
        </w:rPr>
        <w:t>.</w:t>
      </w:r>
      <w:r>
        <w:rPr>
          <w:rFonts w:hint="eastAsia" w:ascii="楷体" w:hAnsi="楷体" w:eastAsia="楷体"/>
          <w:szCs w:val="21"/>
          <w:lang w:val="en-US" w:eastAsia="zh-CN"/>
        </w:rPr>
        <w:t>13</w:t>
      </w:r>
      <w:r>
        <w:rPr>
          <w:rFonts w:hint="eastAsia" w:ascii="楷体" w:hAnsi="楷体" w:eastAsia="楷体"/>
          <w:szCs w:val="21"/>
        </w:rPr>
        <w:t xml:space="preserve"> </w:t>
      </w:r>
      <w:r>
        <w:rPr>
          <w:rFonts w:hint="eastAsia" w:ascii="楷体" w:hAnsi="楷体" w:eastAsia="楷体"/>
          <w:szCs w:val="21"/>
          <w:lang w:val="en-US" w:eastAsia="zh-CN"/>
        </w:rPr>
        <w:t xml:space="preserve"> </w:t>
      </w:r>
      <w:r>
        <w:rPr>
          <w:rFonts w:hint="eastAsia" w:ascii="楷体" w:hAnsi="楷体" w:eastAsia="楷体"/>
          <w:szCs w:val="21"/>
        </w:rPr>
        <w:t>预控图数据流存储</w:t>
      </w:r>
    </w:p>
    <w:p>
      <w:pPr>
        <w:ind w:left="420" w:firstLine="420"/>
        <w:jc w:val="center"/>
        <w:rPr>
          <w:rFonts w:ascii="楷体" w:hAnsi="楷体" w:eastAsia="楷体"/>
          <w:szCs w:val="21"/>
        </w:rPr>
      </w:pPr>
      <w:r>
        <w:rPr>
          <w:rFonts w:ascii="Times New Roman" w:hAnsi="Times New Roman" w:eastAsia="楷体" w:cs="Times New Roman"/>
          <w:color w:val="000000"/>
          <w:szCs w:val="21"/>
        </w:rPr>
        <w:t>Table</w:t>
      </w:r>
      <w:r>
        <w:rPr>
          <w:rFonts w:hint="eastAsia" w:ascii="Times New Roman" w:hAnsi="Times New Roman" w:eastAsia="楷体" w:cs="Times New Roman"/>
          <w:color w:val="000000"/>
          <w:szCs w:val="21"/>
        </w:rPr>
        <w:t xml:space="preserve"> </w:t>
      </w:r>
      <w:r>
        <w:rPr>
          <w:rFonts w:hint="eastAsia" w:ascii="Times New Roman" w:hAnsi="Times New Roman" w:eastAsia="楷体" w:cs="Times New Roman"/>
          <w:color w:val="000000"/>
          <w:szCs w:val="21"/>
          <w:lang w:val="en-US" w:eastAsia="zh-CN"/>
        </w:rPr>
        <w:t>3</w:t>
      </w:r>
      <w:r>
        <w:rPr>
          <w:rFonts w:ascii="Times New Roman" w:hAnsi="Times New Roman" w:eastAsia="楷体" w:cs="Times New Roman"/>
          <w:szCs w:val="21"/>
        </w:rPr>
        <w:t>.</w:t>
      </w:r>
      <w:r>
        <w:rPr>
          <w:rFonts w:hint="eastAsia" w:ascii="Times New Roman" w:hAnsi="Times New Roman" w:eastAsia="楷体" w:cs="Times New Roman"/>
          <w:szCs w:val="21"/>
          <w:lang w:val="en-US" w:eastAsia="zh-CN"/>
        </w:rPr>
        <w:t>13</w:t>
      </w:r>
      <w:r>
        <w:rPr>
          <w:rFonts w:hint="eastAsia" w:ascii="Times New Roman" w:hAnsi="Times New Roman" w:eastAsia="楷体" w:cs="Times New Roman"/>
          <w:szCs w:val="21"/>
        </w:rPr>
        <w:t xml:space="preserve"> </w:t>
      </w:r>
      <w:r>
        <w:rPr>
          <w:rFonts w:hint="eastAsia" w:ascii="Times New Roman" w:hAnsi="Times New Roman" w:eastAsia="楷体" w:cs="Times New Roman"/>
          <w:szCs w:val="21"/>
          <w:lang w:val="en-US" w:eastAsia="zh-CN"/>
        </w:rPr>
        <w:t xml:space="preserve"> </w:t>
      </w:r>
      <w:r>
        <w:rPr>
          <w:rFonts w:hint="eastAsia" w:ascii="Times New Roman" w:hAnsi="Times New Roman" w:eastAsia="楷体" w:cs="Times New Roman"/>
          <w:szCs w:val="21"/>
        </w:rPr>
        <w:t>Mapping data stream</w:t>
      </w:r>
    </w:p>
    <w:tbl>
      <w:tblPr>
        <w:tblStyle w:val="28"/>
        <w:tblW w:w="8522"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81"/>
        <w:gridCol w:w="4510"/>
        <w:gridCol w:w="1065"/>
        <w:gridCol w:w="10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1" w:type="dxa"/>
          </w:tcPr>
          <w:p>
            <w:pPr>
              <w:spacing w:line="300" w:lineRule="auto"/>
              <w:jc w:val="center"/>
              <w:rPr>
                <w:rFonts w:ascii="宋体" w:eastAsia="宋体"/>
                <w:kern w:val="0"/>
                <w:sz w:val="23"/>
                <w:szCs w:val="23"/>
              </w:rPr>
            </w:pPr>
            <w:r>
              <w:rPr>
                <w:rFonts w:hint="eastAsia" w:ascii="宋体" w:hAnsi="宋体"/>
                <w:szCs w:val="21"/>
              </w:rPr>
              <w:t>模块名称</w:t>
            </w:r>
          </w:p>
        </w:tc>
        <w:tc>
          <w:tcPr>
            <w:tcW w:w="4510" w:type="dxa"/>
          </w:tcPr>
          <w:p>
            <w:pPr>
              <w:spacing w:line="300" w:lineRule="auto"/>
              <w:jc w:val="center"/>
              <w:rPr>
                <w:rFonts w:ascii="宋体" w:eastAsia="宋体"/>
                <w:color w:val="000000"/>
                <w:kern w:val="0"/>
                <w:sz w:val="23"/>
                <w:szCs w:val="23"/>
              </w:rPr>
            </w:pPr>
            <w:r>
              <w:rPr>
                <w:rFonts w:hint="eastAsia" w:ascii="宋体"/>
                <w:color w:val="000000"/>
                <w:kern w:val="0"/>
                <w:sz w:val="23"/>
                <w:szCs w:val="23"/>
              </w:rPr>
              <w:t>统计过程管理</w:t>
            </w:r>
          </w:p>
        </w:tc>
        <w:tc>
          <w:tcPr>
            <w:tcW w:w="1065" w:type="dxa"/>
          </w:tcPr>
          <w:p>
            <w:pPr>
              <w:spacing w:line="300" w:lineRule="auto"/>
              <w:jc w:val="center"/>
              <w:rPr>
                <w:rFonts w:ascii="宋体" w:eastAsia="宋体"/>
                <w:kern w:val="0"/>
                <w:sz w:val="23"/>
                <w:szCs w:val="23"/>
              </w:rPr>
            </w:pPr>
            <w:r>
              <w:rPr>
                <w:rFonts w:hint="eastAsia" w:ascii="宋体" w:hAnsi="宋体"/>
                <w:szCs w:val="21"/>
              </w:rPr>
              <w:t>编号</w:t>
            </w:r>
          </w:p>
        </w:tc>
        <w:tc>
          <w:tcPr>
            <w:tcW w:w="1066" w:type="dxa"/>
          </w:tcPr>
          <w:p>
            <w:pPr>
              <w:spacing w:line="300" w:lineRule="auto"/>
              <w:jc w:val="center"/>
              <w:rPr>
                <w:rFonts w:ascii="宋体" w:eastAsia="宋体"/>
                <w:color w:val="0070C0"/>
                <w:kern w:val="0"/>
                <w:sz w:val="23"/>
                <w:szCs w:val="23"/>
              </w:rPr>
            </w:pPr>
            <w:r>
              <w:rPr>
                <w:rFonts w:hint="eastAsia" w:ascii="宋体" w:hAnsi="宋体"/>
                <w:szCs w:val="21"/>
              </w:rPr>
              <w:t>D8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81" w:type="dxa"/>
          </w:tcPr>
          <w:p>
            <w:pPr>
              <w:spacing w:line="300" w:lineRule="auto"/>
              <w:jc w:val="center"/>
              <w:rPr>
                <w:rFonts w:ascii="宋体" w:eastAsia="宋体"/>
                <w:kern w:val="0"/>
                <w:sz w:val="23"/>
                <w:szCs w:val="23"/>
              </w:rPr>
            </w:pPr>
            <w:r>
              <w:rPr>
                <w:rFonts w:hint="eastAsia" w:ascii="宋体" w:hAnsi="宋体"/>
                <w:szCs w:val="21"/>
              </w:rPr>
              <w:t>名称</w:t>
            </w:r>
          </w:p>
        </w:tc>
        <w:tc>
          <w:tcPr>
            <w:tcW w:w="6641" w:type="dxa"/>
            <w:gridSpan w:val="3"/>
          </w:tcPr>
          <w:p>
            <w:pPr>
              <w:spacing w:line="300" w:lineRule="auto"/>
              <w:jc w:val="center"/>
              <w:rPr>
                <w:rFonts w:ascii="宋体" w:eastAsia="宋体"/>
                <w:kern w:val="0"/>
                <w:sz w:val="23"/>
                <w:szCs w:val="23"/>
              </w:rPr>
            </w:pPr>
            <w:r>
              <w:rPr>
                <w:rFonts w:hint="eastAsia" w:ascii="宋体"/>
                <w:kern w:val="0"/>
                <w:sz w:val="23"/>
                <w:szCs w:val="23"/>
              </w:rPr>
              <w:t>预控图报表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8522" w:type="dxa"/>
            <w:gridSpan w:val="4"/>
          </w:tcPr>
          <w:p>
            <w:pPr>
              <w:spacing w:line="300" w:lineRule="auto"/>
              <w:jc w:val="left"/>
              <w:rPr>
                <w:rFonts w:ascii="宋体" w:eastAsia="宋体"/>
                <w:kern w:val="0"/>
                <w:sz w:val="23"/>
                <w:szCs w:val="23"/>
              </w:rPr>
            </w:pPr>
            <w:r>
              <w:rPr>
                <w:rFonts w:hint="eastAsia" w:ascii="宋体" w:hAnsi="宋体"/>
                <w:szCs w:val="21"/>
              </w:rPr>
              <w:t>组织形式：按照编号进行组织排序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8522" w:type="dxa"/>
            <w:gridSpan w:val="4"/>
          </w:tcPr>
          <w:p>
            <w:pPr>
              <w:spacing w:line="300" w:lineRule="auto"/>
              <w:jc w:val="left"/>
              <w:rPr>
                <w:rFonts w:ascii="宋体" w:eastAsia="宋体"/>
                <w:kern w:val="0"/>
                <w:sz w:val="23"/>
                <w:szCs w:val="23"/>
              </w:rPr>
            </w:pPr>
            <w:r>
              <w:rPr>
                <w:rFonts w:hint="eastAsia" w:ascii="宋体" w:hAnsi="宋体"/>
                <w:szCs w:val="21"/>
              </w:rPr>
              <w:t>关键字：控制项目名称、预控图名称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8522" w:type="dxa"/>
            <w:gridSpan w:val="4"/>
          </w:tcPr>
          <w:p>
            <w:pPr>
              <w:spacing w:line="300" w:lineRule="auto"/>
              <w:jc w:val="left"/>
              <w:rPr>
                <w:rFonts w:ascii="宋体" w:eastAsia="宋体"/>
                <w:kern w:val="0"/>
                <w:sz w:val="23"/>
                <w:szCs w:val="23"/>
              </w:rPr>
            </w:pPr>
            <w:r>
              <w:rPr>
                <w:rFonts w:hint="eastAsia" w:ascii="宋体" w:hAnsi="宋体"/>
                <w:szCs w:val="21"/>
              </w:rPr>
              <w:t>记录组成：{预控信息}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8522" w:type="dxa"/>
            <w:gridSpan w:val="4"/>
          </w:tcPr>
          <w:p>
            <w:pPr>
              <w:spacing w:line="300" w:lineRule="auto"/>
              <w:jc w:val="left"/>
              <w:rPr>
                <w:rFonts w:ascii="宋体" w:eastAsia="宋体"/>
                <w:kern w:val="0"/>
                <w:sz w:val="23"/>
                <w:szCs w:val="23"/>
              </w:rPr>
            </w:pPr>
            <w:r>
              <w:rPr>
                <w:rFonts w:hint="eastAsia" w:ascii="宋体" w:hAnsi="宋体"/>
                <w:szCs w:val="21"/>
              </w:rPr>
              <w:t>备注：记录的是预控图报表信息</w:t>
            </w:r>
          </w:p>
        </w:tc>
      </w:tr>
    </w:tbl>
    <w:p>
      <w:pPr>
        <w:jc w:val="center"/>
        <w:rPr>
          <w:rFonts w:ascii="Times New Roman" w:hAnsi="Times New Roman" w:eastAsia="楷体" w:cs="Times New Roman"/>
          <w:szCs w:val="21"/>
        </w:rPr>
      </w:pPr>
    </w:p>
    <w:p>
      <w:pPr>
        <w:pStyle w:val="3"/>
        <w:jc w:val="center"/>
        <w:rPr>
          <w:rFonts w:hint="eastAsia" w:ascii="黑体" w:hAnsi="黑体" w:eastAsia="黑体" w:cs="黑体"/>
          <w:b w:val="0"/>
          <w:bCs/>
          <w:sz w:val="30"/>
          <w:szCs w:val="30"/>
        </w:rPr>
      </w:pPr>
      <w:bookmarkStart w:id="342" w:name="_Toc7888"/>
      <w:bookmarkStart w:id="343" w:name="_Toc18639"/>
      <w:bookmarkStart w:id="344" w:name="_Toc5635"/>
      <w:bookmarkStart w:id="345" w:name="_Toc11675"/>
      <w:bookmarkStart w:id="346" w:name="_Toc3904"/>
      <w:bookmarkStart w:id="347" w:name="_Toc6158"/>
      <w:bookmarkStart w:id="348" w:name="_Toc3000"/>
      <w:bookmarkStart w:id="349" w:name="_Toc23905"/>
    </w:p>
    <w:p>
      <w:pPr>
        <w:pStyle w:val="3"/>
        <w:jc w:val="center"/>
        <w:rPr>
          <w:rFonts w:hint="eastAsia" w:ascii="黑体" w:hAnsi="黑体" w:eastAsia="黑体" w:cs="黑体"/>
          <w:b w:val="0"/>
          <w:bCs/>
          <w:sz w:val="30"/>
          <w:szCs w:val="30"/>
        </w:rPr>
      </w:pPr>
      <w:r>
        <w:rPr>
          <w:rFonts w:hint="eastAsia" w:ascii="黑体" w:hAnsi="黑体" w:eastAsia="黑体" w:cs="黑体"/>
          <w:b w:val="0"/>
          <w:bCs/>
          <w:sz w:val="30"/>
          <w:szCs w:val="30"/>
        </w:rPr>
        <w:t>3.</w:t>
      </w:r>
      <w:r>
        <w:rPr>
          <w:rFonts w:hint="eastAsia" w:ascii="黑体" w:hAnsi="黑体" w:eastAsia="黑体" w:cs="黑体"/>
          <w:b w:val="0"/>
          <w:bCs/>
          <w:sz w:val="30"/>
          <w:szCs w:val="30"/>
          <w:lang w:val="en-US" w:eastAsia="zh-CN"/>
        </w:rPr>
        <w:t>5</w:t>
      </w:r>
      <w:r>
        <w:rPr>
          <w:rFonts w:hint="eastAsia" w:ascii="黑体" w:hAnsi="黑体" w:eastAsia="黑体" w:cs="黑体"/>
          <w:b w:val="0"/>
          <w:bCs/>
          <w:sz w:val="30"/>
          <w:szCs w:val="30"/>
        </w:rPr>
        <w:t xml:space="preserve"> 本章小结</w:t>
      </w:r>
      <w:bookmarkEnd w:id="342"/>
      <w:bookmarkEnd w:id="343"/>
      <w:bookmarkEnd w:id="344"/>
      <w:bookmarkEnd w:id="345"/>
      <w:bookmarkEnd w:id="346"/>
      <w:bookmarkEnd w:id="347"/>
      <w:bookmarkEnd w:id="348"/>
      <w:bookmarkEnd w:id="349"/>
    </w:p>
    <w:p>
      <w:pPr>
        <w:rPr>
          <w:rFonts w:hint="default"/>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color w:val="000000"/>
          <w:sz w:val="24"/>
        </w:rPr>
      </w:pPr>
      <w:r>
        <w:rPr>
          <w:rFonts w:hint="eastAsia" w:asciiTheme="minorEastAsia" w:hAnsiTheme="minorEastAsia" w:eastAsiaTheme="minorEastAsia" w:cstheme="minorEastAsia"/>
          <w:sz w:val="24"/>
          <w:szCs w:val="24"/>
        </w:rPr>
        <w:t>本章对统计过程管理进行了概要设计。本部分分析并绘制了该项目的系统结构图，明确了该系统的整体框架。然后，对该系统中所涉及的实体进行了分析，通过对项目中所涉及的实体进行分析，绘制了各实体的图例，之后绘制了实体之间的联系图（即全局实体联系图）和数据库表结构。而后通过对系统结构和实体联系的分析，抽象出了系统的数据库表关系图。紧接着，本章对系统的数据流向进行了分析，明确了该系统的数据流向后，绘制了数据流图，包括顶层数据流图、二层数据流图和三层数据流图。</w:t>
      </w:r>
    </w:p>
    <w:p>
      <w:pPr>
        <w:spacing w:line="400" w:lineRule="exact"/>
        <w:ind w:firstLine="480"/>
        <w:jc w:val="left"/>
        <w:rPr>
          <w:rFonts w:hint="eastAsia"/>
          <w:color w:val="000000"/>
          <w:sz w:val="24"/>
        </w:rPr>
      </w:pPr>
    </w:p>
    <w:p>
      <w:pPr>
        <w:spacing w:line="400" w:lineRule="exact"/>
        <w:ind w:firstLine="480"/>
        <w:jc w:val="left"/>
        <w:rPr>
          <w:rFonts w:hint="eastAsia"/>
          <w:color w:val="000000"/>
          <w:sz w:val="24"/>
        </w:rPr>
      </w:pPr>
    </w:p>
    <w:p>
      <w:pPr>
        <w:spacing w:line="400" w:lineRule="exact"/>
        <w:ind w:firstLine="480"/>
        <w:jc w:val="left"/>
        <w:rPr>
          <w:rFonts w:hint="eastAsia"/>
          <w:color w:val="000000"/>
          <w:sz w:val="24"/>
        </w:rPr>
      </w:pPr>
    </w:p>
    <w:p>
      <w:pPr>
        <w:spacing w:line="400" w:lineRule="exact"/>
        <w:ind w:firstLine="480"/>
        <w:jc w:val="left"/>
        <w:rPr>
          <w:rFonts w:hint="eastAsia"/>
          <w:color w:val="000000"/>
          <w:sz w:val="24"/>
        </w:rPr>
      </w:pPr>
    </w:p>
    <w:p>
      <w:pPr>
        <w:spacing w:line="400" w:lineRule="exact"/>
        <w:ind w:firstLine="480"/>
        <w:jc w:val="left"/>
        <w:rPr>
          <w:rFonts w:hint="eastAsia"/>
          <w:color w:val="000000"/>
          <w:sz w:val="24"/>
        </w:rPr>
      </w:pPr>
    </w:p>
    <w:p>
      <w:pPr>
        <w:spacing w:line="400" w:lineRule="exact"/>
        <w:ind w:firstLine="480"/>
        <w:jc w:val="left"/>
        <w:rPr>
          <w:rFonts w:hint="eastAsia"/>
          <w:color w:val="000000"/>
          <w:sz w:val="24"/>
        </w:rPr>
      </w:pPr>
    </w:p>
    <w:p>
      <w:pPr>
        <w:spacing w:line="400" w:lineRule="exact"/>
        <w:ind w:firstLine="480"/>
        <w:jc w:val="left"/>
        <w:rPr>
          <w:rFonts w:hint="eastAsia"/>
          <w:color w:val="000000"/>
          <w:sz w:val="24"/>
        </w:rPr>
      </w:pPr>
    </w:p>
    <w:p>
      <w:pPr>
        <w:spacing w:line="400" w:lineRule="exact"/>
        <w:ind w:firstLine="480"/>
        <w:jc w:val="left"/>
        <w:rPr>
          <w:rFonts w:hint="eastAsia"/>
          <w:color w:val="000000"/>
          <w:sz w:val="24"/>
        </w:rPr>
      </w:pPr>
    </w:p>
    <w:p>
      <w:pPr>
        <w:spacing w:line="400" w:lineRule="exact"/>
        <w:ind w:firstLine="480"/>
        <w:jc w:val="left"/>
        <w:rPr>
          <w:rFonts w:hint="eastAsia"/>
          <w:color w:val="000000"/>
          <w:sz w:val="24"/>
        </w:rPr>
      </w:pPr>
    </w:p>
    <w:p>
      <w:pPr>
        <w:spacing w:line="400" w:lineRule="exact"/>
        <w:ind w:firstLine="480"/>
        <w:jc w:val="left"/>
        <w:rPr>
          <w:rFonts w:hint="eastAsia"/>
          <w:color w:val="000000"/>
          <w:sz w:val="24"/>
        </w:rPr>
      </w:pPr>
    </w:p>
    <w:p>
      <w:pPr>
        <w:spacing w:line="400" w:lineRule="exact"/>
        <w:ind w:firstLine="480"/>
        <w:jc w:val="left"/>
        <w:rPr>
          <w:rFonts w:hint="eastAsia"/>
          <w:color w:val="000000"/>
          <w:sz w:val="24"/>
        </w:rPr>
      </w:pPr>
    </w:p>
    <w:p>
      <w:pPr>
        <w:spacing w:line="400" w:lineRule="exact"/>
        <w:ind w:firstLine="480"/>
        <w:jc w:val="left"/>
        <w:rPr>
          <w:rFonts w:hint="eastAsia"/>
          <w:color w:val="000000"/>
          <w:sz w:val="24"/>
        </w:rPr>
      </w:pPr>
    </w:p>
    <w:p>
      <w:pPr>
        <w:spacing w:line="400" w:lineRule="exact"/>
        <w:ind w:firstLine="480"/>
        <w:jc w:val="left"/>
        <w:rPr>
          <w:rFonts w:hint="eastAsia"/>
          <w:color w:val="000000"/>
          <w:sz w:val="24"/>
        </w:rPr>
      </w:pPr>
    </w:p>
    <w:p>
      <w:pPr>
        <w:spacing w:line="400" w:lineRule="exact"/>
        <w:ind w:firstLine="480"/>
        <w:jc w:val="left"/>
        <w:rPr>
          <w:rFonts w:hint="eastAsia"/>
          <w:color w:val="000000"/>
          <w:sz w:val="24"/>
        </w:rPr>
      </w:pPr>
    </w:p>
    <w:p>
      <w:pPr>
        <w:spacing w:line="400" w:lineRule="exact"/>
        <w:ind w:firstLine="480"/>
        <w:jc w:val="left"/>
        <w:rPr>
          <w:rFonts w:hint="eastAsia"/>
          <w:color w:val="000000"/>
          <w:sz w:val="24"/>
        </w:rPr>
      </w:pPr>
    </w:p>
    <w:p>
      <w:pPr>
        <w:spacing w:line="400" w:lineRule="exact"/>
        <w:ind w:firstLine="480"/>
        <w:jc w:val="left"/>
        <w:rPr>
          <w:rFonts w:hint="eastAsia"/>
          <w:color w:val="000000"/>
          <w:sz w:val="24"/>
        </w:rPr>
      </w:pPr>
    </w:p>
    <w:p>
      <w:pPr>
        <w:spacing w:line="400" w:lineRule="exact"/>
        <w:ind w:firstLine="480"/>
        <w:jc w:val="left"/>
        <w:rPr>
          <w:rFonts w:hint="eastAsia"/>
          <w:color w:val="000000"/>
          <w:sz w:val="24"/>
        </w:rPr>
      </w:pPr>
    </w:p>
    <w:p>
      <w:pPr>
        <w:spacing w:line="400" w:lineRule="exact"/>
        <w:ind w:firstLine="480"/>
        <w:jc w:val="left"/>
        <w:rPr>
          <w:rFonts w:hint="eastAsia"/>
          <w:color w:val="000000"/>
          <w:sz w:val="24"/>
        </w:rPr>
      </w:pPr>
    </w:p>
    <w:p>
      <w:pPr>
        <w:spacing w:line="400" w:lineRule="exact"/>
        <w:ind w:firstLine="480"/>
        <w:jc w:val="left"/>
        <w:rPr>
          <w:rFonts w:hint="eastAsia"/>
          <w:color w:val="000000"/>
          <w:sz w:val="24"/>
        </w:rPr>
      </w:pPr>
    </w:p>
    <w:p>
      <w:pPr>
        <w:spacing w:line="400" w:lineRule="exact"/>
        <w:ind w:firstLine="480"/>
        <w:jc w:val="left"/>
        <w:rPr>
          <w:rFonts w:hint="eastAsia"/>
          <w:color w:val="000000"/>
          <w:sz w:val="24"/>
        </w:rPr>
      </w:pPr>
    </w:p>
    <w:p>
      <w:pPr>
        <w:spacing w:line="400" w:lineRule="exact"/>
        <w:ind w:firstLine="480"/>
        <w:jc w:val="left"/>
        <w:rPr>
          <w:rFonts w:hint="eastAsia"/>
          <w:color w:val="000000"/>
          <w:sz w:val="24"/>
        </w:rPr>
      </w:pPr>
    </w:p>
    <w:p>
      <w:pPr>
        <w:spacing w:line="400" w:lineRule="exact"/>
        <w:ind w:firstLine="480"/>
        <w:jc w:val="left"/>
        <w:rPr>
          <w:rFonts w:hint="eastAsia"/>
          <w:color w:val="000000"/>
          <w:sz w:val="24"/>
        </w:rPr>
      </w:pPr>
    </w:p>
    <w:p>
      <w:pPr>
        <w:spacing w:line="400" w:lineRule="exact"/>
        <w:ind w:firstLine="480"/>
        <w:jc w:val="left"/>
        <w:rPr>
          <w:rFonts w:hint="eastAsia"/>
          <w:color w:val="000000"/>
          <w:sz w:val="24"/>
        </w:rPr>
      </w:pPr>
    </w:p>
    <w:p>
      <w:pPr>
        <w:spacing w:line="400" w:lineRule="exact"/>
        <w:ind w:firstLine="480"/>
        <w:jc w:val="left"/>
        <w:rPr>
          <w:rFonts w:hint="eastAsia"/>
          <w:color w:val="000000"/>
          <w:sz w:val="24"/>
        </w:rPr>
      </w:pPr>
    </w:p>
    <w:p>
      <w:pPr>
        <w:spacing w:line="400" w:lineRule="exact"/>
        <w:ind w:firstLine="480"/>
        <w:jc w:val="left"/>
        <w:rPr>
          <w:rFonts w:hint="eastAsia"/>
          <w:color w:val="000000"/>
          <w:sz w:val="24"/>
        </w:rPr>
      </w:pPr>
    </w:p>
    <w:p>
      <w:pPr>
        <w:pStyle w:val="2"/>
        <w:numPr>
          <w:ilvl w:val="0"/>
          <w:numId w:val="2"/>
        </w:numPr>
        <w:jc w:val="center"/>
        <w:rPr>
          <w:rFonts w:hint="eastAsia" w:ascii="黑体" w:hAnsi="黑体" w:eastAsia="黑体" w:cs="黑体"/>
          <w:b w:val="0"/>
          <w:bCs/>
          <w:sz w:val="32"/>
          <w:szCs w:val="32"/>
        </w:rPr>
      </w:pPr>
      <w:bookmarkStart w:id="350" w:name="_Toc11946"/>
      <w:bookmarkStart w:id="351" w:name="_Toc30382"/>
      <w:bookmarkStart w:id="352" w:name="_Toc23741"/>
      <w:bookmarkStart w:id="353" w:name="_Toc5518"/>
      <w:r>
        <w:rPr>
          <w:rFonts w:hint="eastAsia" w:ascii="黑体" w:hAnsi="黑体" w:eastAsia="黑体" w:cs="黑体"/>
          <w:b w:val="0"/>
          <w:bCs/>
          <w:sz w:val="32"/>
          <w:szCs w:val="32"/>
          <w:lang w:val="en-US" w:eastAsia="zh-CN"/>
        </w:rPr>
        <w:t xml:space="preserve"> </w:t>
      </w:r>
      <w:bookmarkStart w:id="354" w:name="_Toc22910"/>
      <w:bookmarkStart w:id="355" w:name="_Toc32650"/>
      <w:bookmarkStart w:id="356" w:name="_Toc16022"/>
      <w:bookmarkStart w:id="357" w:name="_Toc22515"/>
      <w:r>
        <w:rPr>
          <w:rFonts w:hint="eastAsia" w:ascii="黑体" w:hAnsi="黑体" w:eastAsia="黑体" w:cs="黑体"/>
          <w:b w:val="0"/>
          <w:bCs/>
          <w:sz w:val="32"/>
          <w:szCs w:val="32"/>
        </w:rPr>
        <w:t>详细设计及实现</w:t>
      </w:r>
      <w:bookmarkEnd w:id="350"/>
      <w:bookmarkEnd w:id="351"/>
      <w:bookmarkEnd w:id="352"/>
      <w:bookmarkEnd w:id="353"/>
      <w:bookmarkEnd w:id="354"/>
      <w:bookmarkEnd w:id="355"/>
      <w:bookmarkEnd w:id="356"/>
      <w:bookmarkEnd w:id="357"/>
    </w:p>
    <w:p>
      <w:pPr>
        <w:numPr>
          <w:ilvl w:val="0"/>
          <w:numId w:val="0"/>
        </w:numPr>
        <w:rPr>
          <w:rFonts w:hint="default"/>
        </w:rPr>
      </w:pPr>
    </w:p>
    <w:p>
      <w:pPr>
        <w:pStyle w:val="3"/>
        <w:jc w:val="center"/>
        <w:rPr>
          <w:rFonts w:hint="eastAsia" w:ascii="黑体" w:hAnsi="黑体" w:eastAsia="黑体" w:cs="黑体"/>
          <w:b w:val="0"/>
          <w:bCs/>
          <w:sz w:val="30"/>
          <w:szCs w:val="30"/>
        </w:rPr>
      </w:pPr>
      <w:bookmarkStart w:id="358" w:name="_Toc29731"/>
      <w:bookmarkStart w:id="359" w:name="_Toc26248"/>
      <w:bookmarkStart w:id="360" w:name="_Toc32588"/>
      <w:bookmarkStart w:id="361" w:name="_Toc24756"/>
      <w:bookmarkStart w:id="362" w:name="_Toc9684"/>
      <w:bookmarkStart w:id="363" w:name="_Toc27557"/>
      <w:bookmarkStart w:id="364" w:name="_Toc17747"/>
      <w:bookmarkStart w:id="365" w:name="_Toc21440"/>
      <w:r>
        <w:rPr>
          <w:rFonts w:hint="eastAsia" w:ascii="黑体" w:hAnsi="黑体" w:eastAsia="黑体" w:cs="黑体"/>
          <w:b w:val="0"/>
          <w:bCs/>
          <w:sz w:val="30"/>
          <w:szCs w:val="30"/>
        </w:rPr>
        <w:t>4.1 背景</w:t>
      </w:r>
      <w:bookmarkEnd w:id="358"/>
      <w:bookmarkEnd w:id="359"/>
      <w:bookmarkEnd w:id="360"/>
      <w:bookmarkEnd w:id="361"/>
      <w:bookmarkEnd w:id="362"/>
      <w:bookmarkEnd w:id="363"/>
      <w:bookmarkEnd w:id="364"/>
      <w:bookmarkEnd w:id="365"/>
    </w:p>
    <w:p>
      <w:pPr>
        <w:rPr>
          <w:rFonts w:hint="eastAsia"/>
        </w:rPr>
      </w:pPr>
    </w:p>
    <w:p>
      <w:pPr>
        <w:rPr>
          <w:rFonts w:hint="default"/>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系统详细设计是将先前的对系统的分析具体的进行物理分析与设计具体的实现，包括界面的设定，程序的编排。在本章，我们将对系统的物理的实际实现进行设计，在此过程中，包含了该系体的权限管理的业务流程图和部分实现代码等。</w:t>
      </w:r>
    </w:p>
    <w:p>
      <w:pPr>
        <w:pStyle w:val="3"/>
        <w:jc w:val="center"/>
        <w:rPr>
          <w:rFonts w:hint="eastAsia" w:ascii="黑体" w:hAnsi="黑体" w:eastAsia="黑体" w:cs="黑体"/>
          <w:b w:val="0"/>
          <w:bCs/>
          <w:sz w:val="30"/>
          <w:szCs w:val="30"/>
        </w:rPr>
      </w:pPr>
      <w:bookmarkStart w:id="366" w:name="_Toc12432"/>
      <w:bookmarkStart w:id="367" w:name="_Toc22440"/>
      <w:bookmarkStart w:id="368" w:name="_Toc19849"/>
      <w:bookmarkStart w:id="369" w:name="_Toc8406"/>
      <w:bookmarkStart w:id="370" w:name="_Toc22623"/>
      <w:bookmarkStart w:id="371" w:name="_Toc5530"/>
      <w:bookmarkStart w:id="372" w:name="_Toc29215"/>
      <w:bookmarkStart w:id="373" w:name="_Toc29941"/>
      <w:bookmarkStart w:id="374" w:name="_Toc19292"/>
      <w:r>
        <w:rPr>
          <w:rFonts w:hint="eastAsia" w:ascii="黑体" w:hAnsi="黑体" w:eastAsia="黑体" w:cs="黑体"/>
          <w:b w:val="0"/>
          <w:bCs/>
          <w:sz w:val="30"/>
          <w:szCs w:val="30"/>
        </w:rPr>
        <w:t>4.2</w:t>
      </w:r>
      <w:r>
        <w:rPr>
          <w:rFonts w:hint="eastAsia" w:ascii="黑体" w:hAnsi="黑体" w:eastAsia="黑体" w:cs="黑体"/>
          <w:b w:val="0"/>
          <w:bCs/>
          <w:sz w:val="30"/>
          <w:szCs w:val="30"/>
          <w:lang w:val="en-US" w:eastAsia="zh-CN"/>
        </w:rPr>
        <w:t xml:space="preserve"> </w:t>
      </w:r>
      <w:r>
        <w:rPr>
          <w:rFonts w:hint="eastAsia" w:ascii="黑体" w:hAnsi="黑体" w:eastAsia="黑体" w:cs="黑体"/>
          <w:b w:val="0"/>
          <w:bCs/>
          <w:sz w:val="30"/>
          <w:szCs w:val="30"/>
        </w:rPr>
        <w:t>设计及实现</w:t>
      </w:r>
      <w:bookmarkEnd w:id="366"/>
      <w:bookmarkEnd w:id="367"/>
      <w:bookmarkEnd w:id="368"/>
      <w:bookmarkEnd w:id="369"/>
      <w:bookmarkEnd w:id="370"/>
      <w:bookmarkEnd w:id="371"/>
      <w:bookmarkEnd w:id="372"/>
      <w:bookmarkEnd w:id="373"/>
      <w:bookmarkEnd w:id="374"/>
    </w:p>
    <w:p>
      <w:pPr>
        <w:rPr>
          <w:rFonts w:hint="default"/>
        </w:rPr>
      </w:pPr>
    </w:p>
    <w:p>
      <w:pPr>
        <w:pStyle w:val="4"/>
        <w:rPr>
          <w:rFonts w:hint="default" w:ascii="黑体" w:hAnsi="黑体" w:eastAsia="黑体" w:cs="黑体"/>
          <w:b w:val="0"/>
          <w:bCs/>
          <w:sz w:val="28"/>
          <w:szCs w:val="28"/>
        </w:rPr>
      </w:pPr>
      <w:bookmarkStart w:id="375" w:name="_Toc30677"/>
      <w:bookmarkStart w:id="376" w:name="_Toc20719"/>
      <w:bookmarkStart w:id="377" w:name="_Toc1717"/>
      <w:bookmarkStart w:id="378" w:name="_Toc8079"/>
      <w:bookmarkStart w:id="379" w:name="_Toc27394"/>
      <w:bookmarkStart w:id="380" w:name="_Toc11774"/>
      <w:bookmarkStart w:id="381" w:name="_Toc12268"/>
      <w:bookmarkStart w:id="382" w:name="_Toc26411"/>
      <w:r>
        <w:rPr>
          <w:rFonts w:hint="eastAsia" w:ascii="黑体" w:hAnsi="黑体" w:eastAsia="黑体" w:cs="黑体"/>
          <w:b w:val="0"/>
          <w:bCs/>
          <w:sz w:val="28"/>
          <w:szCs w:val="28"/>
        </w:rPr>
        <w:t>4.2.1 控制图数据查询导出至EXCEL设计与实现</w:t>
      </w:r>
      <w:bookmarkEnd w:id="375"/>
      <w:bookmarkEnd w:id="376"/>
      <w:bookmarkEnd w:id="377"/>
      <w:bookmarkEnd w:id="378"/>
      <w:bookmarkEnd w:id="379"/>
      <w:bookmarkEnd w:id="380"/>
      <w:bookmarkEnd w:id="381"/>
      <w:bookmarkEnd w:id="382"/>
    </w:p>
    <w:p>
      <w:pPr>
        <w:spacing w:line="400" w:lineRule="exact"/>
        <w:rPr>
          <w:rFonts w:hint="eastAsia" w:ascii="黑体" w:hAnsi="黑体" w:eastAsia="黑体" w:cs="黑体"/>
          <w:sz w:val="24"/>
        </w:rPr>
      </w:pPr>
      <w:r>
        <w:rPr>
          <w:rFonts w:hint="eastAsia" w:ascii="黑体" w:hAnsi="黑体" w:eastAsia="黑体" w:cs="黑体"/>
          <w:sz w:val="24"/>
          <w:lang w:val="en-US" w:eastAsia="zh-CN"/>
        </w:rPr>
        <w:t xml:space="preserve">1. </w:t>
      </w:r>
      <w:r>
        <w:rPr>
          <w:rFonts w:hint="eastAsia" w:ascii="黑体" w:hAnsi="黑体" w:eastAsia="黑体" w:cs="黑体"/>
          <w:sz w:val="24"/>
        </w:rPr>
        <w:t>功能</w:t>
      </w:r>
      <w:r>
        <w:rPr>
          <w:rFonts w:hint="eastAsia" w:ascii="黑体" w:hAnsi="黑体" w:eastAsia="黑体" w:cs="黑体"/>
          <w:sz w:val="24"/>
          <w:lang w:eastAsia="zh-CN"/>
        </w:rPr>
        <w:t>简介</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（电芯）X-Bar图数据查询与导出至EXCEL文件中</w:t>
      </w:r>
      <w:r>
        <w:rPr>
          <w:rFonts w:hint="eastAsia" w:asciiTheme="minorEastAsia" w:hAnsiTheme="minorEastAsia" w:eastAsiaTheme="minorEastAsia" w:cstheme="minorEastAsia"/>
          <w:sz w:val="24"/>
          <w:szCs w:val="24"/>
          <w:lang w:eastAsia="zh-CN"/>
        </w:rPr>
        <w:t>。</w:t>
      </w:r>
    </w:p>
    <w:p>
      <w:pPr>
        <w:spacing w:line="400" w:lineRule="exact"/>
        <w:rPr>
          <w:rFonts w:hint="eastAsia" w:ascii="黑体" w:hAnsi="黑体" w:eastAsia="黑体" w:cs="黑体"/>
          <w:sz w:val="24"/>
        </w:rPr>
      </w:pPr>
      <w:r>
        <w:rPr>
          <w:rFonts w:hint="eastAsia" w:ascii="黑体" w:hAnsi="黑体" w:eastAsia="黑体" w:cs="黑体"/>
          <w:sz w:val="24"/>
        </w:rPr>
        <w:t>2.</w:t>
      </w:r>
      <w:r>
        <w:rPr>
          <w:rFonts w:hint="eastAsia" w:ascii="黑体" w:hAnsi="黑体" w:eastAsia="黑体" w:cs="黑体"/>
          <w:sz w:val="24"/>
          <w:lang w:val="en-US" w:eastAsia="zh-CN"/>
        </w:rPr>
        <w:t xml:space="preserve"> </w:t>
      </w:r>
      <w:r>
        <w:rPr>
          <w:rFonts w:hint="eastAsia" w:ascii="黑体" w:hAnsi="黑体" w:eastAsia="黑体" w:cs="黑体"/>
          <w:sz w:val="24"/>
        </w:rPr>
        <w:t>功能数据基本要求</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控制图数据查询与导出模块中。管理员需提供控制项目、工序、流水线、BOM号和车间，以及查询的时间范围。同时在导出的时候，需要提供设备名称。除了设备名称字段需要管理员手动输入外，其他数据都可通过下拉列表进行选定。当管理员查询到控制图数据后，发起导出事务，程序会通过已经查出的数据产生X-Bar图进行导出。</w:t>
      </w:r>
    </w:p>
    <w:p>
      <w:pPr>
        <w:spacing w:line="400" w:lineRule="exact"/>
        <w:rPr>
          <w:rFonts w:hint="eastAsia" w:ascii="黑体" w:hAnsi="黑体" w:eastAsia="黑体" w:cs="黑体"/>
          <w:sz w:val="24"/>
        </w:rPr>
      </w:pPr>
      <w:r>
        <w:rPr>
          <w:rFonts w:hint="eastAsia" w:ascii="黑体" w:hAnsi="黑体" w:eastAsia="黑体" w:cs="黑体"/>
          <w:sz w:val="24"/>
        </w:rPr>
        <w:t>3.程序内部功能实现流程</w:t>
      </w:r>
    </w:p>
    <w:p>
      <w:pPr>
        <w:spacing w:line="400" w:lineRule="exact"/>
        <w:ind w:firstLine="420"/>
        <w:rPr>
          <w:rFonts w:hint="eastAsia" w:asciiTheme="minorEastAsia" w:hAnsiTheme="minorEastAsia" w:cstheme="minorEastAsia"/>
          <w:sz w:val="24"/>
        </w:rPr>
      </w:pPr>
      <w:r>
        <w:rPr>
          <w:rFonts w:hint="eastAsia" w:asciiTheme="minorEastAsia" w:hAnsiTheme="minorEastAsia" w:eastAsiaTheme="minorEastAsia" w:cstheme="minorEastAsia"/>
          <w:sz w:val="24"/>
          <w:szCs w:val="24"/>
        </w:rPr>
        <w:t>在程序内部，管理员录入好数据后，点击添加按钮，客户端程序会调用web服务层的创建控制项目的方法，同时将录入好的数据封装到模型中，一并传递到服务层添加函数中，服务层会调用数据库访问层的添加方法，将数据插入到数据库中，如果添加成功，添加函数会返回新添加的控制项目的基本信息，经由服务层传递到客户端进行结果显示。当点击导出按钮后，程序调用导出程序，将前台的数据进行封装传递至导出程序中，导出程序加载X-Bar模板构建控制图，然后导出至excel文件中。</w:t>
      </w:r>
    </w:p>
    <w:p>
      <w:pPr>
        <w:spacing w:line="400" w:lineRule="exact"/>
        <w:rPr>
          <w:rFonts w:hint="eastAsia" w:ascii="黑体" w:hAnsi="黑体" w:eastAsia="黑体" w:cs="黑体"/>
          <w:sz w:val="24"/>
        </w:rPr>
      </w:pPr>
      <w:r>
        <w:rPr>
          <w:rFonts w:hint="eastAsia" w:ascii="黑体" w:hAnsi="黑体" w:eastAsia="黑体" w:cs="黑体"/>
          <w:sz w:val="24"/>
        </w:rPr>
        <w:t>4.功能模块时序图构建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在时序图中，需要五个对象，分别是</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操作者。承担的是事务的发起，和数据的录入以及程序的开启任务。</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客户端。承担的事务的接收和程序的入口</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Web服务。对客户端提供相应的操作服务。</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DAO。主要给服务层提供数据库操作入口，在接受数据库操作事务后，对数据库进行增加、删除、修改和查询等操作。</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ascii="宋体" w:hAnsi="宋体" w:cs="宋体"/>
          <w:sz w:val="24"/>
        </w:rPr>
      </w:pPr>
      <w:r>
        <w:rPr>
          <w:rFonts w:hint="eastAsia" w:asciiTheme="minorEastAsia" w:hAnsiTheme="minorEastAsia" w:eastAsiaTheme="minorEastAsia" w:cstheme="minorEastAsia"/>
          <w:sz w:val="24"/>
          <w:szCs w:val="24"/>
        </w:rPr>
        <w:t>DATABASE。用于数据持久化，对数据库访问层提供支持。</w:t>
      </w:r>
    </w:p>
    <w:p>
      <w:pPr/>
    </w:p>
    <w:p>
      <w:pPr>
        <w:jc w:val="center"/>
      </w:pPr>
      <w:r>
        <w:rPr>
          <w:rFonts w:hint="eastAsia"/>
        </w:rPr>
        <w:drawing>
          <wp:inline distT="0" distB="0" distL="114300" distR="114300">
            <wp:extent cx="5270500" cy="2496185"/>
            <wp:effectExtent l="0" t="0" r="6350" b="18415"/>
            <wp:docPr id="21" name="图片 21" descr="控制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控制图导出"/>
                    <pic:cNvPicPr>
                      <a:picLocks noChangeAspect="1"/>
                    </pic:cNvPicPr>
                  </pic:nvPicPr>
                  <pic:blipFill>
                    <a:blip r:embed="rId30"/>
                    <a:stretch>
                      <a:fillRect/>
                    </a:stretch>
                  </pic:blipFill>
                  <pic:spPr>
                    <a:xfrm>
                      <a:off x="0" y="0"/>
                      <a:ext cx="5270500" cy="2496185"/>
                    </a:xfrm>
                    <a:prstGeom prst="rect">
                      <a:avLst/>
                    </a:prstGeom>
                  </pic:spPr>
                </pic:pic>
              </a:graphicData>
            </a:graphic>
          </wp:inline>
        </w:drawing>
      </w:r>
    </w:p>
    <w:p>
      <w:pPr>
        <w:jc w:val="center"/>
        <w:rPr>
          <w:rFonts w:ascii="楷体" w:hAnsi="楷体" w:eastAsia="楷体" w:cs="楷体"/>
          <w:szCs w:val="21"/>
        </w:rPr>
      </w:pPr>
      <w:r>
        <w:rPr>
          <w:rFonts w:hint="eastAsia" w:ascii="楷体" w:hAnsi="楷体" w:eastAsia="楷体" w:cs="楷体"/>
          <w:szCs w:val="21"/>
        </w:rPr>
        <w:t>图</w:t>
      </w:r>
      <w:r>
        <w:rPr>
          <w:rFonts w:hint="eastAsia" w:ascii="楷体" w:hAnsi="楷体" w:eastAsia="楷体" w:cs="楷体"/>
          <w:szCs w:val="21"/>
          <w:lang w:val="en-US" w:eastAsia="zh-CN"/>
        </w:rPr>
        <w:t>4</w:t>
      </w:r>
      <w:r>
        <w:rPr>
          <w:rFonts w:hint="eastAsia" w:ascii="楷体" w:hAnsi="楷体" w:eastAsia="楷体" w:cs="楷体"/>
          <w:szCs w:val="21"/>
        </w:rPr>
        <w:t>.1 X-Bar</w:t>
      </w:r>
      <w:r>
        <w:rPr>
          <w:rFonts w:hint="eastAsia" w:ascii="楷体" w:hAnsi="楷体" w:eastAsia="楷体" w:cs="楷体"/>
          <w:szCs w:val="21"/>
          <w:lang w:val="en-US" w:eastAsia="zh-CN"/>
        </w:rPr>
        <w:t xml:space="preserve"> </w:t>
      </w:r>
      <w:r>
        <w:rPr>
          <w:rFonts w:hint="eastAsia" w:ascii="楷体" w:hAnsi="楷体" w:eastAsia="楷体" w:cs="楷体"/>
          <w:szCs w:val="21"/>
        </w:rPr>
        <w:t>图查询与导出时序图</w:t>
      </w:r>
    </w:p>
    <w:p>
      <w:pPr>
        <w:jc w:val="center"/>
        <w:rPr>
          <w:rFonts w:ascii="Times New Roman" w:hAnsi="Times New Roman" w:eastAsia="楷体" w:cs="Times New Roman"/>
          <w:szCs w:val="21"/>
        </w:rPr>
      </w:pPr>
      <w:r>
        <w:rPr>
          <w:rFonts w:ascii="Times New Roman" w:hAnsi="Times New Roman" w:eastAsia="楷体" w:cs="Times New Roman"/>
          <w:szCs w:val="21"/>
        </w:rPr>
        <w:t xml:space="preserve">Fig </w:t>
      </w:r>
      <w:r>
        <w:rPr>
          <w:rFonts w:hint="eastAsia" w:ascii="Times New Roman" w:hAnsi="Times New Roman" w:eastAsia="楷体" w:cs="Times New Roman"/>
          <w:szCs w:val="21"/>
          <w:lang w:val="en-US" w:eastAsia="zh-CN"/>
        </w:rPr>
        <w:t>.</w:t>
      </w:r>
      <w:r>
        <w:rPr>
          <w:rFonts w:ascii="Times New Roman" w:hAnsi="Times New Roman" w:eastAsia="楷体" w:cs="Times New Roman"/>
          <w:szCs w:val="21"/>
        </w:rPr>
        <w:t xml:space="preserve">4.1 </w:t>
      </w:r>
      <w:r>
        <w:rPr>
          <w:rFonts w:hint="eastAsia" w:ascii="Times New Roman" w:hAnsi="Times New Roman" w:eastAsia="楷体" w:cs="Times New Roman"/>
          <w:szCs w:val="21"/>
          <w:lang w:val="en-US" w:eastAsia="zh-CN"/>
        </w:rPr>
        <w:t xml:space="preserve"> </w:t>
      </w:r>
      <w:r>
        <w:rPr>
          <w:rFonts w:ascii="Times New Roman" w:hAnsi="Times New Roman" w:eastAsia="楷体" w:cs="Times New Roman"/>
          <w:szCs w:val="21"/>
        </w:rPr>
        <w:t>X-Bar figure query and export timing diagram</w:t>
      </w:r>
    </w:p>
    <w:p>
      <w:pPr>
        <w:jc w:val="center"/>
        <w:rPr>
          <w:rFonts w:ascii="Times New Roman" w:hAnsi="Times New Roman" w:eastAsia="楷体" w:cs="Times New Roman"/>
          <w:szCs w:val="21"/>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如图</w:t>
      </w:r>
      <w:r>
        <w:rPr>
          <w:rFonts w:hint="eastAsia" w:asciiTheme="minorEastAsia" w:hAnsiTheme="minorEastAsia" w:eastAsiaTheme="minorEastAsia" w:cstheme="minorEastAsia"/>
          <w:sz w:val="24"/>
          <w:szCs w:val="24"/>
          <w:lang w:val="en-US" w:eastAsia="zh-CN"/>
        </w:rPr>
        <w:t>4.1所示：</w:t>
      </w:r>
      <w:r>
        <w:rPr>
          <w:rFonts w:hint="eastAsia" w:asciiTheme="minorEastAsia" w:hAnsiTheme="minorEastAsia" w:eastAsiaTheme="minorEastAsia" w:cstheme="minorEastAsia"/>
          <w:sz w:val="24"/>
          <w:szCs w:val="24"/>
        </w:rPr>
        <w:t>在时序图中，管理员是事务的发起者，当管理员发起查询事务的时候，需要从客户端（即CLIENT）提供的用户接口发起事务操作信息。</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当客户端接收到管理员员发起的查询事务信息后，客户端会创建WEB服务对象，而WEB服务对象提供了查询事务的查询服务接口，用于对客户端提供服务支持。当查询事务过来后，服务层的服务程序会调用数据库访问层的数据库操作对象，数据库操作对象会对数据库进行查询SQL语句的创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创建数据库查询SQL语句完成后，数据库操作对象会以事务的形式提交查询SQL语句到数据库中进行查询。在数据以数据集的形式返回查询数据后，数据库操作对象会将查询出来的数据集进行解析，并封装到相应的对象模型中，最后将解析后的数据信息传递至WEB服务对象中，最终交付给客户端程序。客户端调用显示程序进行显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查询数据完成后，当管理员发起导出控制图事务后，客户端不</w:t>
      </w:r>
      <w:r>
        <w:rPr>
          <w:rFonts w:hint="eastAsia" w:asciiTheme="minorEastAsia" w:hAnsiTheme="minorEastAsia" w:eastAsiaTheme="minorEastAsia" w:cstheme="minorEastAsia"/>
          <w:sz w:val="24"/>
          <w:szCs w:val="24"/>
          <w:lang w:eastAsia="zh-CN"/>
        </w:rPr>
        <w:t>再</w:t>
      </w:r>
      <w:r>
        <w:rPr>
          <w:rFonts w:hint="eastAsia" w:asciiTheme="minorEastAsia" w:hAnsiTheme="minorEastAsia" w:eastAsiaTheme="minorEastAsia" w:cstheme="minorEastAsia"/>
          <w:sz w:val="24"/>
          <w:szCs w:val="24"/>
        </w:rPr>
        <w:t>创建和调用WEB服务对象了，这是因为，导出程序已经嵌入到了客户端程序中。客户端程序只需调用导出程序，在导出程序中解析前台界面的信息后封装到导出模型中，直接将数据导出至EXCEL文件中去。</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cstheme="minorEastAsia"/>
          <w:sz w:val="24"/>
        </w:rPr>
      </w:pPr>
      <w:r>
        <w:rPr>
          <w:rFonts w:hint="eastAsia" w:asciiTheme="minorEastAsia" w:hAnsiTheme="minorEastAsia" w:eastAsiaTheme="minorEastAsia" w:cstheme="minorEastAsia"/>
          <w:sz w:val="24"/>
          <w:szCs w:val="24"/>
        </w:rPr>
        <w:t>这样的设计，即省去了程序的运行时间，同时，客户端可以对导出的信息进行自定义调整。</w:t>
      </w:r>
    </w:p>
    <w:p>
      <w:pPr>
        <w:spacing w:line="400" w:lineRule="exact"/>
        <w:rPr>
          <w:rFonts w:hint="eastAsia" w:ascii="黑体" w:hAnsi="黑体" w:eastAsia="黑体" w:cs="黑体"/>
          <w:sz w:val="24"/>
        </w:rPr>
      </w:pPr>
      <w:r>
        <w:rPr>
          <w:rFonts w:hint="eastAsia" w:ascii="黑体" w:hAnsi="黑体" w:eastAsia="黑体" w:cs="黑体"/>
          <w:sz w:val="24"/>
        </w:rPr>
        <w:t>5. 功能模块界面实现</w:t>
      </w:r>
    </w:p>
    <w:p>
      <w:pPr>
        <w:jc w:val="center"/>
      </w:pPr>
      <w:r>
        <w:drawing>
          <wp:inline distT="0" distB="0" distL="114300" distR="114300">
            <wp:extent cx="5269230" cy="2839085"/>
            <wp:effectExtent l="0" t="0" r="7620" b="18415"/>
            <wp:docPr id="3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pic:cNvPicPr>
                      <a:picLocks noChangeAspect="1"/>
                    </pic:cNvPicPr>
                  </pic:nvPicPr>
                  <pic:blipFill>
                    <a:blip r:embed="rId31"/>
                    <a:stretch>
                      <a:fillRect/>
                    </a:stretch>
                  </pic:blipFill>
                  <pic:spPr>
                    <a:xfrm>
                      <a:off x="0" y="0"/>
                      <a:ext cx="5269230" cy="2839085"/>
                    </a:xfrm>
                    <a:prstGeom prst="rect">
                      <a:avLst/>
                    </a:prstGeom>
                    <a:noFill/>
                    <a:ln w="9525">
                      <a:noFill/>
                      <a:miter/>
                    </a:ln>
                  </pic:spPr>
                </pic:pic>
              </a:graphicData>
            </a:graphic>
          </wp:inline>
        </w:drawing>
      </w:r>
    </w:p>
    <w:p>
      <w:pPr>
        <w:jc w:val="center"/>
        <w:rPr>
          <w:rFonts w:ascii="楷体" w:hAnsi="楷体" w:eastAsia="楷体" w:cs="楷体"/>
          <w:szCs w:val="21"/>
        </w:rPr>
      </w:pPr>
      <w:r>
        <w:rPr>
          <w:rFonts w:hint="eastAsia" w:ascii="楷体" w:hAnsi="楷体" w:eastAsia="楷体" w:cs="楷体"/>
          <w:szCs w:val="21"/>
        </w:rPr>
        <w:t>图4.2</w:t>
      </w:r>
      <w:r>
        <w:rPr>
          <w:rFonts w:hint="eastAsia" w:ascii="楷体" w:hAnsi="楷体" w:eastAsia="楷体" w:cs="楷体"/>
          <w:szCs w:val="21"/>
          <w:lang w:val="en-US" w:eastAsia="zh-CN"/>
        </w:rPr>
        <w:t xml:space="preserve"> </w:t>
      </w:r>
      <w:r>
        <w:rPr>
          <w:rFonts w:hint="eastAsia" w:ascii="楷体" w:hAnsi="楷体" w:eastAsia="楷体" w:cs="楷体"/>
          <w:szCs w:val="21"/>
        </w:rPr>
        <w:t xml:space="preserve"> X-Bar图数据查询与导出界面</w:t>
      </w:r>
      <w:r>
        <w:rPr>
          <w:rFonts w:hint="eastAsia" w:ascii="楷体" w:hAnsi="楷体" w:eastAsia="楷体" w:cs="楷体"/>
          <w:szCs w:val="21"/>
          <w:lang w:eastAsia="zh-CN"/>
        </w:rPr>
        <w:t>的实现结果</w:t>
      </w:r>
      <w:r>
        <w:rPr>
          <w:rFonts w:hint="eastAsia" w:ascii="楷体" w:hAnsi="楷体" w:eastAsia="楷体" w:cs="楷体"/>
          <w:szCs w:val="21"/>
        </w:rPr>
        <w:t>图</w:t>
      </w:r>
    </w:p>
    <w:p>
      <w:pPr>
        <w:jc w:val="center"/>
        <w:rPr>
          <w:rFonts w:ascii="Times New Roman" w:hAnsi="Times New Roman" w:eastAsia="楷体" w:cs="Times New Roman"/>
          <w:szCs w:val="21"/>
        </w:rPr>
      </w:pPr>
      <w:r>
        <w:rPr>
          <w:rFonts w:ascii="Times New Roman" w:hAnsi="Times New Roman" w:eastAsia="楷体" w:cs="Times New Roman"/>
          <w:szCs w:val="21"/>
        </w:rPr>
        <w:t>Fig</w:t>
      </w:r>
      <w:r>
        <w:rPr>
          <w:rFonts w:hint="eastAsia" w:ascii="Times New Roman" w:hAnsi="Times New Roman" w:eastAsia="楷体" w:cs="Times New Roman"/>
          <w:szCs w:val="21"/>
          <w:lang w:val="en-US" w:eastAsia="zh-CN"/>
        </w:rPr>
        <w:t>.</w:t>
      </w:r>
      <w:r>
        <w:rPr>
          <w:rFonts w:ascii="Times New Roman" w:hAnsi="Times New Roman" w:eastAsia="楷体" w:cs="Times New Roman"/>
          <w:szCs w:val="21"/>
        </w:rPr>
        <w:t xml:space="preserve"> 4.2 </w:t>
      </w:r>
      <w:r>
        <w:rPr>
          <w:rFonts w:hint="eastAsia" w:ascii="Times New Roman" w:hAnsi="Times New Roman" w:eastAsia="楷体" w:cs="Times New Roman"/>
          <w:szCs w:val="21"/>
          <w:lang w:val="en-US" w:eastAsia="zh-CN"/>
        </w:rPr>
        <w:t xml:space="preserve"> </w:t>
      </w:r>
      <w:r>
        <w:rPr>
          <w:rFonts w:ascii="Times New Roman" w:hAnsi="Times New Roman" w:eastAsia="楷体" w:cs="Times New Roman"/>
          <w:szCs w:val="21"/>
        </w:rPr>
        <w:t>X-Bar figure data query and export interface design</w:t>
      </w:r>
    </w:p>
    <w:p>
      <w:pPr>
        <w:rPr>
          <w:rFonts w:ascii="宋体" w:hAnsi="宋体" w:cs="宋体"/>
          <w:sz w:val="24"/>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如图</w:t>
      </w:r>
      <w:r>
        <w:rPr>
          <w:rFonts w:hint="eastAsia" w:asciiTheme="minorEastAsia" w:hAnsiTheme="minorEastAsia" w:eastAsiaTheme="minorEastAsia" w:cstheme="minorEastAsia"/>
          <w:sz w:val="24"/>
          <w:szCs w:val="24"/>
          <w:lang w:val="en-US" w:eastAsia="zh-CN"/>
        </w:rPr>
        <w:t>4.2所示：</w:t>
      </w:r>
      <w:r>
        <w:rPr>
          <w:rFonts w:hint="eastAsia" w:asciiTheme="minorEastAsia" w:hAnsiTheme="minorEastAsia" w:eastAsiaTheme="minorEastAsia" w:cstheme="minorEastAsia"/>
          <w:sz w:val="24"/>
          <w:szCs w:val="24"/>
        </w:rPr>
        <w:t>界面使用的WINFORM来设计与实现。界面中包含了控制项目下拉列表，工序列表，BOM号列表，流水线列表，车间列表，线体代码文本框，设备文本框，车间下拉列表和时间区间，以及查询按钮，导出按钮和数据展示表格。</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之所以这样设计是因为，控制项目等以下拉列表框实现的内容均是已经设置好的数据，用户不能自己手动输入。如果用户手动输入这些信息，会导致在查询控制图的时候，控制图的数据项不能被有效的过滤出来，还有可能会导致程序由于录入非法信息而出现未知的异常。</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线体代码和设备两项设计成手动输入内容，这是因为，这两个项目在控制图数据过滤的时候会被自动忽略，不影响控制图信息的过滤。</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而时间区间设计出时间格式的下拉框被用户选择，这是因为在后台过滤信息的时候，数据库中的这两个字段是时间的格式，如果出现非法的格式（即用户如果以文本的形式手动输入），则会导致在过滤信息的时候，数据库中出现日期比较异常，从而导致程序在数据库中查询信息的时候出现终止，有可能这些非法信息会导致数据库程序奔溃，或查询出的信息不符合要求。</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将查询按钮和导出按钮并排设计在窗口中，这是因为，管理员在操作的过程中，在查询出信息后，可以选择导出或不导出。如果没有导出按钮，则程序在实现导出操作时，出现没有入口的情况。</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textAlignment w:val="auto"/>
        <w:outlineLvl w:val="9"/>
        <w:rPr>
          <w:rFonts w:hint="eastAsia" w:ascii="黑体" w:hAnsi="黑体" w:eastAsia="黑体" w:cs="黑体"/>
          <w:sz w:val="24"/>
          <w:szCs w:val="24"/>
        </w:rPr>
      </w:pPr>
      <w:r>
        <w:rPr>
          <w:rFonts w:hint="eastAsia" w:ascii="黑体" w:hAnsi="黑体" w:eastAsia="黑体" w:cs="黑体"/>
          <w:sz w:val="24"/>
          <w:szCs w:val="24"/>
        </w:rPr>
        <w:t>6. 代码实现与说明</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控制图的代码实现过程中，应运到了模型数据封装与参数数组化已经数据集以及文件操作的相关技术。</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ataGridView是C#程序语言提供的数据展示控件，此控制有一个比较特别的性质是，它既可以将数据展示到前台中去，也可以将前台的数据进行添加或修改后传递至后台程序中去，即担任了“消费者”，也担任了生产者的角色。所以该模块中使用过的是该控件来控制数据的形式和内容。</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paramsstring[] filename：它是可变长度的数组。由于程序在导出过程中，我们将传递参数信息设置成可变，即传递至后台的参数可以自定义内容，既可以单值传递，也可以多值传递。这样保证了程序的可复用性。大大降低了程序的代码的冗余性。</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DataSet : 数据集的使用方便了程序中数据的整体传输操作。它规范了数据的形式，避免了程序在使用过程中出现数据信息的格式不正确性。其中最大的优势在于，它的内部可以包含多个表信息，方便了数据的多元化操作。同时它其中的DataRow属性可以让我们通过遍历的形式，以索引的形式来获取或存放数据信息。</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aveFileDialog：它是C#语言提供的文件操作程序集，它的内部是从C，C++这些稍低级的语言中的文件操作优化而来的。它的使用可以即保证数据信息安全的导出至目标位置，也可以是操作简单化，不像其他语言中对文件操作的繁琐和逻辑性较为复杂。</w:t>
      </w:r>
    </w:p>
    <w:p>
      <w:pPr>
        <w:ind w:firstLine="420"/>
        <w:jc w:val="left"/>
        <w:rPr>
          <w:sz w:val="18"/>
        </w:rPr>
      </w:pPr>
    </w:p>
    <w:p>
      <w:pPr>
        <w:jc w:val="left"/>
        <w:rPr>
          <w:sz w:val="18"/>
        </w:rPr>
      </w:pPr>
      <w:r>
        <w:rPr>
          <w:color w:val="0000FF"/>
          <w:sz w:val="18"/>
        </w:rPr>
        <w:t>publicstaticvoid</w:t>
      </w:r>
      <w:r>
        <w:rPr>
          <w:sz w:val="18"/>
        </w:rPr>
        <w:t xml:space="preserve"> ComOutCSV(</w:t>
      </w:r>
      <w:r>
        <w:rPr>
          <w:color w:val="2B91AF"/>
          <w:sz w:val="18"/>
        </w:rPr>
        <w:t>ParentForm</w:t>
      </w:r>
      <w:r>
        <w:rPr>
          <w:sz w:val="18"/>
        </w:rPr>
        <w:t xml:space="preserve"> form, </w:t>
      </w:r>
      <w:r>
        <w:rPr>
          <w:color w:val="2B91AF"/>
          <w:sz w:val="18"/>
        </w:rPr>
        <w:t>DataGridView</w:t>
      </w:r>
      <w:r>
        <w:rPr>
          <w:sz w:val="18"/>
        </w:rPr>
        <w:t xml:space="preserve"> dgv, </w:t>
      </w:r>
      <w:r>
        <w:rPr>
          <w:color w:val="0000FF"/>
          <w:sz w:val="18"/>
        </w:rPr>
        <w:t>paramsstring</w:t>
      </w:r>
      <w:r>
        <w:rPr>
          <w:sz w:val="18"/>
        </w:rPr>
        <w:t>[] filename)</w:t>
      </w:r>
    </w:p>
    <w:p>
      <w:pPr>
        <w:jc w:val="left"/>
        <w:rPr>
          <w:sz w:val="18"/>
        </w:rPr>
      </w:pPr>
      <w:r>
        <w:rPr>
          <w:sz w:val="18"/>
        </w:rPr>
        <w:t>{</w:t>
      </w:r>
    </w:p>
    <w:p>
      <w:pPr>
        <w:jc w:val="left"/>
        <w:rPr>
          <w:color w:val="008000"/>
          <w:sz w:val="18"/>
        </w:rPr>
      </w:pPr>
      <w:r>
        <w:rPr>
          <w:color w:val="008000"/>
          <w:sz w:val="18"/>
        </w:rPr>
        <w:t>//赋工作表(sheet)名，只方法适导出一个工作表的情况</w:t>
      </w:r>
    </w:p>
    <w:p>
      <w:pPr>
        <w:jc w:val="left"/>
        <w:rPr>
          <w:color w:val="008000"/>
          <w:sz w:val="18"/>
        </w:rPr>
      </w:pPr>
      <w:r>
        <w:rPr>
          <w:color w:val="008000"/>
          <w:sz w:val="18"/>
        </w:rPr>
        <w:t>//默认导出文件名为工作表名加日期时间</w:t>
      </w:r>
    </w:p>
    <w:p>
      <w:pPr>
        <w:jc w:val="left"/>
        <w:rPr>
          <w:sz w:val="18"/>
        </w:rPr>
      </w:pPr>
      <w:r>
        <w:rPr>
          <w:color w:val="2B91AF"/>
          <w:sz w:val="18"/>
        </w:rPr>
        <w:t>DataSet</w:t>
      </w:r>
      <w:r>
        <w:rPr>
          <w:sz w:val="18"/>
        </w:rPr>
        <w:t xml:space="preserve"> ds = </w:t>
      </w:r>
      <w:r>
        <w:rPr>
          <w:color w:val="0000FF"/>
          <w:sz w:val="18"/>
        </w:rPr>
        <w:t>new</w:t>
      </w:r>
      <w:r>
        <w:rPr>
          <w:color w:val="2B91AF"/>
          <w:sz w:val="18"/>
        </w:rPr>
        <w:t>DataSet</w:t>
      </w:r>
      <w:r>
        <w:rPr>
          <w:sz w:val="18"/>
        </w:rPr>
        <w:t>();</w:t>
      </w:r>
    </w:p>
    <w:p>
      <w:pPr>
        <w:jc w:val="left"/>
        <w:rPr>
          <w:sz w:val="18"/>
        </w:rPr>
      </w:pPr>
      <w:r>
        <w:rPr>
          <w:color w:val="2B91AF"/>
          <w:sz w:val="18"/>
        </w:rPr>
        <w:t>DataTable</w:t>
      </w:r>
      <w:r>
        <w:rPr>
          <w:sz w:val="18"/>
        </w:rPr>
        <w:t xml:space="preserve"> dtlm = </w:t>
      </w:r>
      <w:r>
        <w:rPr>
          <w:color w:val="0000FF"/>
          <w:sz w:val="18"/>
        </w:rPr>
        <w:t>new</w:t>
      </w:r>
      <w:r>
        <w:rPr>
          <w:color w:val="2B91AF"/>
          <w:sz w:val="18"/>
        </w:rPr>
        <w:t>DataTable</w:t>
      </w:r>
      <w:r>
        <w:rPr>
          <w:sz w:val="18"/>
        </w:rPr>
        <w:t>(dtname);</w:t>
      </w:r>
    </w:p>
    <w:p>
      <w:pPr>
        <w:jc w:val="left"/>
        <w:rPr>
          <w:color w:val="008000"/>
          <w:sz w:val="18"/>
        </w:rPr>
      </w:pPr>
      <w:r>
        <w:rPr>
          <w:color w:val="008000"/>
          <w:sz w:val="18"/>
        </w:rPr>
        <w:t>//对list全部记录进行遍历</w:t>
      </w:r>
    </w:p>
    <w:p>
      <w:pPr>
        <w:jc w:val="left"/>
        <w:rPr>
          <w:sz w:val="18"/>
        </w:rPr>
      </w:pPr>
      <w:r>
        <w:rPr>
          <w:color w:val="0000FF"/>
          <w:sz w:val="18"/>
        </w:rPr>
        <w:t>for</w:t>
      </w:r>
      <w:r>
        <w:rPr>
          <w:sz w:val="18"/>
        </w:rPr>
        <w:t xml:space="preserve"> (</w:t>
      </w:r>
      <w:r>
        <w:rPr>
          <w:color w:val="0000FF"/>
          <w:sz w:val="18"/>
        </w:rPr>
        <w:t>int</w:t>
      </w:r>
      <w:r>
        <w:rPr>
          <w:sz w:val="18"/>
        </w:rPr>
        <w:t xml:space="preserve"> row = 0; row &lt; dgv.Rows.Count; row++)</w:t>
      </w:r>
    </w:p>
    <w:p>
      <w:pPr>
        <w:jc w:val="left"/>
        <w:rPr>
          <w:sz w:val="18"/>
        </w:rPr>
      </w:pPr>
      <w:r>
        <w:rPr>
          <w:sz w:val="18"/>
        </w:rPr>
        <w:t>{</w:t>
      </w:r>
    </w:p>
    <w:p>
      <w:pPr>
        <w:jc w:val="left"/>
        <w:rPr>
          <w:sz w:val="18"/>
        </w:rPr>
      </w:pPr>
      <w:r>
        <w:rPr>
          <w:color w:val="2B91AF"/>
          <w:sz w:val="18"/>
        </w:rPr>
        <w:t>DataRow</w:t>
      </w:r>
      <w:r>
        <w:rPr>
          <w:sz w:val="18"/>
        </w:rPr>
        <w:t xml:space="preserve"> drlm = dtlm.NewRow();</w:t>
      </w:r>
    </w:p>
    <w:p>
      <w:pPr>
        <w:jc w:val="left"/>
        <w:rPr>
          <w:sz w:val="18"/>
        </w:rPr>
      </w:pPr>
      <w:r>
        <w:rPr>
          <w:color w:val="0000FF"/>
          <w:sz w:val="18"/>
        </w:rPr>
        <w:t>int</w:t>
      </w:r>
      <w:r>
        <w:rPr>
          <w:sz w:val="18"/>
        </w:rPr>
        <w:t xml:space="preserve"> i = 0;</w:t>
      </w:r>
    </w:p>
    <w:p>
      <w:pPr>
        <w:jc w:val="left"/>
        <w:rPr>
          <w:sz w:val="18"/>
        </w:rPr>
      </w:pPr>
      <w:r>
        <w:rPr>
          <w:color w:val="0000FF"/>
          <w:sz w:val="18"/>
        </w:rPr>
        <w:t>for</w:t>
      </w:r>
      <w:r>
        <w:rPr>
          <w:sz w:val="18"/>
        </w:rPr>
        <w:t xml:space="preserve"> (</w:t>
      </w:r>
      <w:r>
        <w:rPr>
          <w:color w:val="0000FF"/>
          <w:sz w:val="18"/>
        </w:rPr>
        <w:t>int</w:t>
      </w:r>
      <w:r>
        <w:rPr>
          <w:sz w:val="18"/>
        </w:rPr>
        <w:t xml:space="preserve"> col = 0; col &lt; dgv.Columns.Count; col++)</w:t>
      </w:r>
    </w:p>
    <w:p>
      <w:pPr>
        <w:jc w:val="left"/>
        <w:rPr>
          <w:sz w:val="18"/>
        </w:rPr>
      </w:pPr>
      <w:r>
        <w:rPr>
          <w:sz w:val="18"/>
        </w:rPr>
        <w:t>{</w:t>
      </w:r>
    </w:p>
    <w:p>
      <w:pPr>
        <w:jc w:val="left"/>
        <w:rPr>
          <w:sz w:val="18"/>
        </w:rPr>
      </w:pPr>
      <w:r>
        <w:rPr>
          <w:color w:val="0000FF"/>
          <w:sz w:val="18"/>
        </w:rPr>
        <w:t>if</w:t>
      </w:r>
      <w:r>
        <w:rPr>
          <w:sz w:val="18"/>
        </w:rPr>
        <w:t xml:space="preserve"> (!(dgv.Columns[col].Visible == </w:t>
      </w:r>
      <w:r>
        <w:rPr>
          <w:color w:val="0000FF"/>
          <w:sz w:val="18"/>
        </w:rPr>
        <w:t>false</w:t>
      </w:r>
      <w:r>
        <w:rPr>
          <w:sz w:val="18"/>
        </w:rPr>
        <w:t xml:space="preserve"> || dgv.Columns[col].HeaderText == </w:t>
      </w:r>
      <w:r>
        <w:rPr>
          <w:color w:val="A31515"/>
          <w:sz w:val="18"/>
        </w:rPr>
        <w:t>"选择"</w:t>
      </w:r>
      <w:r>
        <w:rPr>
          <w:sz w:val="18"/>
        </w:rPr>
        <w:t xml:space="preserve"> || dgv.Columns[col].HeaderText == </w:t>
      </w:r>
      <w:r>
        <w:rPr>
          <w:color w:val="A31515"/>
          <w:sz w:val="18"/>
        </w:rPr>
        <w:t>"操作"</w:t>
      </w:r>
      <w:r>
        <w:rPr>
          <w:sz w:val="18"/>
        </w:rPr>
        <w:t>))</w:t>
      </w:r>
    </w:p>
    <w:p>
      <w:pPr>
        <w:jc w:val="left"/>
        <w:rPr>
          <w:sz w:val="18"/>
        </w:rPr>
      </w:pPr>
      <w:r>
        <w:rPr>
          <w:sz w:val="18"/>
        </w:rPr>
        <w:t>{</w:t>
      </w:r>
    </w:p>
    <w:p>
      <w:pPr>
        <w:jc w:val="left"/>
        <w:rPr>
          <w:sz w:val="18"/>
        </w:rPr>
      </w:pPr>
      <w:r>
        <w:rPr>
          <w:color w:val="0000FF"/>
          <w:sz w:val="18"/>
        </w:rPr>
        <w:t>string</w:t>
      </w:r>
      <w:r>
        <w:rPr>
          <w:sz w:val="18"/>
        </w:rPr>
        <w:t xml:space="preserve"> value = dgv.Rows[row].Cells[col].FormattedValue.ToString().Trim().Replace(</w:t>
      </w:r>
      <w:r>
        <w:rPr>
          <w:color w:val="A31515"/>
          <w:sz w:val="18"/>
        </w:rPr>
        <w:t>","</w:t>
      </w:r>
      <w:r>
        <w:rPr>
          <w:sz w:val="18"/>
        </w:rPr>
        <w:t xml:space="preserve">, </w:t>
      </w:r>
      <w:r>
        <w:rPr>
          <w:color w:val="A31515"/>
          <w:sz w:val="18"/>
        </w:rPr>
        <w:t>"-"</w:t>
      </w:r>
      <w:r>
        <w:rPr>
          <w:sz w:val="18"/>
        </w:rPr>
        <w:t>);</w:t>
      </w:r>
    </w:p>
    <w:p>
      <w:pPr>
        <w:jc w:val="left"/>
        <w:rPr>
          <w:sz w:val="18"/>
        </w:rPr>
      </w:pPr>
      <w:r>
        <w:rPr>
          <w:color w:val="0000FF"/>
          <w:sz w:val="18"/>
        </w:rPr>
        <w:t>if</w:t>
      </w:r>
      <w:r>
        <w:rPr>
          <w:sz w:val="18"/>
        </w:rPr>
        <w:t xml:space="preserve"> (isNumeric(value))</w:t>
      </w:r>
    </w:p>
    <w:p>
      <w:pPr>
        <w:jc w:val="left"/>
        <w:rPr>
          <w:sz w:val="18"/>
        </w:rPr>
      </w:pPr>
      <w:r>
        <w:rPr>
          <w:sz w:val="18"/>
        </w:rPr>
        <w:t>{</w:t>
      </w:r>
    </w:p>
    <w:p>
      <w:pPr>
        <w:jc w:val="left"/>
        <w:rPr>
          <w:sz w:val="18"/>
        </w:rPr>
      </w:pPr>
      <w:r>
        <w:rPr>
          <w:sz w:val="18"/>
        </w:rPr>
        <w:t xml:space="preserve">drlm[i] = </w:t>
      </w:r>
      <w:r>
        <w:rPr>
          <w:color w:val="A31515"/>
          <w:sz w:val="18"/>
        </w:rPr>
        <w:t>"　"</w:t>
      </w:r>
      <w:r>
        <w:rPr>
          <w:sz w:val="18"/>
        </w:rPr>
        <w:t xml:space="preserve"> + value;</w:t>
      </w:r>
    </w:p>
    <w:p>
      <w:pPr>
        <w:jc w:val="left"/>
        <w:rPr>
          <w:sz w:val="18"/>
        </w:rPr>
      </w:pPr>
      <w:r>
        <w:rPr>
          <w:sz w:val="18"/>
        </w:rPr>
        <w:t>}</w:t>
      </w:r>
    </w:p>
    <w:p>
      <w:pPr>
        <w:jc w:val="left"/>
        <w:rPr>
          <w:color w:val="0000FF"/>
          <w:sz w:val="18"/>
        </w:rPr>
      </w:pPr>
      <w:r>
        <w:rPr>
          <w:color w:val="0000FF"/>
          <w:sz w:val="18"/>
        </w:rPr>
        <w:t>else</w:t>
      </w:r>
    </w:p>
    <w:p>
      <w:pPr>
        <w:jc w:val="left"/>
        <w:rPr>
          <w:sz w:val="18"/>
        </w:rPr>
      </w:pPr>
      <w:r>
        <w:rPr>
          <w:sz w:val="18"/>
        </w:rPr>
        <w:t>{</w:t>
      </w:r>
    </w:p>
    <w:p>
      <w:pPr>
        <w:jc w:val="left"/>
        <w:rPr>
          <w:sz w:val="18"/>
        </w:rPr>
      </w:pPr>
      <w:r>
        <w:rPr>
          <w:sz w:val="18"/>
        </w:rPr>
        <w:t>drlm[i] = value;</w:t>
      </w:r>
    </w:p>
    <w:p>
      <w:pPr>
        <w:jc w:val="left"/>
        <w:rPr>
          <w:sz w:val="18"/>
        </w:rPr>
      </w:pPr>
      <w:r>
        <w:rPr>
          <w:sz w:val="18"/>
        </w:rPr>
        <w:t>}</w:t>
      </w:r>
    </w:p>
    <w:p>
      <w:pPr>
        <w:jc w:val="left"/>
        <w:rPr>
          <w:color w:val="A31515"/>
          <w:sz w:val="18"/>
        </w:rPr>
      </w:pPr>
      <w:r>
        <w:rPr>
          <w:color w:val="0000FF"/>
          <w:sz w:val="18"/>
        </w:rPr>
        <w:t>if</w:t>
      </w:r>
      <w:r>
        <w:rPr>
          <w:sz w:val="18"/>
        </w:rPr>
        <w:t xml:space="preserve"> (dgv.Columns[col].HeaderText == </w:t>
      </w:r>
      <w:r>
        <w:rPr>
          <w:color w:val="A31515"/>
          <w:sz w:val="18"/>
        </w:rPr>
        <w:t>"批次号"</w:t>
      </w:r>
    </w:p>
    <w:p>
      <w:pPr>
        <w:jc w:val="left"/>
        <w:rPr>
          <w:color w:val="A31515"/>
          <w:sz w:val="18"/>
        </w:rPr>
      </w:pPr>
      <w:r>
        <w:rPr>
          <w:sz w:val="18"/>
        </w:rPr>
        <w:t xml:space="preserve">|| dgv.Columns[col].HeaderText == </w:t>
      </w:r>
      <w:r>
        <w:rPr>
          <w:color w:val="A31515"/>
          <w:sz w:val="18"/>
        </w:rPr>
        <w:t>"电池分档日期"</w:t>
      </w:r>
    </w:p>
    <w:p>
      <w:pPr>
        <w:jc w:val="left"/>
        <w:rPr>
          <w:color w:val="A31515"/>
          <w:sz w:val="18"/>
        </w:rPr>
      </w:pPr>
      <w:r>
        <w:rPr>
          <w:sz w:val="18"/>
        </w:rPr>
        <w:t xml:space="preserve">|| dgv.Columns[col].HeaderText == </w:t>
      </w:r>
      <w:r>
        <w:rPr>
          <w:color w:val="A31515"/>
          <w:sz w:val="18"/>
        </w:rPr>
        <w:t>"LOT"</w:t>
      </w:r>
    </w:p>
    <w:p>
      <w:pPr>
        <w:jc w:val="left"/>
        <w:rPr>
          <w:sz w:val="18"/>
        </w:rPr>
      </w:pPr>
      <w:r>
        <w:rPr>
          <w:sz w:val="18"/>
        </w:rPr>
        <w:t xml:space="preserve">|| dgv.Columns[col].HeaderText == </w:t>
      </w:r>
      <w:r>
        <w:rPr>
          <w:color w:val="A31515"/>
          <w:sz w:val="18"/>
        </w:rPr>
        <w:t>"托盘序号"</w:t>
      </w:r>
      <w:r>
        <w:rPr>
          <w:sz w:val="18"/>
        </w:rPr>
        <w:t>)</w:t>
      </w:r>
    </w:p>
    <w:p>
      <w:pPr>
        <w:jc w:val="left"/>
        <w:rPr>
          <w:sz w:val="18"/>
        </w:rPr>
      </w:pPr>
      <w:r>
        <w:rPr>
          <w:sz w:val="18"/>
        </w:rPr>
        <w:t>{</w:t>
      </w:r>
    </w:p>
    <w:p>
      <w:pPr>
        <w:jc w:val="left"/>
        <w:rPr>
          <w:sz w:val="18"/>
        </w:rPr>
      </w:pPr>
      <w:r>
        <w:rPr>
          <w:sz w:val="18"/>
        </w:rPr>
        <w:t xml:space="preserve">drlm[i] = </w:t>
      </w:r>
      <w:r>
        <w:rPr>
          <w:color w:val="A31515"/>
          <w:sz w:val="18"/>
        </w:rPr>
        <w:t>"\t"</w:t>
      </w:r>
      <w:r>
        <w:rPr>
          <w:sz w:val="18"/>
        </w:rPr>
        <w:t xml:space="preserve"> + dgv.Rows[row].Cells[col].FormattedValue.ToString().Trim().Replace(</w:t>
      </w:r>
      <w:r>
        <w:rPr>
          <w:color w:val="A31515"/>
          <w:sz w:val="18"/>
        </w:rPr>
        <w:t>","</w:t>
      </w:r>
      <w:r>
        <w:rPr>
          <w:sz w:val="18"/>
        </w:rPr>
        <w:t xml:space="preserve">, </w:t>
      </w:r>
      <w:r>
        <w:rPr>
          <w:color w:val="A31515"/>
          <w:sz w:val="18"/>
        </w:rPr>
        <w:t>"-"</w:t>
      </w:r>
      <w:r>
        <w:rPr>
          <w:sz w:val="18"/>
        </w:rPr>
        <w:t>);</w:t>
      </w:r>
    </w:p>
    <w:p>
      <w:pPr>
        <w:jc w:val="left"/>
        <w:rPr>
          <w:sz w:val="18"/>
        </w:rPr>
      </w:pPr>
      <w:r>
        <w:rPr>
          <w:sz w:val="18"/>
        </w:rPr>
        <w:t>}</w:t>
      </w:r>
    </w:p>
    <w:p>
      <w:pPr>
        <w:jc w:val="left"/>
        <w:rPr>
          <w:color w:val="0000FF"/>
          <w:sz w:val="18"/>
        </w:rPr>
      </w:pPr>
      <w:r>
        <w:rPr>
          <w:color w:val="0000FF"/>
          <w:sz w:val="18"/>
        </w:rPr>
        <w:t>else</w:t>
      </w:r>
    </w:p>
    <w:p>
      <w:pPr>
        <w:jc w:val="left"/>
        <w:rPr>
          <w:sz w:val="18"/>
        </w:rPr>
      </w:pPr>
      <w:r>
        <w:rPr>
          <w:sz w:val="18"/>
        </w:rPr>
        <w:t>{</w:t>
      </w:r>
    </w:p>
    <w:p>
      <w:pPr>
        <w:jc w:val="left"/>
        <w:rPr>
          <w:sz w:val="18"/>
        </w:rPr>
      </w:pPr>
      <w:r>
        <w:rPr>
          <w:sz w:val="18"/>
        </w:rPr>
        <w:t>drlm[i] = dgv.Rows[row].Cells[col].FormattedValue.ToString().Trim().Replace(</w:t>
      </w:r>
      <w:r>
        <w:rPr>
          <w:color w:val="A31515"/>
          <w:sz w:val="18"/>
        </w:rPr>
        <w:t>","</w:t>
      </w:r>
      <w:r>
        <w:rPr>
          <w:sz w:val="18"/>
        </w:rPr>
        <w:t xml:space="preserve">, </w:t>
      </w:r>
      <w:r>
        <w:rPr>
          <w:color w:val="A31515"/>
          <w:sz w:val="18"/>
        </w:rPr>
        <w:t>"-"</w:t>
      </w:r>
      <w:r>
        <w:rPr>
          <w:sz w:val="18"/>
        </w:rPr>
        <w:t>);</w:t>
      </w:r>
    </w:p>
    <w:p>
      <w:pPr>
        <w:jc w:val="left"/>
        <w:rPr>
          <w:sz w:val="18"/>
        </w:rPr>
      </w:pPr>
      <w:r>
        <w:rPr>
          <w:sz w:val="18"/>
        </w:rPr>
        <w:t>}</w:t>
      </w:r>
    </w:p>
    <w:p>
      <w:pPr>
        <w:jc w:val="left"/>
        <w:rPr>
          <w:sz w:val="18"/>
        </w:rPr>
      </w:pPr>
      <w:r>
        <w:rPr>
          <w:sz w:val="18"/>
        </w:rPr>
        <w:t>i++;</w:t>
      </w:r>
    </w:p>
    <w:p>
      <w:pPr>
        <w:jc w:val="left"/>
        <w:rPr>
          <w:sz w:val="18"/>
        </w:rPr>
      </w:pPr>
      <w:r>
        <w:rPr>
          <w:sz w:val="18"/>
        </w:rPr>
        <w:t>}</w:t>
      </w:r>
    </w:p>
    <w:p>
      <w:pPr>
        <w:jc w:val="left"/>
        <w:rPr>
          <w:sz w:val="18"/>
        </w:rPr>
      </w:pPr>
      <w:r>
        <w:rPr>
          <w:sz w:val="18"/>
        </w:rPr>
        <w:t>}</w:t>
      </w:r>
    </w:p>
    <w:p>
      <w:pPr>
        <w:jc w:val="left"/>
        <w:rPr>
          <w:sz w:val="18"/>
        </w:rPr>
      </w:pPr>
      <w:r>
        <w:rPr>
          <w:sz w:val="18"/>
        </w:rPr>
        <w:t>dtlm.Rows.Add(drlm);</w:t>
      </w:r>
    </w:p>
    <w:p>
      <w:pPr>
        <w:jc w:val="left"/>
        <w:rPr>
          <w:sz w:val="18"/>
        </w:rPr>
      </w:pPr>
      <w:r>
        <w:rPr>
          <w:sz w:val="18"/>
        </w:rPr>
        <w:t>}</w:t>
      </w:r>
    </w:p>
    <w:p>
      <w:pPr>
        <w:jc w:val="left"/>
        <w:rPr>
          <w:sz w:val="18"/>
        </w:rPr>
      </w:pPr>
      <w:r>
        <w:rPr>
          <w:sz w:val="18"/>
        </w:rPr>
        <w:t>ds = SplitTable(dtlm, 60000);</w:t>
      </w:r>
    </w:p>
    <w:p>
      <w:pPr>
        <w:jc w:val="left"/>
        <w:rPr>
          <w:color w:val="008000"/>
          <w:sz w:val="18"/>
        </w:rPr>
      </w:pPr>
      <w:r>
        <w:rPr>
          <w:color w:val="008000"/>
          <w:sz w:val="18"/>
        </w:rPr>
        <w:t>//赋工作表(sheet)名，只方法适导出一个工作表的情况</w:t>
      </w:r>
    </w:p>
    <w:p>
      <w:pPr>
        <w:jc w:val="left"/>
        <w:rPr>
          <w:color w:val="008000"/>
          <w:sz w:val="18"/>
        </w:rPr>
      </w:pPr>
    </w:p>
    <w:p>
      <w:pPr>
        <w:jc w:val="left"/>
        <w:rPr>
          <w:color w:val="008000"/>
          <w:sz w:val="18"/>
        </w:rPr>
      </w:pPr>
      <w:r>
        <w:rPr>
          <w:color w:val="008000"/>
          <w:sz w:val="18"/>
        </w:rPr>
        <w:t>//默认导出文件名为工作表名加日期时间</w:t>
      </w:r>
    </w:p>
    <w:p>
      <w:pPr>
        <w:jc w:val="left"/>
        <w:rPr>
          <w:color w:val="008000"/>
          <w:sz w:val="18"/>
        </w:rPr>
      </w:pPr>
    </w:p>
    <w:p>
      <w:pPr>
        <w:jc w:val="left"/>
        <w:rPr>
          <w:sz w:val="18"/>
        </w:rPr>
      </w:pPr>
      <w:r>
        <w:rPr>
          <w:color w:val="0000FF"/>
          <w:sz w:val="18"/>
        </w:rPr>
        <w:t>string</w:t>
      </w:r>
      <w:r>
        <w:rPr>
          <w:sz w:val="18"/>
        </w:rPr>
        <w:t xml:space="preserve"> dtname = form.formName;</w:t>
      </w:r>
    </w:p>
    <w:p>
      <w:pPr>
        <w:jc w:val="left"/>
        <w:rPr>
          <w:sz w:val="18"/>
        </w:rPr>
      </w:pPr>
      <w:r>
        <w:rPr>
          <w:color w:val="0000FF"/>
          <w:sz w:val="18"/>
        </w:rPr>
        <w:t>if</w:t>
      </w:r>
      <w:r>
        <w:rPr>
          <w:sz w:val="18"/>
        </w:rPr>
        <w:t xml:space="preserve"> (filename.Length &gt; 0)</w:t>
      </w:r>
    </w:p>
    <w:p>
      <w:pPr>
        <w:jc w:val="left"/>
        <w:rPr>
          <w:sz w:val="18"/>
        </w:rPr>
      </w:pPr>
      <w:r>
        <w:rPr>
          <w:sz w:val="18"/>
        </w:rPr>
        <w:t>{</w:t>
      </w:r>
    </w:p>
    <w:p>
      <w:pPr>
        <w:jc w:val="left"/>
        <w:rPr>
          <w:sz w:val="18"/>
        </w:rPr>
      </w:pPr>
      <w:r>
        <w:rPr>
          <w:sz w:val="18"/>
        </w:rPr>
        <w:t>dtname = filename[0];</w:t>
      </w:r>
    </w:p>
    <w:p>
      <w:pPr>
        <w:jc w:val="left"/>
        <w:rPr>
          <w:sz w:val="18"/>
        </w:rPr>
      </w:pPr>
      <w:r>
        <w:rPr>
          <w:sz w:val="18"/>
        </w:rPr>
        <w:t>}</w:t>
      </w:r>
    </w:p>
    <w:p>
      <w:pPr>
        <w:jc w:val="left"/>
        <w:rPr>
          <w:sz w:val="18"/>
        </w:rPr>
      </w:pPr>
      <w:r>
        <w:rPr>
          <w:color w:val="2B91AF"/>
          <w:sz w:val="18"/>
        </w:rPr>
        <w:t>DataSet</w:t>
      </w:r>
      <w:r>
        <w:rPr>
          <w:sz w:val="18"/>
        </w:rPr>
        <w:t xml:space="preserve"> ds = </w:t>
      </w:r>
      <w:r>
        <w:rPr>
          <w:color w:val="0000FF"/>
          <w:sz w:val="18"/>
        </w:rPr>
        <w:t>new</w:t>
      </w:r>
      <w:r>
        <w:rPr>
          <w:color w:val="2B91AF"/>
          <w:sz w:val="18"/>
        </w:rPr>
        <w:t>DataSet</w:t>
      </w:r>
      <w:r>
        <w:rPr>
          <w:sz w:val="18"/>
        </w:rPr>
        <w:t>();</w:t>
      </w:r>
    </w:p>
    <w:p>
      <w:pPr>
        <w:jc w:val="left"/>
        <w:rPr>
          <w:sz w:val="18"/>
        </w:rPr>
      </w:pPr>
      <w:r>
        <w:rPr>
          <w:color w:val="2B91AF"/>
          <w:sz w:val="18"/>
        </w:rPr>
        <w:t>DataTable</w:t>
      </w:r>
      <w:r>
        <w:rPr>
          <w:sz w:val="18"/>
        </w:rPr>
        <w:t xml:space="preserve"> dtlm = </w:t>
      </w:r>
      <w:r>
        <w:rPr>
          <w:color w:val="0000FF"/>
          <w:sz w:val="18"/>
        </w:rPr>
        <w:t>new</w:t>
      </w:r>
      <w:r>
        <w:rPr>
          <w:color w:val="2B91AF"/>
          <w:sz w:val="18"/>
        </w:rPr>
        <w:t>DataTable</w:t>
      </w:r>
      <w:r>
        <w:rPr>
          <w:sz w:val="18"/>
        </w:rPr>
        <w:t>(dtname);</w:t>
      </w:r>
    </w:p>
    <w:p>
      <w:pPr>
        <w:jc w:val="left"/>
        <w:rPr>
          <w:sz w:val="18"/>
        </w:rPr>
      </w:pPr>
      <w:r>
        <w:rPr>
          <w:color w:val="2B91AF"/>
          <w:sz w:val="18"/>
        </w:rPr>
        <w:t>SaveFileDialog</w:t>
      </w:r>
      <w:r>
        <w:rPr>
          <w:sz w:val="18"/>
        </w:rPr>
        <w:t xml:space="preserve"> saveDlg = </w:t>
      </w:r>
      <w:r>
        <w:rPr>
          <w:color w:val="0000FF"/>
          <w:sz w:val="18"/>
        </w:rPr>
        <w:t>new</w:t>
      </w:r>
      <w:r>
        <w:rPr>
          <w:color w:val="2B91AF"/>
          <w:sz w:val="18"/>
        </w:rPr>
        <w:t>SaveFileDialog</w:t>
      </w:r>
      <w:r>
        <w:rPr>
          <w:sz w:val="18"/>
        </w:rPr>
        <w:t>();</w:t>
      </w:r>
    </w:p>
    <w:p>
      <w:pPr>
        <w:jc w:val="left"/>
        <w:rPr>
          <w:sz w:val="18"/>
        </w:rPr>
      </w:pPr>
      <w:r>
        <w:rPr>
          <w:sz w:val="18"/>
        </w:rPr>
        <w:t xml:space="preserve">saveDlg.Filter = </w:t>
      </w:r>
      <w:r>
        <w:rPr>
          <w:color w:val="A31515"/>
          <w:sz w:val="18"/>
        </w:rPr>
        <w:t>"CSV文件(*.csv)|*.csv"</w:t>
      </w:r>
      <w:r>
        <w:rPr>
          <w:sz w:val="18"/>
        </w:rPr>
        <w:t>;</w:t>
      </w:r>
    </w:p>
    <w:p>
      <w:pPr>
        <w:jc w:val="left"/>
        <w:rPr>
          <w:sz w:val="18"/>
        </w:rPr>
      </w:pPr>
      <w:r>
        <w:rPr>
          <w:sz w:val="18"/>
        </w:rPr>
        <w:t xml:space="preserve">saveDlg.FileName = ds.Tables[0].TableName + </w:t>
      </w:r>
      <w:r>
        <w:rPr>
          <w:color w:val="2B91AF"/>
          <w:sz w:val="18"/>
        </w:rPr>
        <w:t>DateTime</w:t>
      </w:r>
      <w:r>
        <w:rPr>
          <w:sz w:val="18"/>
        </w:rPr>
        <w:t>.Now.ToString(</w:t>
      </w:r>
      <w:r>
        <w:rPr>
          <w:color w:val="A31515"/>
          <w:sz w:val="18"/>
        </w:rPr>
        <w:t>"yyyyMMddHHMMss"</w:t>
      </w:r>
      <w:r>
        <w:rPr>
          <w:sz w:val="18"/>
        </w:rPr>
        <w:t>);</w:t>
      </w:r>
    </w:p>
    <w:p>
      <w:pPr>
        <w:jc w:val="left"/>
        <w:rPr>
          <w:sz w:val="18"/>
        </w:rPr>
      </w:pPr>
      <w:r>
        <w:rPr>
          <w:color w:val="0000FF"/>
          <w:sz w:val="18"/>
        </w:rPr>
        <w:t>if</w:t>
      </w:r>
      <w:r>
        <w:rPr>
          <w:sz w:val="18"/>
        </w:rPr>
        <w:t xml:space="preserve"> (saveDlg.ShowDialog() == </w:t>
      </w:r>
      <w:r>
        <w:rPr>
          <w:color w:val="2B91AF"/>
          <w:sz w:val="18"/>
        </w:rPr>
        <w:t>DialogResult</w:t>
      </w:r>
      <w:r>
        <w:rPr>
          <w:sz w:val="18"/>
        </w:rPr>
        <w:t>.OK)</w:t>
      </w:r>
    </w:p>
    <w:p>
      <w:pPr>
        <w:jc w:val="left"/>
        <w:rPr>
          <w:sz w:val="18"/>
        </w:rPr>
      </w:pPr>
      <w:r>
        <w:rPr>
          <w:sz w:val="18"/>
        </w:rPr>
        <w:t>{</w:t>
      </w:r>
    </w:p>
    <w:p>
      <w:pPr>
        <w:jc w:val="left"/>
        <w:rPr>
          <w:sz w:val="18"/>
        </w:rPr>
      </w:pPr>
      <w:r>
        <w:rPr>
          <w:color w:val="0000FF"/>
          <w:sz w:val="18"/>
        </w:rPr>
        <w:t>int</w:t>
      </w:r>
      <w:r>
        <w:rPr>
          <w:sz w:val="18"/>
        </w:rPr>
        <w:t xml:space="preserve"> size = 1024;</w:t>
      </w:r>
    </w:p>
    <w:p>
      <w:pPr>
        <w:jc w:val="left"/>
        <w:rPr>
          <w:sz w:val="18"/>
        </w:rPr>
      </w:pPr>
      <w:r>
        <w:rPr>
          <w:color w:val="0000FF"/>
          <w:sz w:val="18"/>
        </w:rPr>
        <w:t>int</w:t>
      </w:r>
      <w:r>
        <w:rPr>
          <w:sz w:val="18"/>
        </w:rPr>
        <w:t xml:space="preserve"> sizeCnt = (</w:t>
      </w:r>
      <w:r>
        <w:rPr>
          <w:color w:val="0000FF"/>
          <w:sz w:val="18"/>
        </w:rPr>
        <w:t>int</w:t>
      </w:r>
      <w:r>
        <w:rPr>
          <w:sz w:val="18"/>
        </w:rPr>
        <w:t>)</w:t>
      </w:r>
      <w:r>
        <w:rPr>
          <w:color w:val="2B91AF"/>
          <w:sz w:val="18"/>
        </w:rPr>
        <w:t>Math</w:t>
      </w:r>
      <w:r>
        <w:rPr>
          <w:sz w:val="18"/>
        </w:rPr>
        <w:t>.Ceiling((</w:t>
      </w:r>
      <w:r>
        <w:rPr>
          <w:color w:val="0000FF"/>
          <w:sz w:val="18"/>
        </w:rPr>
        <w:t>double</w:t>
      </w:r>
      <w:r>
        <w:rPr>
          <w:sz w:val="18"/>
        </w:rPr>
        <w:t>)ds.Tables[0].Rows.Count / (</w:t>
      </w:r>
      <w:r>
        <w:rPr>
          <w:color w:val="0000FF"/>
          <w:sz w:val="18"/>
        </w:rPr>
        <w:t>double</w:t>
      </w:r>
      <w:r>
        <w:rPr>
          <w:sz w:val="18"/>
        </w:rPr>
        <w:t>)2000);</w:t>
      </w:r>
    </w:p>
    <w:p>
      <w:pPr>
        <w:jc w:val="left"/>
        <w:rPr>
          <w:sz w:val="18"/>
        </w:rPr>
      </w:pPr>
      <w:r>
        <w:rPr>
          <w:color w:val="0000FF"/>
          <w:sz w:val="18"/>
        </w:rPr>
        <w:t>if</w:t>
      </w:r>
      <w:r>
        <w:rPr>
          <w:sz w:val="18"/>
        </w:rPr>
        <w:t xml:space="preserve"> (sizeCnt == 0)</w:t>
      </w:r>
    </w:p>
    <w:p>
      <w:pPr>
        <w:jc w:val="left"/>
        <w:rPr>
          <w:sz w:val="18"/>
        </w:rPr>
      </w:pPr>
      <w:r>
        <w:rPr>
          <w:sz w:val="18"/>
        </w:rPr>
        <w:t>sizeCnt = 1;</w:t>
      </w:r>
    </w:p>
    <w:p>
      <w:pPr>
        <w:jc w:val="left"/>
        <w:rPr>
          <w:sz w:val="18"/>
        </w:rPr>
      </w:pPr>
      <w:r>
        <w:rPr>
          <w:color w:val="2B91AF"/>
          <w:sz w:val="18"/>
        </w:rPr>
        <w:t>StreamWriter</w:t>
      </w:r>
      <w:r>
        <w:rPr>
          <w:sz w:val="18"/>
        </w:rPr>
        <w:t xml:space="preserve"> sw = </w:t>
      </w:r>
      <w:r>
        <w:rPr>
          <w:color w:val="0000FF"/>
          <w:sz w:val="18"/>
        </w:rPr>
        <w:t>new</w:t>
      </w:r>
      <w:r>
        <w:rPr>
          <w:color w:val="2B91AF"/>
          <w:sz w:val="18"/>
        </w:rPr>
        <w:t>StreamWriter</w:t>
      </w:r>
      <w:r>
        <w:rPr>
          <w:sz w:val="18"/>
        </w:rPr>
        <w:t xml:space="preserve">(saveDlg.FileName, </w:t>
      </w:r>
      <w:r>
        <w:rPr>
          <w:color w:val="0000FF"/>
          <w:sz w:val="18"/>
        </w:rPr>
        <w:t>false</w:t>
      </w:r>
      <w:r>
        <w:rPr>
          <w:sz w:val="18"/>
        </w:rPr>
        <w:t xml:space="preserve">, </w:t>
      </w:r>
      <w:r>
        <w:rPr>
          <w:color w:val="2B91AF"/>
          <w:sz w:val="18"/>
        </w:rPr>
        <w:t>Encoding</w:t>
      </w:r>
      <w:r>
        <w:rPr>
          <w:sz w:val="18"/>
        </w:rPr>
        <w:t>.Default, size * sizeCnt);</w:t>
      </w:r>
    </w:p>
    <w:p>
      <w:pPr>
        <w:jc w:val="left"/>
        <w:rPr>
          <w:sz w:val="18"/>
        </w:rPr>
      </w:pPr>
      <w:r>
        <w:rPr>
          <w:color w:val="0000FF"/>
          <w:sz w:val="18"/>
        </w:rPr>
        <w:t>foreach</w:t>
      </w:r>
      <w:r>
        <w:rPr>
          <w:sz w:val="18"/>
        </w:rPr>
        <w:t xml:space="preserve"> (</w:t>
      </w:r>
      <w:r>
        <w:rPr>
          <w:color w:val="2B91AF"/>
          <w:sz w:val="18"/>
        </w:rPr>
        <w:t>DataColumn</w:t>
      </w:r>
      <w:r>
        <w:rPr>
          <w:sz w:val="18"/>
        </w:rPr>
        <w:t xml:space="preserve"> column </w:t>
      </w:r>
      <w:r>
        <w:rPr>
          <w:color w:val="0000FF"/>
          <w:sz w:val="18"/>
        </w:rPr>
        <w:t>in</w:t>
      </w:r>
      <w:r>
        <w:rPr>
          <w:sz w:val="18"/>
        </w:rPr>
        <w:t xml:space="preserve"> ds.Tables[0].Columns)</w:t>
      </w:r>
    </w:p>
    <w:p>
      <w:pPr>
        <w:jc w:val="left"/>
        <w:rPr>
          <w:sz w:val="18"/>
        </w:rPr>
      </w:pPr>
      <w:r>
        <w:rPr>
          <w:sz w:val="18"/>
        </w:rPr>
        <w:t>{</w:t>
      </w:r>
    </w:p>
    <w:p>
      <w:pPr>
        <w:jc w:val="left"/>
        <w:rPr>
          <w:sz w:val="18"/>
        </w:rPr>
      </w:pPr>
      <w:r>
        <w:rPr>
          <w:color w:val="0000FF"/>
          <w:sz w:val="18"/>
        </w:rPr>
        <w:t>string</w:t>
      </w:r>
      <w:r>
        <w:rPr>
          <w:sz w:val="18"/>
        </w:rPr>
        <w:t xml:space="preserve"> name = column.ColumnName.Substring(column.ColumnName.IndexOf(</w:t>
      </w:r>
      <w:r>
        <w:rPr>
          <w:color w:val="A31515"/>
          <w:sz w:val="18"/>
        </w:rPr>
        <w:t>"_"</w:t>
      </w:r>
      <w:r>
        <w:rPr>
          <w:sz w:val="18"/>
        </w:rPr>
        <w:t>) + 1);</w:t>
      </w:r>
    </w:p>
    <w:p>
      <w:pPr>
        <w:jc w:val="left"/>
        <w:rPr>
          <w:sz w:val="18"/>
        </w:rPr>
      </w:pPr>
      <w:r>
        <w:rPr>
          <w:sz w:val="18"/>
        </w:rPr>
        <w:t xml:space="preserve">sw.Write(name + </w:t>
      </w:r>
      <w:r>
        <w:rPr>
          <w:color w:val="A31515"/>
          <w:sz w:val="18"/>
        </w:rPr>
        <w:t>","</w:t>
      </w:r>
      <w:r>
        <w:rPr>
          <w:sz w:val="18"/>
        </w:rPr>
        <w:t>);</w:t>
      </w:r>
    </w:p>
    <w:p>
      <w:pPr>
        <w:jc w:val="left"/>
        <w:rPr>
          <w:sz w:val="18"/>
        </w:rPr>
      </w:pPr>
      <w:r>
        <w:rPr>
          <w:sz w:val="18"/>
        </w:rPr>
        <w:t>}</w:t>
      </w:r>
    </w:p>
    <w:p>
      <w:pPr>
        <w:jc w:val="left"/>
        <w:rPr>
          <w:sz w:val="18"/>
        </w:rPr>
      </w:pPr>
      <w:r>
        <w:rPr>
          <w:sz w:val="18"/>
        </w:rPr>
        <w:t>sw.WriteLine();</w:t>
      </w:r>
    </w:p>
    <w:p>
      <w:pPr>
        <w:jc w:val="left"/>
        <w:rPr>
          <w:sz w:val="18"/>
        </w:rPr>
      </w:pPr>
      <w:r>
        <w:rPr>
          <w:color w:val="0000FF"/>
          <w:sz w:val="18"/>
        </w:rPr>
        <w:t>foreach</w:t>
      </w:r>
      <w:r>
        <w:rPr>
          <w:sz w:val="18"/>
        </w:rPr>
        <w:t xml:space="preserve"> (</w:t>
      </w:r>
      <w:r>
        <w:rPr>
          <w:color w:val="2B91AF"/>
          <w:sz w:val="18"/>
        </w:rPr>
        <w:t>DataRow</w:t>
      </w:r>
      <w:r>
        <w:rPr>
          <w:sz w:val="18"/>
        </w:rPr>
        <w:t xml:space="preserve"> row </w:t>
      </w:r>
      <w:r>
        <w:rPr>
          <w:color w:val="0000FF"/>
          <w:sz w:val="18"/>
        </w:rPr>
        <w:t>in</w:t>
      </w:r>
      <w:r>
        <w:rPr>
          <w:sz w:val="18"/>
        </w:rPr>
        <w:t xml:space="preserve"> ds.Tables[0].Rows)</w:t>
      </w:r>
    </w:p>
    <w:p>
      <w:pPr>
        <w:jc w:val="left"/>
        <w:rPr>
          <w:sz w:val="18"/>
        </w:rPr>
      </w:pPr>
      <w:r>
        <w:rPr>
          <w:sz w:val="18"/>
        </w:rPr>
        <w:t>{</w:t>
      </w:r>
    </w:p>
    <w:p>
      <w:pPr>
        <w:jc w:val="left"/>
        <w:rPr>
          <w:sz w:val="18"/>
        </w:rPr>
      </w:pPr>
      <w:r>
        <w:rPr>
          <w:color w:val="0000FF"/>
          <w:sz w:val="18"/>
        </w:rPr>
        <w:t>foreach</w:t>
      </w:r>
      <w:r>
        <w:rPr>
          <w:sz w:val="18"/>
        </w:rPr>
        <w:t xml:space="preserve"> (</w:t>
      </w:r>
      <w:r>
        <w:rPr>
          <w:color w:val="2B91AF"/>
          <w:sz w:val="18"/>
        </w:rPr>
        <w:t>DataColumn</w:t>
      </w:r>
      <w:r>
        <w:rPr>
          <w:sz w:val="18"/>
        </w:rPr>
        <w:t xml:space="preserve"> col </w:t>
      </w:r>
      <w:r>
        <w:rPr>
          <w:color w:val="0000FF"/>
          <w:sz w:val="18"/>
        </w:rPr>
        <w:t>in</w:t>
      </w:r>
      <w:r>
        <w:rPr>
          <w:sz w:val="18"/>
        </w:rPr>
        <w:t xml:space="preserve"> ds.Tables[0].Columns)</w:t>
      </w:r>
    </w:p>
    <w:p>
      <w:pPr>
        <w:jc w:val="left"/>
        <w:rPr>
          <w:sz w:val="18"/>
        </w:rPr>
      </w:pPr>
      <w:r>
        <w:rPr>
          <w:sz w:val="18"/>
        </w:rPr>
        <w:t>{</w:t>
      </w:r>
    </w:p>
    <w:p>
      <w:pPr>
        <w:jc w:val="left"/>
        <w:rPr>
          <w:sz w:val="18"/>
        </w:rPr>
      </w:pPr>
      <w:r>
        <w:rPr>
          <w:sz w:val="18"/>
        </w:rPr>
        <w:t xml:space="preserve">sw.Write(row[col.ColumnName].ToString() + </w:t>
      </w:r>
      <w:r>
        <w:rPr>
          <w:color w:val="A31515"/>
          <w:sz w:val="18"/>
        </w:rPr>
        <w:t>","</w:t>
      </w:r>
      <w:r>
        <w:rPr>
          <w:sz w:val="18"/>
        </w:rPr>
        <w:t>);</w:t>
      </w:r>
    </w:p>
    <w:p>
      <w:pPr>
        <w:jc w:val="left"/>
        <w:rPr>
          <w:sz w:val="18"/>
        </w:rPr>
      </w:pPr>
      <w:r>
        <w:rPr>
          <w:sz w:val="18"/>
        </w:rPr>
        <w:t>}     sw.WriteLine();</w:t>
      </w:r>
    </w:p>
    <w:p>
      <w:pPr>
        <w:jc w:val="left"/>
        <w:rPr>
          <w:sz w:val="18"/>
        </w:rPr>
      </w:pPr>
      <w:r>
        <w:rPr>
          <w:sz w:val="18"/>
        </w:rPr>
        <w:t>}</w:t>
      </w:r>
    </w:p>
    <w:p>
      <w:pPr>
        <w:jc w:val="left"/>
        <w:rPr>
          <w:sz w:val="18"/>
        </w:rPr>
      </w:pPr>
      <w:r>
        <w:rPr>
          <w:sz w:val="18"/>
        </w:rPr>
        <w:t>sw.Flush();</w:t>
      </w:r>
    </w:p>
    <w:p>
      <w:pPr>
        <w:jc w:val="left"/>
        <w:rPr>
          <w:sz w:val="18"/>
        </w:rPr>
      </w:pPr>
      <w:r>
        <w:rPr>
          <w:sz w:val="18"/>
        </w:rPr>
        <w:t>sw.Close();</w:t>
      </w:r>
    </w:p>
    <w:p>
      <w:pPr>
        <w:jc w:val="left"/>
        <w:rPr>
          <w:sz w:val="18"/>
        </w:rPr>
      </w:pPr>
      <w:r>
        <w:rPr>
          <w:color w:val="2B91AF"/>
          <w:sz w:val="18"/>
        </w:rPr>
        <w:t>Functions</w:t>
      </w:r>
      <w:r>
        <w:rPr>
          <w:sz w:val="18"/>
        </w:rPr>
        <w:t>.ShowMessageBox(</w:t>
      </w:r>
      <w:r>
        <w:rPr>
          <w:color w:val="A31515"/>
          <w:sz w:val="18"/>
        </w:rPr>
        <w:t>"导出完成!"</w:t>
      </w:r>
      <w:r>
        <w:rPr>
          <w:sz w:val="18"/>
        </w:rPr>
        <w:t xml:space="preserve">, </w:t>
      </w:r>
      <w:r>
        <w:rPr>
          <w:color w:val="2B91AF"/>
          <w:sz w:val="18"/>
        </w:rPr>
        <w:t>Const</w:t>
      </w:r>
      <w:r>
        <w:rPr>
          <w:sz w:val="18"/>
        </w:rPr>
        <w:t>.EVENT_INFO);</w:t>
      </w:r>
    </w:p>
    <w:p>
      <w:pPr>
        <w:jc w:val="left"/>
        <w:rPr>
          <w:sz w:val="18"/>
        </w:rPr>
      </w:pPr>
      <w:r>
        <w:rPr>
          <w:sz w:val="18"/>
        </w:rPr>
        <w:t>}</w:t>
      </w:r>
    </w:p>
    <w:p>
      <w:pPr>
        <w:jc w:val="left"/>
        <w:rPr>
          <w:sz w:val="18"/>
        </w:rPr>
      </w:pPr>
      <w:r>
        <w:rPr>
          <w:sz w:val="18"/>
        </w:rPr>
        <w:t>}</w:t>
      </w:r>
    </w:p>
    <w:p>
      <w:pPr>
        <w:spacing w:line="400" w:lineRule="exact"/>
        <w:rPr>
          <w:rFonts w:hint="eastAsia" w:ascii="黑体" w:hAnsi="黑体" w:eastAsia="黑体" w:cs="黑体"/>
          <w:sz w:val="24"/>
          <w:lang w:eastAsia="zh-CN"/>
        </w:rPr>
      </w:pPr>
      <w:r>
        <w:rPr>
          <w:rFonts w:hint="eastAsia" w:ascii="黑体" w:hAnsi="黑体" w:eastAsia="黑体" w:cs="黑体"/>
          <w:sz w:val="24"/>
          <w:lang w:val="en-US" w:eastAsia="zh-CN"/>
        </w:rPr>
        <w:t xml:space="preserve">7. </w:t>
      </w:r>
      <w:r>
        <w:rPr>
          <w:rFonts w:hint="eastAsia" w:ascii="黑体" w:hAnsi="黑体" w:eastAsia="黑体" w:cs="黑体"/>
          <w:sz w:val="24"/>
        </w:rPr>
        <w:t>导出X-Bar图至Excel文件</w:t>
      </w:r>
      <w:r>
        <w:rPr>
          <w:rFonts w:hint="eastAsia" w:ascii="黑体" w:hAnsi="黑体" w:eastAsia="黑体" w:cs="黑体"/>
          <w:sz w:val="24"/>
          <w:lang w:eastAsia="zh-CN"/>
        </w:rPr>
        <w:t>的</w:t>
      </w:r>
      <w:r>
        <w:rPr>
          <w:rFonts w:hint="eastAsia" w:ascii="黑体" w:hAnsi="黑体" w:eastAsia="黑体" w:cs="黑体"/>
          <w:sz w:val="24"/>
        </w:rPr>
        <w:t>实现</w:t>
      </w:r>
      <w:r>
        <w:rPr>
          <w:rFonts w:hint="eastAsia" w:ascii="黑体" w:hAnsi="黑体" w:eastAsia="黑体" w:cs="黑体"/>
          <w:sz w:val="24"/>
          <w:lang w:eastAsia="zh-CN"/>
        </w:rPr>
        <w:t>。</w:t>
      </w:r>
    </w:p>
    <w:p>
      <w:pPr>
        <w:numPr>
          <w:ilvl w:val="0"/>
          <w:numId w:val="0"/>
        </w:numPr>
        <w:ind w:left="42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如图</w:t>
      </w:r>
      <w:r>
        <w:rPr>
          <w:rFonts w:hint="eastAsia" w:asciiTheme="minorEastAsia" w:hAnsiTheme="minorEastAsia" w:eastAsiaTheme="minorEastAsia" w:cstheme="minorEastAsia"/>
          <w:sz w:val="24"/>
          <w:szCs w:val="24"/>
          <w:lang w:val="en-US" w:eastAsia="zh-CN"/>
        </w:rPr>
        <w:t>4.3所示：</w:t>
      </w:r>
    </w:p>
    <w:p>
      <w:pPr>
        <w:numPr>
          <w:ilvl w:val="0"/>
          <w:numId w:val="0"/>
        </w:numPr>
        <w:ind w:left="420" w:leftChars="0"/>
        <w:rPr>
          <w:rFonts w:hint="eastAsia" w:asciiTheme="minorEastAsia" w:hAnsiTheme="minorEastAsia" w:eastAsiaTheme="minorEastAsia" w:cstheme="minorEastAsia"/>
          <w:sz w:val="24"/>
          <w:szCs w:val="24"/>
          <w:lang w:val="en-US" w:eastAsia="zh-CN"/>
        </w:rPr>
      </w:pPr>
    </w:p>
    <w:p>
      <w:pPr>
        <w:jc w:val="center"/>
      </w:pPr>
      <w:r>
        <w:drawing>
          <wp:inline distT="0" distB="0" distL="114300" distR="114300">
            <wp:extent cx="5269230" cy="2808605"/>
            <wp:effectExtent l="0" t="0" r="7620" b="10795"/>
            <wp:docPr id="4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7"/>
                    <pic:cNvPicPr>
                      <a:picLocks noChangeAspect="1"/>
                    </pic:cNvPicPr>
                  </pic:nvPicPr>
                  <pic:blipFill>
                    <a:blip r:embed="rId32"/>
                    <a:stretch>
                      <a:fillRect/>
                    </a:stretch>
                  </pic:blipFill>
                  <pic:spPr>
                    <a:xfrm>
                      <a:off x="0" y="0"/>
                      <a:ext cx="5269230" cy="2808605"/>
                    </a:xfrm>
                    <a:prstGeom prst="rect">
                      <a:avLst/>
                    </a:prstGeom>
                    <a:noFill/>
                    <a:ln w="9525">
                      <a:noFill/>
                      <a:miter/>
                    </a:ln>
                  </pic:spPr>
                </pic:pic>
              </a:graphicData>
            </a:graphic>
          </wp:inline>
        </w:drawing>
      </w:r>
    </w:p>
    <w:p>
      <w:pPr>
        <w:jc w:val="center"/>
        <w:rPr>
          <w:rFonts w:ascii="楷体" w:hAnsi="楷体" w:eastAsia="楷体" w:cs="楷体"/>
          <w:szCs w:val="21"/>
        </w:rPr>
      </w:pPr>
      <w:r>
        <w:rPr>
          <w:rFonts w:hint="eastAsia" w:ascii="楷体" w:hAnsi="楷体" w:eastAsia="楷体" w:cs="楷体"/>
          <w:szCs w:val="21"/>
        </w:rPr>
        <w:t xml:space="preserve">图4.3 </w:t>
      </w:r>
      <w:r>
        <w:rPr>
          <w:rFonts w:hint="eastAsia" w:ascii="楷体" w:hAnsi="楷体" w:eastAsia="楷体" w:cs="楷体"/>
          <w:szCs w:val="21"/>
          <w:lang w:val="en-US" w:eastAsia="zh-CN"/>
        </w:rPr>
        <w:t xml:space="preserve"> </w:t>
      </w:r>
      <w:r>
        <w:rPr>
          <w:rFonts w:hint="eastAsia" w:ascii="楷体" w:hAnsi="楷体" w:eastAsia="楷体" w:cs="楷体"/>
          <w:szCs w:val="21"/>
        </w:rPr>
        <w:t>X-Bar图excel模板</w:t>
      </w:r>
      <w:r>
        <w:rPr>
          <w:rFonts w:hint="eastAsia" w:ascii="楷体" w:hAnsi="楷体" w:eastAsia="楷体" w:cs="楷体"/>
          <w:szCs w:val="21"/>
          <w:lang w:eastAsia="zh-CN"/>
        </w:rPr>
        <w:t>的实现结果</w:t>
      </w:r>
      <w:r>
        <w:rPr>
          <w:rFonts w:hint="eastAsia" w:ascii="楷体" w:hAnsi="楷体" w:eastAsia="楷体" w:cs="楷体"/>
          <w:szCs w:val="21"/>
        </w:rPr>
        <w:t>图</w:t>
      </w:r>
    </w:p>
    <w:p>
      <w:pPr>
        <w:jc w:val="center"/>
        <w:rPr>
          <w:rFonts w:ascii="Times New Roman" w:hAnsi="Times New Roman" w:eastAsia="楷体" w:cs="Times New Roman"/>
          <w:szCs w:val="21"/>
        </w:rPr>
      </w:pPr>
      <w:r>
        <w:rPr>
          <w:rFonts w:ascii="Times New Roman" w:hAnsi="Times New Roman" w:eastAsia="楷体" w:cs="Times New Roman"/>
          <w:szCs w:val="21"/>
        </w:rPr>
        <w:t xml:space="preserve">Fig </w:t>
      </w:r>
      <w:r>
        <w:rPr>
          <w:rFonts w:hint="eastAsia" w:ascii="Times New Roman" w:hAnsi="Times New Roman" w:eastAsia="楷体" w:cs="Times New Roman"/>
          <w:szCs w:val="21"/>
          <w:lang w:val="en-US" w:eastAsia="zh-CN"/>
        </w:rPr>
        <w:t>.</w:t>
      </w:r>
      <w:r>
        <w:rPr>
          <w:rFonts w:ascii="Times New Roman" w:hAnsi="Times New Roman" w:eastAsia="楷体" w:cs="Times New Roman"/>
          <w:szCs w:val="21"/>
        </w:rPr>
        <w:t>4.3</w:t>
      </w:r>
      <w:r>
        <w:rPr>
          <w:rFonts w:hint="eastAsia" w:ascii="Times New Roman" w:hAnsi="Times New Roman" w:eastAsia="楷体" w:cs="Times New Roman"/>
          <w:szCs w:val="21"/>
          <w:lang w:val="en-US" w:eastAsia="zh-CN"/>
        </w:rPr>
        <w:t xml:space="preserve"> </w:t>
      </w:r>
      <w:r>
        <w:rPr>
          <w:rFonts w:ascii="Times New Roman" w:hAnsi="Times New Roman" w:eastAsia="楷体" w:cs="Times New Roman"/>
          <w:szCs w:val="21"/>
        </w:rPr>
        <w:t xml:space="preserve"> X-Bar figure excel template design</w:t>
      </w:r>
    </w:p>
    <w:p>
      <w:pPr>
        <w:jc w:val="center"/>
        <w:rPr>
          <w:rFonts w:ascii="Times New Roman" w:hAnsi="Times New Roman" w:eastAsia="楷体" w:cs="Times New Roman"/>
          <w:szCs w:val="21"/>
        </w:rPr>
      </w:pPr>
    </w:p>
    <w:p>
      <w:pPr>
        <w:pStyle w:val="4"/>
        <w:rPr>
          <w:rFonts w:hint="default" w:ascii="黑体" w:hAnsi="黑体" w:eastAsia="黑体" w:cs="黑体"/>
          <w:b w:val="0"/>
          <w:bCs/>
          <w:sz w:val="28"/>
          <w:szCs w:val="28"/>
        </w:rPr>
      </w:pPr>
      <w:bookmarkStart w:id="383" w:name="_Toc1523"/>
      <w:bookmarkStart w:id="384" w:name="_Toc17763"/>
      <w:bookmarkStart w:id="385" w:name="_Toc21376"/>
      <w:bookmarkStart w:id="386" w:name="_Toc23418"/>
      <w:bookmarkStart w:id="387" w:name="_Toc11188"/>
      <w:bookmarkStart w:id="388" w:name="_Toc7572"/>
      <w:bookmarkStart w:id="389" w:name="_Toc22897"/>
      <w:bookmarkStart w:id="390" w:name="_Toc23286"/>
      <w:r>
        <w:rPr>
          <w:rFonts w:hint="eastAsia" w:ascii="黑体" w:hAnsi="黑体" w:eastAsia="黑体" w:cs="黑体"/>
          <w:b w:val="0"/>
          <w:bCs/>
          <w:sz w:val="28"/>
          <w:szCs w:val="28"/>
        </w:rPr>
        <w:t>4.2.2 预控图数据查询</w:t>
      </w:r>
      <w:r>
        <w:rPr>
          <w:rFonts w:hint="eastAsia" w:ascii="黑体" w:hAnsi="黑体" w:eastAsia="黑体" w:cs="黑体"/>
          <w:b w:val="0"/>
          <w:bCs/>
          <w:sz w:val="28"/>
          <w:szCs w:val="28"/>
          <w:lang w:eastAsia="zh-CN"/>
        </w:rPr>
        <w:t>与</w:t>
      </w:r>
      <w:r>
        <w:rPr>
          <w:rFonts w:hint="eastAsia" w:ascii="黑体" w:hAnsi="黑体" w:eastAsia="黑体" w:cs="黑体"/>
          <w:b w:val="0"/>
          <w:bCs/>
          <w:sz w:val="28"/>
          <w:szCs w:val="28"/>
        </w:rPr>
        <w:t>导出到EXCEL设计与实现</w:t>
      </w:r>
      <w:bookmarkEnd w:id="383"/>
      <w:bookmarkEnd w:id="384"/>
      <w:bookmarkEnd w:id="385"/>
      <w:bookmarkEnd w:id="386"/>
      <w:bookmarkEnd w:id="387"/>
      <w:bookmarkEnd w:id="388"/>
      <w:bookmarkEnd w:id="389"/>
      <w:bookmarkEnd w:id="390"/>
    </w:p>
    <w:p>
      <w:pPr>
        <w:spacing w:line="400" w:lineRule="exact"/>
        <w:rPr>
          <w:rFonts w:hint="eastAsia" w:ascii="黑体" w:hAnsi="黑体" w:eastAsia="黑体" w:cs="黑体"/>
          <w:sz w:val="24"/>
        </w:rPr>
      </w:pPr>
      <w:r>
        <w:rPr>
          <w:rFonts w:hint="eastAsia" w:ascii="黑体" w:hAnsi="黑体" w:eastAsia="黑体" w:cs="黑体"/>
          <w:sz w:val="24"/>
        </w:rPr>
        <w:t>1.功能</w:t>
      </w:r>
      <w:r>
        <w:rPr>
          <w:rFonts w:hint="eastAsia" w:ascii="黑体" w:hAnsi="黑体" w:eastAsia="黑体" w:cs="黑体"/>
          <w:sz w:val="24"/>
          <w:lang w:eastAsia="zh-CN"/>
        </w:rPr>
        <w:t>简介</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asciiTheme="minorEastAsia" w:hAnsiTheme="minorEastAsia" w:cstheme="minorEastAsia"/>
          <w:sz w:val="24"/>
        </w:rPr>
      </w:pPr>
      <w:r>
        <w:rPr>
          <w:rFonts w:hint="eastAsia" w:asciiTheme="minorEastAsia" w:hAnsiTheme="minorEastAsia" w:eastAsiaTheme="minorEastAsia" w:cstheme="minorEastAsia"/>
          <w:sz w:val="24"/>
          <w:szCs w:val="24"/>
        </w:rPr>
        <w:t>（电芯）控制项目管理：在此功能模块中，管理员可以为电芯控制项目新增控制项目，同时也可以进行相应的数据维护（修改、删除）。在添加新项目时，需要指定项目类型，类型包含两种，分别是X-Bar图和预控图。同时也需要指定工序和样本容量和频率，用于后期的统计。</w:t>
      </w:r>
    </w:p>
    <w:p>
      <w:pPr>
        <w:spacing w:line="400" w:lineRule="exact"/>
        <w:rPr>
          <w:rFonts w:hint="eastAsia" w:ascii="黑体" w:hAnsi="黑体" w:eastAsia="黑体" w:cs="黑体"/>
          <w:sz w:val="24"/>
        </w:rPr>
      </w:pPr>
      <w:r>
        <w:rPr>
          <w:rFonts w:hint="eastAsia" w:ascii="黑体" w:hAnsi="黑体" w:eastAsia="黑体" w:cs="黑体"/>
          <w:sz w:val="24"/>
        </w:rPr>
        <w:t>2.功能数据基本要求</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cstheme="minorEastAsia"/>
          <w:sz w:val="24"/>
        </w:rPr>
      </w:pPr>
      <w:r>
        <w:rPr>
          <w:rFonts w:hint="eastAsia" w:asciiTheme="minorEastAsia" w:hAnsiTheme="minorEastAsia" w:eastAsiaTheme="minorEastAsia" w:cstheme="minorEastAsia"/>
          <w:sz w:val="24"/>
          <w:szCs w:val="24"/>
        </w:rPr>
        <w:t>预控图数据查询与导出模块中。管理员需提供控制项目、工序、流水线、BOM号和车间，以及查询的时间范围。同时在导出的时候，需要提供设备名称。除了设备名称字段需要管理员手动输入外，其他数据都可通过下拉列表进行选定。当管理员查询到控制图数据后，发起导出事务，程序会通过已经查出的数据产生预控图进行导出。</w:t>
      </w:r>
    </w:p>
    <w:p>
      <w:pPr>
        <w:spacing w:line="400" w:lineRule="exact"/>
        <w:rPr>
          <w:rFonts w:hint="eastAsia" w:ascii="黑体" w:hAnsi="黑体" w:eastAsia="黑体" w:cs="黑体"/>
          <w:sz w:val="24"/>
        </w:rPr>
      </w:pPr>
      <w:r>
        <w:rPr>
          <w:rFonts w:hint="eastAsia" w:ascii="黑体" w:hAnsi="黑体" w:eastAsia="黑体" w:cs="黑体"/>
          <w:sz w:val="24"/>
        </w:rPr>
        <w:t>3.程序内部功能实现流程</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asciiTheme="minorEastAsia" w:hAnsiTheme="minorEastAsia" w:cstheme="minorEastAsia"/>
          <w:sz w:val="24"/>
        </w:rPr>
      </w:pPr>
      <w:r>
        <w:rPr>
          <w:rFonts w:hint="eastAsia" w:asciiTheme="minorEastAsia" w:hAnsiTheme="minorEastAsia" w:eastAsiaTheme="minorEastAsia" w:cstheme="minorEastAsia"/>
          <w:sz w:val="24"/>
        </w:rPr>
        <w:t>在程序内部，管理员录入好数据后，点击添加按钮，客户端程序会调用web服务层的创建控制项目的方法，同时将录入好的数据封装到模型中，一并传递到服务层添加函数中，服务层会调用数据库访问层的添加方法，将数据插入到数据库中，如果添加成功，添加函数会返回新添加的控制项目的基本信息，经由服务层传递到客户端进行结果显示。当点击导出按钮后，程序调用导出程序，将前台的数据进行封装传递至导出程序中，导出程序加载预控图模板构建预控图，然后导出至excel文件中。</w:t>
      </w:r>
      <w:r>
        <w:rPr>
          <w:rFonts w:hint="eastAsia" w:asciiTheme="minorEastAsia" w:hAnsiTheme="minorEastAsia" w:eastAsiaTheme="minorEastAsia" w:cstheme="minorEastAsia"/>
          <w:color w:val="000000"/>
          <w:sz w:val="24"/>
          <w:lang w:eastAsia="zh-CN"/>
        </w:rPr>
        <w:t>如图</w:t>
      </w:r>
      <w:r>
        <w:rPr>
          <w:rFonts w:hint="eastAsia" w:asciiTheme="minorEastAsia" w:hAnsiTheme="minorEastAsia" w:eastAsiaTheme="minorEastAsia" w:cstheme="minorEastAsia"/>
          <w:color w:val="000000"/>
          <w:sz w:val="24"/>
          <w:lang w:val="en-US" w:eastAsia="zh-CN"/>
        </w:rPr>
        <w:t>4.4所示：</w:t>
      </w:r>
    </w:p>
    <w:p>
      <w:pPr>
        <w:ind w:firstLine="420"/>
      </w:pPr>
    </w:p>
    <w:p>
      <w:pPr/>
    </w:p>
    <w:p>
      <w:pPr>
        <w:jc w:val="center"/>
      </w:pPr>
      <w:r>
        <w:rPr>
          <w:rFonts w:hint="eastAsia"/>
        </w:rPr>
        <w:drawing>
          <wp:inline distT="0" distB="0" distL="114300" distR="114300">
            <wp:extent cx="4047490" cy="1943735"/>
            <wp:effectExtent l="0" t="0" r="10160" b="18415"/>
            <wp:docPr id="26" name="图片 26" descr="预控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预控图导出"/>
                    <pic:cNvPicPr>
                      <a:picLocks noChangeAspect="1"/>
                    </pic:cNvPicPr>
                  </pic:nvPicPr>
                  <pic:blipFill>
                    <a:blip r:embed="rId33"/>
                    <a:stretch>
                      <a:fillRect/>
                    </a:stretch>
                  </pic:blipFill>
                  <pic:spPr>
                    <a:xfrm>
                      <a:off x="0" y="0"/>
                      <a:ext cx="4047490" cy="1943735"/>
                    </a:xfrm>
                    <a:prstGeom prst="rect">
                      <a:avLst/>
                    </a:prstGeom>
                  </pic:spPr>
                </pic:pic>
              </a:graphicData>
            </a:graphic>
          </wp:inline>
        </w:drawing>
      </w:r>
    </w:p>
    <w:p>
      <w:pPr>
        <w:jc w:val="center"/>
        <w:rPr>
          <w:rFonts w:ascii="楷体" w:hAnsi="楷体" w:eastAsia="楷体" w:cs="楷体"/>
          <w:szCs w:val="21"/>
        </w:rPr>
      </w:pPr>
      <w:r>
        <w:rPr>
          <w:rFonts w:hint="eastAsia" w:ascii="楷体" w:hAnsi="楷体" w:eastAsia="楷体" w:cs="楷体"/>
          <w:szCs w:val="21"/>
        </w:rPr>
        <w:t xml:space="preserve">图4.4 </w:t>
      </w:r>
      <w:r>
        <w:rPr>
          <w:rFonts w:hint="eastAsia" w:ascii="楷体" w:hAnsi="楷体" w:eastAsia="楷体" w:cs="楷体"/>
          <w:szCs w:val="21"/>
          <w:lang w:val="en-US" w:eastAsia="zh-CN"/>
        </w:rPr>
        <w:t xml:space="preserve"> </w:t>
      </w:r>
      <w:r>
        <w:rPr>
          <w:rFonts w:hint="eastAsia" w:ascii="楷体" w:hAnsi="楷体" w:eastAsia="楷体" w:cs="楷体"/>
          <w:szCs w:val="21"/>
        </w:rPr>
        <w:t>预控图数据查询与导出时序图</w:t>
      </w:r>
    </w:p>
    <w:p>
      <w:pPr>
        <w:jc w:val="center"/>
        <w:rPr>
          <w:rFonts w:ascii="Times New Roman" w:hAnsi="Times New Roman" w:eastAsia="楷体" w:cs="Times New Roman"/>
          <w:szCs w:val="21"/>
        </w:rPr>
      </w:pPr>
      <w:r>
        <w:rPr>
          <w:rFonts w:ascii="Times New Roman" w:hAnsi="Times New Roman" w:eastAsia="楷体" w:cs="Times New Roman"/>
          <w:szCs w:val="21"/>
        </w:rPr>
        <w:t xml:space="preserve">Fig </w:t>
      </w:r>
      <w:r>
        <w:rPr>
          <w:rFonts w:hint="eastAsia" w:ascii="Times New Roman" w:hAnsi="Times New Roman" w:eastAsia="楷体" w:cs="Times New Roman"/>
          <w:szCs w:val="21"/>
          <w:lang w:val="en-US" w:eastAsia="zh-CN"/>
        </w:rPr>
        <w:t>.</w:t>
      </w:r>
      <w:r>
        <w:rPr>
          <w:rFonts w:ascii="Times New Roman" w:hAnsi="Times New Roman" w:eastAsia="楷体" w:cs="Times New Roman"/>
          <w:szCs w:val="21"/>
        </w:rPr>
        <w:t xml:space="preserve">4.4 </w:t>
      </w:r>
      <w:r>
        <w:rPr>
          <w:rFonts w:hint="eastAsia" w:ascii="Times New Roman" w:hAnsi="Times New Roman" w:eastAsia="楷体" w:cs="Times New Roman"/>
          <w:szCs w:val="21"/>
          <w:lang w:val="en-US" w:eastAsia="zh-CN"/>
        </w:rPr>
        <w:t xml:space="preserve"> </w:t>
      </w:r>
      <w:r>
        <w:rPr>
          <w:rFonts w:ascii="Times New Roman" w:hAnsi="Times New Roman" w:eastAsia="楷体" w:cs="Times New Roman"/>
          <w:szCs w:val="21"/>
        </w:rPr>
        <w:t>Mapping data query and export timing diagram</w:t>
      </w:r>
    </w:p>
    <w:p>
      <w:pPr>
        <w:jc w:val="center"/>
        <w:rPr>
          <w:rFonts w:ascii="Times New Roman" w:hAnsi="Times New Roman" w:eastAsia="楷体" w:cs="Times New Roman"/>
          <w:szCs w:val="21"/>
        </w:rPr>
      </w:pPr>
    </w:p>
    <w:p>
      <w:pPr>
        <w:spacing w:line="400" w:lineRule="exact"/>
        <w:rPr>
          <w:rFonts w:hint="eastAsia" w:ascii="黑体" w:hAnsi="黑体" w:eastAsia="黑体" w:cs="黑体"/>
          <w:sz w:val="24"/>
          <w:lang w:eastAsia="zh-CN"/>
        </w:rPr>
      </w:pPr>
      <w:r>
        <w:rPr>
          <w:rFonts w:hint="eastAsia" w:ascii="黑体" w:hAnsi="黑体" w:eastAsia="黑体" w:cs="黑体"/>
          <w:sz w:val="24"/>
          <w:lang w:val="en-US" w:eastAsia="zh-CN"/>
        </w:rPr>
        <w:t>4.</w:t>
      </w:r>
      <w:r>
        <w:rPr>
          <w:rFonts w:hint="eastAsia" w:ascii="黑体" w:hAnsi="黑体" w:eastAsia="黑体" w:cs="黑体"/>
          <w:sz w:val="24"/>
        </w:rPr>
        <w:t>功能模块界面实现</w:t>
      </w:r>
      <w:r>
        <w:rPr>
          <w:rFonts w:hint="eastAsia" w:ascii="黑体" w:hAnsi="黑体" w:eastAsia="黑体" w:cs="黑体"/>
          <w:sz w:val="24"/>
          <w:lang w:eastAsia="zh-CN"/>
        </w:rPr>
        <w:t>。</w:t>
      </w:r>
    </w:p>
    <w:p>
      <w:pPr>
        <w:numPr>
          <w:ilvl w:val="0"/>
          <w:numId w:val="0"/>
        </w:numPr>
        <w:ind w:firstLine="420" w:firstLine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eastAsia="zh-CN"/>
        </w:rPr>
        <w:t>如图</w:t>
      </w:r>
      <w:r>
        <w:rPr>
          <w:rFonts w:hint="eastAsia" w:asciiTheme="minorEastAsia" w:hAnsiTheme="minorEastAsia" w:eastAsiaTheme="minorEastAsia" w:cstheme="minorEastAsia"/>
          <w:sz w:val="24"/>
          <w:lang w:val="en-US" w:eastAsia="zh-CN"/>
        </w:rPr>
        <w:t>4.5所示：</w:t>
      </w:r>
    </w:p>
    <w:p>
      <w:pPr>
        <w:numPr>
          <w:ilvl w:val="0"/>
          <w:numId w:val="0"/>
        </w:numPr>
        <w:ind w:firstLine="420" w:firstLineChars="0"/>
        <w:rPr>
          <w:rFonts w:hint="eastAsia" w:asciiTheme="minorEastAsia" w:hAnsiTheme="minorEastAsia" w:eastAsiaTheme="minorEastAsia" w:cstheme="minorEastAsia"/>
          <w:sz w:val="24"/>
          <w:lang w:val="en-US" w:eastAsia="zh-CN"/>
        </w:rPr>
      </w:pPr>
    </w:p>
    <w:p>
      <w:pPr>
        <w:jc w:val="center"/>
      </w:pPr>
      <w:r>
        <w:drawing>
          <wp:inline distT="0" distB="0" distL="114300" distR="114300">
            <wp:extent cx="4745990" cy="2557145"/>
            <wp:effectExtent l="0" t="0" r="16510" b="14605"/>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pic:cNvPicPr>
                      <a:picLocks noChangeAspect="1"/>
                    </pic:cNvPicPr>
                  </pic:nvPicPr>
                  <pic:blipFill>
                    <a:blip r:embed="rId34"/>
                    <a:stretch>
                      <a:fillRect/>
                    </a:stretch>
                  </pic:blipFill>
                  <pic:spPr>
                    <a:xfrm>
                      <a:off x="0" y="0"/>
                      <a:ext cx="4745990" cy="2557145"/>
                    </a:xfrm>
                    <a:prstGeom prst="rect">
                      <a:avLst/>
                    </a:prstGeom>
                    <a:noFill/>
                    <a:ln w="9525">
                      <a:noFill/>
                      <a:miter/>
                    </a:ln>
                  </pic:spPr>
                </pic:pic>
              </a:graphicData>
            </a:graphic>
          </wp:inline>
        </w:drawing>
      </w:r>
    </w:p>
    <w:p>
      <w:pPr>
        <w:jc w:val="center"/>
        <w:rPr>
          <w:rFonts w:ascii="楷体" w:hAnsi="楷体" w:eastAsia="楷体" w:cs="楷体"/>
          <w:szCs w:val="21"/>
        </w:rPr>
      </w:pPr>
      <w:r>
        <w:rPr>
          <w:rFonts w:hint="eastAsia" w:ascii="楷体" w:hAnsi="楷体" w:eastAsia="楷体" w:cs="楷体"/>
          <w:szCs w:val="21"/>
        </w:rPr>
        <w:t xml:space="preserve">图4.5 </w:t>
      </w:r>
      <w:r>
        <w:rPr>
          <w:rFonts w:hint="eastAsia" w:ascii="楷体" w:hAnsi="楷体" w:eastAsia="楷体" w:cs="楷体"/>
          <w:szCs w:val="21"/>
          <w:lang w:val="en-US" w:eastAsia="zh-CN"/>
        </w:rPr>
        <w:t xml:space="preserve"> </w:t>
      </w:r>
      <w:r>
        <w:rPr>
          <w:rFonts w:hint="eastAsia" w:ascii="楷体" w:hAnsi="楷体" w:eastAsia="楷体" w:cs="楷体"/>
          <w:szCs w:val="21"/>
        </w:rPr>
        <w:t>预控图数据查询与导出界面</w:t>
      </w:r>
      <w:r>
        <w:rPr>
          <w:rFonts w:hint="eastAsia" w:ascii="楷体" w:hAnsi="楷体" w:eastAsia="楷体" w:cs="楷体"/>
          <w:szCs w:val="21"/>
          <w:lang w:eastAsia="zh-CN"/>
        </w:rPr>
        <w:t>的实现结果</w:t>
      </w:r>
      <w:r>
        <w:rPr>
          <w:rFonts w:hint="eastAsia" w:ascii="楷体" w:hAnsi="楷体" w:eastAsia="楷体" w:cs="楷体"/>
          <w:szCs w:val="21"/>
        </w:rPr>
        <w:t>图</w:t>
      </w:r>
    </w:p>
    <w:p>
      <w:pPr>
        <w:jc w:val="center"/>
        <w:rPr>
          <w:rFonts w:ascii="Times New Roman" w:hAnsi="Times New Roman" w:eastAsia="仿宋" w:cs="Times New Roman"/>
          <w:szCs w:val="21"/>
        </w:rPr>
      </w:pPr>
      <w:r>
        <w:rPr>
          <w:rFonts w:ascii="Times New Roman" w:hAnsi="Times New Roman" w:eastAsia="仿宋" w:cs="Times New Roman"/>
          <w:szCs w:val="21"/>
        </w:rPr>
        <w:t xml:space="preserve">Fig </w:t>
      </w:r>
      <w:r>
        <w:rPr>
          <w:rFonts w:hint="eastAsia" w:ascii="Times New Roman" w:hAnsi="Times New Roman" w:eastAsia="仿宋" w:cs="Times New Roman"/>
          <w:szCs w:val="21"/>
          <w:lang w:val="en-US" w:eastAsia="zh-CN"/>
        </w:rPr>
        <w:t>.</w:t>
      </w:r>
      <w:r>
        <w:rPr>
          <w:rFonts w:ascii="Times New Roman" w:hAnsi="Times New Roman" w:eastAsia="仿宋" w:cs="Times New Roman"/>
          <w:szCs w:val="21"/>
        </w:rPr>
        <w:t xml:space="preserve">4.5 </w:t>
      </w:r>
      <w:r>
        <w:rPr>
          <w:rFonts w:hint="eastAsia" w:ascii="Times New Roman" w:hAnsi="Times New Roman" w:eastAsia="仿宋" w:cs="Times New Roman"/>
          <w:szCs w:val="21"/>
          <w:lang w:val="en-US" w:eastAsia="zh-CN"/>
        </w:rPr>
        <w:t xml:space="preserve"> </w:t>
      </w:r>
      <w:r>
        <w:rPr>
          <w:rFonts w:ascii="Times New Roman" w:hAnsi="Times New Roman" w:eastAsia="仿宋" w:cs="Times New Roman"/>
          <w:szCs w:val="21"/>
        </w:rPr>
        <w:t>Mapping data query and export interface design</w:t>
      </w:r>
    </w:p>
    <w:p>
      <w:pPr>
        <w:jc w:val="both"/>
        <w:rPr>
          <w:rFonts w:ascii="楷体" w:hAnsi="楷体" w:eastAsia="楷体" w:cs="楷体"/>
          <w:szCs w:val="21"/>
        </w:rPr>
      </w:pPr>
    </w:p>
    <w:p>
      <w:pPr>
        <w:spacing w:line="400" w:lineRule="exact"/>
        <w:rPr>
          <w:rFonts w:ascii="楷体" w:hAnsi="楷体" w:eastAsia="楷体" w:cs="楷体"/>
          <w:szCs w:val="21"/>
        </w:rPr>
      </w:pPr>
      <w:r>
        <w:rPr>
          <w:rFonts w:hint="eastAsia" w:ascii="黑体" w:hAnsi="黑体" w:eastAsia="黑体" w:cs="黑体"/>
          <w:sz w:val="24"/>
        </w:rPr>
        <w:t>5.代码及其说明</w:t>
      </w:r>
    </w:p>
    <w:p>
      <w:pPr>
        <w:jc w:val="left"/>
        <w:rPr>
          <w:sz w:val="18"/>
        </w:rPr>
      </w:pPr>
      <w:r>
        <w:rPr>
          <w:color w:val="0000FF"/>
          <w:sz w:val="18"/>
        </w:rPr>
        <w:t>for</w:t>
      </w:r>
      <w:r>
        <w:rPr>
          <w:sz w:val="18"/>
        </w:rPr>
        <w:t xml:space="preserve"> (</w:t>
      </w:r>
      <w:r>
        <w:rPr>
          <w:color w:val="0000FF"/>
          <w:sz w:val="18"/>
        </w:rPr>
        <w:t>int</w:t>
      </w:r>
      <w:r>
        <w:rPr>
          <w:sz w:val="18"/>
        </w:rPr>
        <w:t xml:space="preserve"> i = 0; i &lt; dgv.Columns.Count; i++)</w:t>
      </w:r>
    </w:p>
    <w:p>
      <w:pPr>
        <w:jc w:val="left"/>
        <w:rPr>
          <w:sz w:val="18"/>
        </w:rPr>
      </w:pPr>
      <w:r>
        <w:rPr>
          <w:sz w:val="18"/>
        </w:rPr>
        <w:t>{</w:t>
      </w:r>
    </w:p>
    <w:p>
      <w:pPr>
        <w:jc w:val="left"/>
        <w:rPr>
          <w:sz w:val="18"/>
        </w:rPr>
      </w:pPr>
      <w:r>
        <w:rPr>
          <w:color w:val="0000FF"/>
          <w:sz w:val="18"/>
        </w:rPr>
        <w:t>if</w:t>
      </w:r>
      <w:r>
        <w:rPr>
          <w:sz w:val="18"/>
        </w:rPr>
        <w:t xml:space="preserve"> (!(dgv.Columns[i].Visible == </w:t>
      </w:r>
      <w:r>
        <w:rPr>
          <w:color w:val="0000FF"/>
          <w:sz w:val="18"/>
        </w:rPr>
        <w:t>false</w:t>
      </w:r>
      <w:r>
        <w:rPr>
          <w:sz w:val="18"/>
        </w:rPr>
        <w:t xml:space="preserve"> || dgv.Columns[i].HeaderText == </w:t>
      </w:r>
      <w:r>
        <w:rPr>
          <w:color w:val="A31515"/>
          <w:sz w:val="18"/>
        </w:rPr>
        <w:t>"选择"</w:t>
      </w:r>
      <w:r>
        <w:rPr>
          <w:sz w:val="18"/>
        </w:rPr>
        <w:t xml:space="preserve"> || dgv.Columns[i].HeaderText == </w:t>
      </w:r>
      <w:r>
        <w:rPr>
          <w:color w:val="A31515"/>
          <w:sz w:val="18"/>
        </w:rPr>
        <w:t>"操作"</w:t>
      </w:r>
      <w:r>
        <w:rPr>
          <w:sz w:val="18"/>
        </w:rPr>
        <w:t>))</w:t>
      </w:r>
    </w:p>
    <w:p>
      <w:pPr>
        <w:jc w:val="left"/>
        <w:rPr>
          <w:sz w:val="18"/>
        </w:rPr>
      </w:pPr>
      <w:r>
        <w:rPr>
          <w:sz w:val="18"/>
        </w:rPr>
        <w:t>{</w:t>
      </w:r>
    </w:p>
    <w:p>
      <w:pPr>
        <w:jc w:val="left"/>
        <w:rPr>
          <w:sz w:val="18"/>
        </w:rPr>
      </w:pPr>
      <w:r>
        <w:rPr>
          <w:sz w:val="18"/>
        </w:rPr>
        <w:t xml:space="preserve">dtlm.Columns.Add(i.ToString() + </w:t>
      </w:r>
      <w:r>
        <w:rPr>
          <w:color w:val="A31515"/>
          <w:sz w:val="18"/>
        </w:rPr>
        <w:t>"_"</w:t>
      </w:r>
      <w:r>
        <w:rPr>
          <w:sz w:val="18"/>
        </w:rPr>
        <w:t xml:space="preserve"> + dgv.Columns[i].HeaderText.ToString(), </w:t>
      </w:r>
      <w:r>
        <w:rPr>
          <w:color w:val="0000FF"/>
          <w:sz w:val="18"/>
        </w:rPr>
        <w:t>typeof</w:t>
      </w:r>
      <w:r>
        <w:rPr>
          <w:sz w:val="18"/>
        </w:rPr>
        <w:t>(</w:t>
      </w:r>
      <w:r>
        <w:rPr>
          <w:color w:val="0000FF"/>
          <w:sz w:val="18"/>
        </w:rPr>
        <w:t>string</w:t>
      </w:r>
      <w:r>
        <w:rPr>
          <w:sz w:val="18"/>
        </w:rPr>
        <w:t>));</w:t>
      </w:r>
    </w:p>
    <w:p>
      <w:pPr>
        <w:jc w:val="left"/>
        <w:rPr>
          <w:sz w:val="18"/>
        </w:rPr>
      </w:pPr>
      <w:r>
        <w:rPr>
          <w:sz w:val="18"/>
        </w:rPr>
        <w:t>}</w:t>
      </w:r>
    </w:p>
    <w:p>
      <w:pPr>
        <w:jc w:val="left"/>
        <w:rPr>
          <w:sz w:val="18"/>
        </w:rPr>
      </w:pPr>
      <w:r>
        <w:rPr>
          <w:sz w:val="18"/>
        </w:rPr>
        <w:t>}</w:t>
      </w:r>
    </w:p>
    <w:p>
      <w:pPr>
        <w:jc w:val="left"/>
        <w:rPr>
          <w:sz w:val="18"/>
        </w:rPr>
      </w:pPr>
    </w:p>
    <w:p>
      <w:pPr>
        <w:jc w:val="left"/>
        <w:rPr>
          <w:color w:val="008000"/>
          <w:sz w:val="18"/>
        </w:rPr>
      </w:pPr>
      <w:r>
        <w:rPr>
          <w:color w:val="008000"/>
          <w:sz w:val="18"/>
        </w:rPr>
        <w:t>//对list全部记录进行遍历</w:t>
      </w:r>
    </w:p>
    <w:p>
      <w:pPr>
        <w:jc w:val="left"/>
        <w:rPr>
          <w:sz w:val="18"/>
        </w:rPr>
      </w:pPr>
      <w:r>
        <w:rPr>
          <w:color w:val="0000FF"/>
          <w:sz w:val="18"/>
        </w:rPr>
        <w:t>for</w:t>
      </w:r>
      <w:r>
        <w:rPr>
          <w:sz w:val="18"/>
        </w:rPr>
        <w:t xml:space="preserve"> (</w:t>
      </w:r>
      <w:r>
        <w:rPr>
          <w:color w:val="0000FF"/>
          <w:sz w:val="18"/>
        </w:rPr>
        <w:t>int</w:t>
      </w:r>
      <w:r>
        <w:rPr>
          <w:sz w:val="18"/>
        </w:rPr>
        <w:t xml:space="preserve"> row = 0; row &lt; dgv.Rows.Count; row++)</w:t>
      </w:r>
    </w:p>
    <w:p>
      <w:pPr>
        <w:jc w:val="left"/>
        <w:rPr>
          <w:sz w:val="18"/>
        </w:rPr>
      </w:pPr>
      <w:r>
        <w:rPr>
          <w:sz w:val="18"/>
        </w:rPr>
        <w:t>{</w:t>
      </w:r>
    </w:p>
    <w:p>
      <w:pPr>
        <w:jc w:val="left"/>
        <w:rPr>
          <w:sz w:val="18"/>
        </w:rPr>
      </w:pPr>
      <w:r>
        <w:rPr>
          <w:color w:val="2B91AF"/>
          <w:sz w:val="18"/>
        </w:rPr>
        <w:t>DataRow</w:t>
      </w:r>
      <w:r>
        <w:rPr>
          <w:sz w:val="18"/>
        </w:rPr>
        <w:t xml:space="preserve"> drlm = dtlm.NewRow();</w:t>
      </w:r>
    </w:p>
    <w:p>
      <w:pPr>
        <w:jc w:val="left"/>
        <w:rPr>
          <w:sz w:val="18"/>
        </w:rPr>
      </w:pPr>
      <w:r>
        <w:rPr>
          <w:color w:val="0000FF"/>
          <w:sz w:val="18"/>
        </w:rPr>
        <w:t>int</w:t>
      </w:r>
      <w:r>
        <w:rPr>
          <w:sz w:val="18"/>
        </w:rPr>
        <w:t xml:space="preserve"> i = 0;</w:t>
      </w:r>
    </w:p>
    <w:p>
      <w:pPr>
        <w:jc w:val="left"/>
        <w:rPr>
          <w:sz w:val="18"/>
        </w:rPr>
      </w:pPr>
      <w:r>
        <w:rPr>
          <w:color w:val="0000FF"/>
          <w:sz w:val="18"/>
        </w:rPr>
        <w:t>for</w:t>
      </w:r>
      <w:r>
        <w:rPr>
          <w:sz w:val="18"/>
        </w:rPr>
        <w:t xml:space="preserve"> (</w:t>
      </w:r>
      <w:r>
        <w:rPr>
          <w:color w:val="0000FF"/>
          <w:sz w:val="18"/>
        </w:rPr>
        <w:t>int</w:t>
      </w:r>
      <w:r>
        <w:rPr>
          <w:sz w:val="18"/>
        </w:rPr>
        <w:t xml:space="preserve"> col = 0; col &lt; dgv.Columns.Count; col++)</w:t>
      </w:r>
    </w:p>
    <w:p>
      <w:pPr>
        <w:jc w:val="left"/>
        <w:rPr>
          <w:sz w:val="18"/>
        </w:rPr>
      </w:pPr>
      <w:r>
        <w:rPr>
          <w:sz w:val="18"/>
        </w:rPr>
        <w:t>{</w:t>
      </w:r>
    </w:p>
    <w:p>
      <w:pPr>
        <w:jc w:val="left"/>
        <w:rPr>
          <w:sz w:val="18"/>
        </w:rPr>
      </w:pPr>
      <w:r>
        <w:rPr>
          <w:color w:val="0000FF"/>
          <w:sz w:val="18"/>
        </w:rPr>
        <w:t>if</w:t>
      </w:r>
      <w:r>
        <w:rPr>
          <w:sz w:val="18"/>
        </w:rPr>
        <w:t xml:space="preserve"> (!(dgv.Columns[col].Visible == </w:t>
      </w:r>
      <w:r>
        <w:rPr>
          <w:color w:val="0000FF"/>
          <w:sz w:val="18"/>
        </w:rPr>
        <w:t>false</w:t>
      </w:r>
      <w:r>
        <w:rPr>
          <w:sz w:val="18"/>
        </w:rPr>
        <w:t xml:space="preserve"> || dgv.Columns[col].HeaderText == </w:t>
      </w:r>
      <w:r>
        <w:rPr>
          <w:color w:val="A31515"/>
          <w:sz w:val="18"/>
        </w:rPr>
        <w:t>"选择"</w:t>
      </w:r>
      <w:r>
        <w:rPr>
          <w:sz w:val="18"/>
        </w:rPr>
        <w:t xml:space="preserve"> || dgv.Columns[col].HeaderText == </w:t>
      </w:r>
      <w:r>
        <w:rPr>
          <w:color w:val="A31515"/>
          <w:sz w:val="18"/>
        </w:rPr>
        <w:t>"操作"</w:t>
      </w:r>
      <w:r>
        <w:rPr>
          <w:sz w:val="18"/>
        </w:rPr>
        <w:t>))</w:t>
      </w:r>
    </w:p>
    <w:p>
      <w:pPr>
        <w:jc w:val="left"/>
        <w:rPr>
          <w:sz w:val="18"/>
        </w:rPr>
      </w:pPr>
      <w:r>
        <w:rPr>
          <w:sz w:val="18"/>
        </w:rPr>
        <w:t>{</w:t>
      </w:r>
    </w:p>
    <w:p>
      <w:pPr>
        <w:jc w:val="left"/>
        <w:rPr>
          <w:sz w:val="18"/>
        </w:rPr>
      </w:pPr>
      <w:r>
        <w:rPr>
          <w:color w:val="0000FF"/>
          <w:sz w:val="18"/>
        </w:rPr>
        <w:t>string</w:t>
      </w:r>
      <w:r>
        <w:rPr>
          <w:sz w:val="18"/>
        </w:rPr>
        <w:t xml:space="preserve"> value = dgv.Rows[row].Cells[col].FormattedValue.ToString().Trim().Replace(</w:t>
      </w:r>
      <w:r>
        <w:rPr>
          <w:color w:val="A31515"/>
          <w:sz w:val="18"/>
        </w:rPr>
        <w:t>","</w:t>
      </w:r>
      <w:r>
        <w:rPr>
          <w:sz w:val="18"/>
        </w:rPr>
        <w:t xml:space="preserve">, </w:t>
      </w:r>
      <w:r>
        <w:rPr>
          <w:color w:val="A31515"/>
          <w:sz w:val="18"/>
        </w:rPr>
        <w:t>"/"</w:t>
      </w:r>
      <w:r>
        <w:rPr>
          <w:sz w:val="18"/>
        </w:rPr>
        <w:t>);</w:t>
      </w:r>
    </w:p>
    <w:p>
      <w:pPr>
        <w:jc w:val="left"/>
        <w:rPr>
          <w:sz w:val="18"/>
        </w:rPr>
      </w:pPr>
      <w:r>
        <w:rPr>
          <w:color w:val="0000FF"/>
          <w:sz w:val="18"/>
        </w:rPr>
        <w:t>if</w:t>
      </w:r>
      <w:r>
        <w:rPr>
          <w:sz w:val="18"/>
        </w:rPr>
        <w:t xml:space="preserve"> (isNumeric(value))</w:t>
      </w:r>
    </w:p>
    <w:p>
      <w:pPr>
        <w:jc w:val="left"/>
        <w:rPr>
          <w:sz w:val="18"/>
        </w:rPr>
      </w:pPr>
      <w:r>
        <w:rPr>
          <w:sz w:val="18"/>
        </w:rPr>
        <w:t>{</w:t>
      </w:r>
    </w:p>
    <w:p>
      <w:pPr>
        <w:jc w:val="left"/>
        <w:rPr>
          <w:sz w:val="18"/>
        </w:rPr>
      </w:pPr>
      <w:r>
        <w:rPr>
          <w:sz w:val="18"/>
        </w:rPr>
        <w:t xml:space="preserve">drlm[i] = </w:t>
      </w:r>
      <w:r>
        <w:rPr>
          <w:color w:val="A31515"/>
          <w:sz w:val="18"/>
        </w:rPr>
        <w:t>"　"</w:t>
      </w:r>
      <w:r>
        <w:rPr>
          <w:sz w:val="18"/>
        </w:rPr>
        <w:t xml:space="preserve"> + value;</w:t>
      </w:r>
    </w:p>
    <w:p>
      <w:pPr>
        <w:jc w:val="left"/>
        <w:rPr>
          <w:sz w:val="18"/>
        </w:rPr>
      </w:pPr>
      <w:r>
        <w:rPr>
          <w:sz w:val="18"/>
        </w:rPr>
        <w:t>}</w:t>
      </w:r>
    </w:p>
    <w:p>
      <w:pPr>
        <w:jc w:val="left"/>
        <w:rPr>
          <w:color w:val="0000FF"/>
          <w:sz w:val="18"/>
        </w:rPr>
      </w:pPr>
      <w:r>
        <w:rPr>
          <w:color w:val="0000FF"/>
          <w:sz w:val="18"/>
        </w:rPr>
        <w:t>else</w:t>
      </w:r>
    </w:p>
    <w:p>
      <w:pPr>
        <w:jc w:val="left"/>
        <w:rPr>
          <w:sz w:val="18"/>
        </w:rPr>
      </w:pPr>
      <w:r>
        <w:rPr>
          <w:sz w:val="18"/>
        </w:rPr>
        <w:t>{</w:t>
      </w:r>
    </w:p>
    <w:p>
      <w:pPr>
        <w:jc w:val="left"/>
        <w:rPr>
          <w:sz w:val="18"/>
        </w:rPr>
      </w:pPr>
      <w:r>
        <w:rPr>
          <w:sz w:val="18"/>
        </w:rPr>
        <w:t>drlm[i] = value;</w:t>
      </w:r>
    </w:p>
    <w:p>
      <w:pPr>
        <w:jc w:val="left"/>
        <w:rPr>
          <w:sz w:val="18"/>
        </w:rPr>
      </w:pPr>
      <w:r>
        <w:rPr>
          <w:sz w:val="18"/>
        </w:rPr>
        <w:t>}</w:t>
      </w:r>
    </w:p>
    <w:p>
      <w:pPr>
        <w:jc w:val="left"/>
        <w:rPr>
          <w:sz w:val="18"/>
        </w:rPr>
      </w:pPr>
      <w:r>
        <w:rPr>
          <w:color w:val="0000FF"/>
          <w:sz w:val="18"/>
        </w:rPr>
        <w:t>if</w:t>
      </w:r>
      <w:r>
        <w:rPr>
          <w:sz w:val="18"/>
        </w:rPr>
        <w:t xml:space="preserve"> (dgv.Columns[col].HeaderText == </w:t>
      </w:r>
      <w:r>
        <w:rPr>
          <w:color w:val="A31515"/>
          <w:sz w:val="18"/>
        </w:rPr>
        <w:t>"批次号"</w:t>
      </w:r>
      <w:r>
        <w:rPr>
          <w:sz w:val="18"/>
        </w:rPr>
        <w:t>)</w:t>
      </w:r>
    </w:p>
    <w:p>
      <w:pPr>
        <w:jc w:val="left"/>
        <w:rPr>
          <w:sz w:val="18"/>
        </w:rPr>
      </w:pPr>
      <w:r>
        <w:rPr>
          <w:sz w:val="18"/>
        </w:rPr>
        <w:t>{</w:t>
      </w:r>
    </w:p>
    <w:p>
      <w:pPr>
        <w:jc w:val="left"/>
        <w:rPr>
          <w:sz w:val="18"/>
        </w:rPr>
      </w:pPr>
      <w:r>
        <w:rPr>
          <w:sz w:val="18"/>
        </w:rPr>
        <w:t>drlm[i] = dgv.Rows[row].Cells[col].FormattedValue.ToString().Trim().Replace(</w:t>
      </w:r>
      <w:r>
        <w:rPr>
          <w:color w:val="A31515"/>
          <w:sz w:val="18"/>
        </w:rPr>
        <w:t>","</w:t>
      </w:r>
      <w:r>
        <w:rPr>
          <w:sz w:val="18"/>
        </w:rPr>
        <w:t xml:space="preserve">, </w:t>
      </w:r>
      <w:r>
        <w:rPr>
          <w:color w:val="A31515"/>
          <w:sz w:val="18"/>
        </w:rPr>
        <w:t>"/"</w:t>
      </w:r>
      <w:r>
        <w:rPr>
          <w:sz w:val="18"/>
        </w:rPr>
        <w:t>);</w:t>
      </w:r>
    </w:p>
    <w:p>
      <w:pPr>
        <w:jc w:val="left"/>
        <w:rPr>
          <w:sz w:val="18"/>
        </w:rPr>
      </w:pPr>
      <w:r>
        <w:rPr>
          <w:sz w:val="18"/>
        </w:rPr>
        <w:t>}</w:t>
      </w:r>
    </w:p>
    <w:p>
      <w:pPr>
        <w:jc w:val="left"/>
        <w:rPr>
          <w:color w:val="0000FF"/>
          <w:sz w:val="18"/>
        </w:rPr>
      </w:pPr>
      <w:r>
        <w:rPr>
          <w:color w:val="0000FF"/>
          <w:sz w:val="18"/>
        </w:rPr>
        <w:t>else</w:t>
      </w:r>
    </w:p>
    <w:p>
      <w:pPr>
        <w:jc w:val="left"/>
        <w:rPr>
          <w:sz w:val="18"/>
        </w:rPr>
      </w:pPr>
      <w:r>
        <w:rPr>
          <w:sz w:val="18"/>
        </w:rPr>
        <w:t>{</w:t>
      </w:r>
    </w:p>
    <w:p>
      <w:pPr>
        <w:jc w:val="left"/>
        <w:rPr>
          <w:sz w:val="18"/>
        </w:rPr>
      </w:pPr>
      <w:r>
        <w:rPr>
          <w:sz w:val="18"/>
        </w:rPr>
        <w:t>drlm[i] = dgv.Rows[row].Cells[col].FormattedValue.ToString().Trim().Replace(</w:t>
      </w:r>
      <w:r>
        <w:rPr>
          <w:color w:val="A31515"/>
          <w:sz w:val="18"/>
        </w:rPr>
        <w:t>","</w:t>
      </w:r>
      <w:r>
        <w:rPr>
          <w:sz w:val="18"/>
        </w:rPr>
        <w:t xml:space="preserve">, </w:t>
      </w:r>
      <w:r>
        <w:rPr>
          <w:color w:val="A31515"/>
          <w:sz w:val="18"/>
        </w:rPr>
        <w:t>"-"</w:t>
      </w:r>
      <w:r>
        <w:rPr>
          <w:sz w:val="18"/>
        </w:rPr>
        <w:t>);</w:t>
      </w:r>
    </w:p>
    <w:p>
      <w:pPr>
        <w:jc w:val="left"/>
        <w:rPr>
          <w:sz w:val="18"/>
        </w:rPr>
      </w:pPr>
      <w:r>
        <w:rPr>
          <w:sz w:val="18"/>
        </w:rPr>
        <w:t>}</w:t>
      </w:r>
    </w:p>
    <w:p>
      <w:pPr>
        <w:jc w:val="left"/>
        <w:rPr>
          <w:sz w:val="18"/>
        </w:rPr>
      </w:pPr>
      <w:r>
        <w:rPr>
          <w:sz w:val="18"/>
        </w:rPr>
        <w:t>i++;</w:t>
      </w:r>
    </w:p>
    <w:p>
      <w:pPr>
        <w:jc w:val="left"/>
        <w:rPr>
          <w:sz w:val="18"/>
        </w:rPr>
      </w:pPr>
      <w:r>
        <w:rPr>
          <w:sz w:val="18"/>
        </w:rPr>
        <w:t>}</w:t>
      </w:r>
    </w:p>
    <w:p>
      <w:pPr>
        <w:jc w:val="left"/>
        <w:rPr>
          <w:sz w:val="18"/>
        </w:rPr>
      </w:pPr>
      <w:r>
        <w:rPr>
          <w:sz w:val="18"/>
        </w:rPr>
        <w:t>}</w:t>
      </w:r>
    </w:p>
    <w:p>
      <w:pPr>
        <w:jc w:val="left"/>
        <w:rPr>
          <w:sz w:val="18"/>
        </w:rPr>
      </w:pPr>
      <w:r>
        <w:rPr>
          <w:sz w:val="18"/>
        </w:rPr>
        <w:t>dtlm.Rows.Add(drlm);</w:t>
      </w:r>
    </w:p>
    <w:p>
      <w:pPr>
        <w:jc w:val="left"/>
        <w:rPr>
          <w:sz w:val="18"/>
        </w:rPr>
      </w:pPr>
      <w:r>
        <w:rPr>
          <w:sz w:val="18"/>
        </w:rPr>
        <w:t>}</w:t>
      </w:r>
    </w:p>
    <w:p>
      <w:pPr>
        <w:jc w:val="left"/>
        <w:rPr>
          <w:sz w:val="18"/>
        </w:rPr>
      </w:pPr>
      <w:r>
        <w:rPr>
          <w:sz w:val="18"/>
        </w:rPr>
        <w:t>ds = SplitTable(dtlm, 60000);</w:t>
      </w:r>
    </w:p>
    <w:p>
      <w:pPr>
        <w:jc w:val="left"/>
        <w:rPr>
          <w:sz w:val="18"/>
        </w:rPr>
      </w:pPr>
      <w:r>
        <w:rPr>
          <w:color w:val="2B91AF"/>
          <w:sz w:val="18"/>
        </w:rPr>
        <w:t>SaveFileDialog</w:t>
      </w:r>
      <w:r>
        <w:rPr>
          <w:sz w:val="18"/>
        </w:rPr>
        <w:t xml:space="preserve"> saveDlg = </w:t>
      </w:r>
      <w:r>
        <w:rPr>
          <w:color w:val="0000FF"/>
          <w:sz w:val="18"/>
        </w:rPr>
        <w:t>new</w:t>
      </w:r>
      <w:r>
        <w:rPr>
          <w:color w:val="2B91AF"/>
          <w:sz w:val="18"/>
        </w:rPr>
        <w:t>SaveFileDialog</w:t>
      </w:r>
      <w:r>
        <w:rPr>
          <w:sz w:val="18"/>
        </w:rPr>
        <w:t>();</w:t>
      </w:r>
    </w:p>
    <w:p>
      <w:pPr>
        <w:jc w:val="left"/>
        <w:rPr>
          <w:sz w:val="18"/>
        </w:rPr>
      </w:pPr>
      <w:r>
        <w:rPr>
          <w:sz w:val="18"/>
        </w:rPr>
        <w:t xml:space="preserve">saveDlg.Filter = </w:t>
      </w:r>
      <w:r>
        <w:rPr>
          <w:color w:val="A31515"/>
          <w:sz w:val="18"/>
        </w:rPr>
        <w:t>"CSV文件(*.csv)|*.csv"</w:t>
      </w:r>
      <w:r>
        <w:rPr>
          <w:sz w:val="18"/>
        </w:rPr>
        <w:t>;</w:t>
      </w:r>
    </w:p>
    <w:p>
      <w:pPr>
        <w:jc w:val="left"/>
        <w:rPr>
          <w:sz w:val="18"/>
        </w:rPr>
      </w:pPr>
      <w:r>
        <w:rPr>
          <w:sz w:val="18"/>
        </w:rPr>
        <w:t xml:space="preserve">saveDlg.FileName = ds.Tables[0].TableName + </w:t>
      </w:r>
      <w:r>
        <w:rPr>
          <w:color w:val="2B91AF"/>
          <w:sz w:val="18"/>
        </w:rPr>
        <w:t>DateTime</w:t>
      </w:r>
      <w:r>
        <w:rPr>
          <w:sz w:val="18"/>
        </w:rPr>
        <w:t>.Now.ToString(</w:t>
      </w:r>
      <w:r>
        <w:rPr>
          <w:color w:val="A31515"/>
          <w:sz w:val="18"/>
        </w:rPr>
        <w:t>"yyyyMMddHHMMss"</w:t>
      </w:r>
      <w:r>
        <w:rPr>
          <w:sz w:val="18"/>
        </w:rPr>
        <w:t>);</w:t>
      </w:r>
    </w:p>
    <w:p>
      <w:pPr>
        <w:jc w:val="left"/>
        <w:rPr>
          <w:sz w:val="18"/>
        </w:rPr>
      </w:pPr>
      <w:r>
        <w:rPr>
          <w:color w:val="0000FF"/>
          <w:sz w:val="18"/>
        </w:rPr>
        <w:t>if</w:t>
      </w:r>
      <w:r>
        <w:rPr>
          <w:sz w:val="18"/>
        </w:rPr>
        <w:t xml:space="preserve"> (saveDlg.ShowDialog() == </w:t>
      </w:r>
      <w:r>
        <w:rPr>
          <w:color w:val="2B91AF"/>
          <w:sz w:val="18"/>
        </w:rPr>
        <w:t>DialogResult</w:t>
      </w:r>
      <w:r>
        <w:rPr>
          <w:sz w:val="18"/>
        </w:rPr>
        <w:t>.OK)</w:t>
      </w:r>
    </w:p>
    <w:p>
      <w:pPr>
        <w:jc w:val="left"/>
        <w:rPr>
          <w:sz w:val="18"/>
        </w:rPr>
      </w:pPr>
      <w:r>
        <w:rPr>
          <w:sz w:val="18"/>
        </w:rPr>
        <w:t>{</w:t>
      </w:r>
    </w:p>
    <w:p>
      <w:pPr>
        <w:jc w:val="left"/>
        <w:rPr>
          <w:sz w:val="18"/>
        </w:rPr>
      </w:pPr>
      <w:r>
        <w:rPr>
          <w:color w:val="0000FF"/>
          <w:sz w:val="18"/>
        </w:rPr>
        <w:t>int</w:t>
      </w:r>
      <w:r>
        <w:rPr>
          <w:sz w:val="18"/>
        </w:rPr>
        <w:t xml:space="preserve"> size = 1024;</w:t>
      </w:r>
    </w:p>
    <w:p>
      <w:pPr>
        <w:jc w:val="left"/>
        <w:rPr>
          <w:sz w:val="18"/>
        </w:rPr>
      </w:pPr>
      <w:r>
        <w:rPr>
          <w:color w:val="0000FF"/>
          <w:sz w:val="18"/>
        </w:rPr>
        <w:t>int</w:t>
      </w:r>
      <w:r>
        <w:rPr>
          <w:sz w:val="18"/>
        </w:rPr>
        <w:t xml:space="preserve"> sizeCnt = (</w:t>
      </w:r>
      <w:r>
        <w:rPr>
          <w:color w:val="0000FF"/>
          <w:sz w:val="18"/>
        </w:rPr>
        <w:t>int</w:t>
      </w:r>
      <w:r>
        <w:rPr>
          <w:sz w:val="18"/>
        </w:rPr>
        <w:t>)</w:t>
      </w:r>
      <w:r>
        <w:rPr>
          <w:color w:val="2B91AF"/>
          <w:sz w:val="18"/>
        </w:rPr>
        <w:t>Math</w:t>
      </w:r>
      <w:r>
        <w:rPr>
          <w:sz w:val="18"/>
        </w:rPr>
        <w:t>.Ceiling((</w:t>
      </w:r>
      <w:r>
        <w:rPr>
          <w:color w:val="0000FF"/>
          <w:sz w:val="18"/>
        </w:rPr>
        <w:t>double</w:t>
      </w:r>
      <w:r>
        <w:rPr>
          <w:sz w:val="18"/>
        </w:rPr>
        <w:t>)ds.Tables[0].Rows.Count / (</w:t>
      </w:r>
      <w:r>
        <w:rPr>
          <w:color w:val="0000FF"/>
          <w:sz w:val="18"/>
        </w:rPr>
        <w:t>double</w:t>
      </w:r>
      <w:r>
        <w:rPr>
          <w:sz w:val="18"/>
        </w:rPr>
        <w:t>)2000);</w:t>
      </w:r>
    </w:p>
    <w:p>
      <w:pPr>
        <w:jc w:val="left"/>
        <w:rPr>
          <w:sz w:val="18"/>
        </w:rPr>
      </w:pPr>
      <w:r>
        <w:rPr>
          <w:color w:val="0000FF"/>
          <w:sz w:val="18"/>
        </w:rPr>
        <w:t>if</w:t>
      </w:r>
      <w:r>
        <w:rPr>
          <w:sz w:val="18"/>
        </w:rPr>
        <w:t xml:space="preserve"> (sizeCnt == 0)</w:t>
      </w:r>
    </w:p>
    <w:p>
      <w:pPr>
        <w:jc w:val="left"/>
        <w:rPr>
          <w:sz w:val="18"/>
        </w:rPr>
      </w:pPr>
      <w:r>
        <w:rPr>
          <w:sz w:val="18"/>
        </w:rPr>
        <w:t>sizeCnt = 1;</w:t>
      </w:r>
    </w:p>
    <w:p>
      <w:pPr>
        <w:jc w:val="left"/>
        <w:rPr>
          <w:sz w:val="18"/>
        </w:rPr>
      </w:pPr>
      <w:r>
        <w:rPr>
          <w:color w:val="2B91AF"/>
          <w:sz w:val="18"/>
        </w:rPr>
        <w:t>StreamWriter</w:t>
      </w:r>
      <w:r>
        <w:rPr>
          <w:sz w:val="18"/>
        </w:rPr>
        <w:t xml:space="preserve"> sw = </w:t>
      </w:r>
      <w:r>
        <w:rPr>
          <w:color w:val="0000FF"/>
          <w:sz w:val="18"/>
        </w:rPr>
        <w:t>new</w:t>
      </w:r>
      <w:r>
        <w:rPr>
          <w:color w:val="2B91AF"/>
          <w:sz w:val="18"/>
        </w:rPr>
        <w:t>StreamWriter</w:t>
      </w:r>
      <w:r>
        <w:rPr>
          <w:sz w:val="18"/>
        </w:rPr>
        <w:t xml:space="preserve">(saveDlg.FileName, </w:t>
      </w:r>
      <w:r>
        <w:rPr>
          <w:color w:val="0000FF"/>
          <w:sz w:val="18"/>
        </w:rPr>
        <w:t>false</w:t>
      </w:r>
      <w:r>
        <w:rPr>
          <w:sz w:val="18"/>
        </w:rPr>
        <w:t xml:space="preserve">, </w:t>
      </w:r>
      <w:r>
        <w:rPr>
          <w:color w:val="2B91AF"/>
          <w:sz w:val="18"/>
        </w:rPr>
        <w:t>Encoding</w:t>
      </w:r>
      <w:r>
        <w:rPr>
          <w:sz w:val="18"/>
        </w:rPr>
        <w:t>.Default, size * sizeCnt);</w:t>
      </w:r>
    </w:p>
    <w:p>
      <w:pPr>
        <w:jc w:val="left"/>
        <w:rPr>
          <w:sz w:val="18"/>
        </w:rPr>
      </w:pPr>
      <w:r>
        <w:rPr>
          <w:color w:val="0000FF"/>
          <w:sz w:val="18"/>
        </w:rPr>
        <w:t>foreach</w:t>
      </w:r>
      <w:r>
        <w:rPr>
          <w:sz w:val="18"/>
        </w:rPr>
        <w:t xml:space="preserve"> (</w:t>
      </w:r>
      <w:r>
        <w:rPr>
          <w:color w:val="2B91AF"/>
          <w:sz w:val="18"/>
        </w:rPr>
        <w:t>DataColumn</w:t>
      </w:r>
      <w:r>
        <w:rPr>
          <w:sz w:val="18"/>
        </w:rPr>
        <w:t xml:space="preserve"> column </w:t>
      </w:r>
      <w:r>
        <w:rPr>
          <w:color w:val="0000FF"/>
          <w:sz w:val="18"/>
        </w:rPr>
        <w:t>in</w:t>
      </w:r>
      <w:r>
        <w:rPr>
          <w:sz w:val="18"/>
        </w:rPr>
        <w:t xml:space="preserve"> ds.Tables[0].Columns)</w:t>
      </w:r>
    </w:p>
    <w:p>
      <w:pPr>
        <w:jc w:val="left"/>
        <w:rPr>
          <w:sz w:val="18"/>
        </w:rPr>
      </w:pPr>
      <w:r>
        <w:rPr>
          <w:sz w:val="18"/>
        </w:rPr>
        <w:t>{</w:t>
      </w:r>
    </w:p>
    <w:p>
      <w:pPr>
        <w:jc w:val="left"/>
        <w:rPr>
          <w:sz w:val="18"/>
        </w:rPr>
      </w:pPr>
      <w:r>
        <w:rPr>
          <w:color w:val="0000FF"/>
          <w:sz w:val="18"/>
        </w:rPr>
        <w:t>string</w:t>
      </w:r>
      <w:r>
        <w:rPr>
          <w:sz w:val="18"/>
        </w:rPr>
        <w:t xml:space="preserve"> name = column.ColumnName.Substring(column.ColumnName.IndexOf(</w:t>
      </w:r>
      <w:r>
        <w:rPr>
          <w:color w:val="A31515"/>
          <w:sz w:val="18"/>
        </w:rPr>
        <w:t>"_"</w:t>
      </w:r>
      <w:r>
        <w:rPr>
          <w:sz w:val="18"/>
        </w:rPr>
        <w:t>) + 1);</w:t>
      </w:r>
    </w:p>
    <w:p>
      <w:pPr>
        <w:jc w:val="left"/>
        <w:rPr>
          <w:sz w:val="18"/>
        </w:rPr>
      </w:pPr>
      <w:r>
        <w:rPr>
          <w:sz w:val="18"/>
        </w:rPr>
        <w:t xml:space="preserve">sw.Write(name + </w:t>
      </w:r>
      <w:r>
        <w:rPr>
          <w:color w:val="A31515"/>
          <w:sz w:val="18"/>
        </w:rPr>
        <w:t>","</w:t>
      </w:r>
      <w:r>
        <w:rPr>
          <w:sz w:val="18"/>
        </w:rPr>
        <w:t>);</w:t>
      </w:r>
    </w:p>
    <w:p>
      <w:pPr>
        <w:jc w:val="left"/>
        <w:rPr>
          <w:sz w:val="18"/>
        </w:rPr>
      </w:pPr>
      <w:r>
        <w:rPr>
          <w:sz w:val="18"/>
        </w:rPr>
        <w:t>}</w:t>
      </w:r>
    </w:p>
    <w:p>
      <w:pPr>
        <w:jc w:val="left"/>
        <w:rPr>
          <w:sz w:val="18"/>
        </w:rPr>
      </w:pPr>
      <w:r>
        <w:rPr>
          <w:sz w:val="18"/>
        </w:rPr>
        <w:t>sw.WriteLine();</w:t>
      </w:r>
    </w:p>
    <w:p>
      <w:pPr>
        <w:jc w:val="left"/>
        <w:rPr>
          <w:sz w:val="18"/>
        </w:rPr>
      </w:pPr>
      <w:r>
        <w:rPr>
          <w:color w:val="0000FF"/>
          <w:sz w:val="18"/>
        </w:rPr>
        <w:t>foreach</w:t>
      </w:r>
      <w:r>
        <w:rPr>
          <w:sz w:val="18"/>
        </w:rPr>
        <w:t xml:space="preserve"> (</w:t>
      </w:r>
      <w:r>
        <w:rPr>
          <w:color w:val="2B91AF"/>
          <w:sz w:val="18"/>
        </w:rPr>
        <w:t>DataRow</w:t>
      </w:r>
      <w:r>
        <w:rPr>
          <w:sz w:val="18"/>
        </w:rPr>
        <w:t xml:space="preserve"> row </w:t>
      </w:r>
      <w:r>
        <w:rPr>
          <w:color w:val="0000FF"/>
          <w:sz w:val="18"/>
        </w:rPr>
        <w:t>in</w:t>
      </w:r>
      <w:r>
        <w:rPr>
          <w:sz w:val="18"/>
        </w:rPr>
        <w:t xml:space="preserve"> ds.Tables[0].Rows)</w:t>
      </w:r>
    </w:p>
    <w:p>
      <w:pPr>
        <w:jc w:val="left"/>
        <w:rPr>
          <w:sz w:val="18"/>
        </w:rPr>
      </w:pPr>
      <w:r>
        <w:rPr>
          <w:sz w:val="18"/>
        </w:rPr>
        <w:t>{</w:t>
      </w:r>
    </w:p>
    <w:p>
      <w:pPr>
        <w:jc w:val="left"/>
        <w:rPr>
          <w:sz w:val="18"/>
        </w:rPr>
      </w:pPr>
      <w:r>
        <w:rPr>
          <w:color w:val="0000FF"/>
          <w:sz w:val="18"/>
        </w:rPr>
        <w:t>foreach</w:t>
      </w:r>
      <w:r>
        <w:rPr>
          <w:sz w:val="18"/>
        </w:rPr>
        <w:t xml:space="preserve"> (</w:t>
      </w:r>
      <w:r>
        <w:rPr>
          <w:color w:val="2B91AF"/>
          <w:sz w:val="18"/>
        </w:rPr>
        <w:t>DataColumn</w:t>
      </w:r>
      <w:r>
        <w:rPr>
          <w:sz w:val="18"/>
        </w:rPr>
        <w:t xml:space="preserve"> col </w:t>
      </w:r>
      <w:r>
        <w:rPr>
          <w:color w:val="0000FF"/>
          <w:sz w:val="18"/>
        </w:rPr>
        <w:t>in</w:t>
      </w:r>
      <w:r>
        <w:rPr>
          <w:sz w:val="18"/>
        </w:rPr>
        <w:t xml:space="preserve"> ds.Tables[0].Columns)</w:t>
      </w:r>
    </w:p>
    <w:p>
      <w:pPr>
        <w:jc w:val="left"/>
        <w:rPr>
          <w:sz w:val="18"/>
        </w:rPr>
      </w:pPr>
      <w:r>
        <w:rPr>
          <w:sz w:val="18"/>
        </w:rPr>
        <w:t>{</w:t>
      </w:r>
    </w:p>
    <w:p>
      <w:pPr>
        <w:jc w:val="left"/>
        <w:rPr>
          <w:sz w:val="18"/>
        </w:rPr>
      </w:pPr>
      <w:r>
        <w:rPr>
          <w:sz w:val="18"/>
        </w:rPr>
        <w:t xml:space="preserve">sw.Write(row[col.ColumnName].ToString() + </w:t>
      </w:r>
      <w:r>
        <w:rPr>
          <w:color w:val="A31515"/>
          <w:sz w:val="18"/>
        </w:rPr>
        <w:t>","</w:t>
      </w:r>
      <w:r>
        <w:rPr>
          <w:sz w:val="18"/>
        </w:rPr>
        <w:t>);</w:t>
      </w:r>
    </w:p>
    <w:p>
      <w:pPr>
        <w:jc w:val="left"/>
        <w:rPr>
          <w:sz w:val="18"/>
        </w:rPr>
      </w:pPr>
      <w:r>
        <w:rPr>
          <w:sz w:val="18"/>
        </w:rPr>
        <w:t>}</w:t>
      </w:r>
    </w:p>
    <w:p>
      <w:pPr>
        <w:jc w:val="left"/>
        <w:rPr>
          <w:sz w:val="18"/>
        </w:rPr>
      </w:pPr>
      <w:r>
        <w:rPr>
          <w:sz w:val="18"/>
        </w:rPr>
        <w:t>sw.WriteLine();</w:t>
      </w:r>
    </w:p>
    <w:p>
      <w:pPr>
        <w:jc w:val="left"/>
        <w:rPr>
          <w:sz w:val="18"/>
        </w:rPr>
      </w:pPr>
      <w:r>
        <w:rPr>
          <w:sz w:val="18"/>
        </w:rPr>
        <w:t>}</w:t>
      </w:r>
    </w:p>
    <w:p>
      <w:pPr>
        <w:jc w:val="left"/>
        <w:rPr>
          <w:sz w:val="18"/>
        </w:rPr>
      </w:pPr>
      <w:r>
        <w:rPr>
          <w:sz w:val="18"/>
        </w:rPr>
        <w:t>sw.Flush();</w:t>
      </w:r>
    </w:p>
    <w:p>
      <w:pPr>
        <w:jc w:val="left"/>
        <w:rPr>
          <w:sz w:val="18"/>
        </w:rPr>
      </w:pPr>
      <w:r>
        <w:rPr>
          <w:sz w:val="18"/>
        </w:rPr>
        <w:t>sw.Close();</w:t>
      </w:r>
    </w:p>
    <w:p>
      <w:pPr>
        <w:jc w:val="left"/>
        <w:rPr>
          <w:sz w:val="18"/>
        </w:rPr>
      </w:pPr>
      <w:r>
        <w:rPr>
          <w:color w:val="2B91AF"/>
          <w:sz w:val="18"/>
        </w:rPr>
        <w:t>Functions</w:t>
      </w:r>
      <w:r>
        <w:rPr>
          <w:sz w:val="18"/>
        </w:rPr>
        <w:t>.ShowMessageBox(</w:t>
      </w:r>
      <w:r>
        <w:rPr>
          <w:color w:val="A31515"/>
          <w:sz w:val="18"/>
        </w:rPr>
        <w:t>"导出完成!"</w:t>
      </w:r>
      <w:r>
        <w:rPr>
          <w:sz w:val="18"/>
        </w:rPr>
        <w:t xml:space="preserve">, </w:t>
      </w:r>
      <w:r>
        <w:rPr>
          <w:color w:val="2B91AF"/>
          <w:sz w:val="18"/>
        </w:rPr>
        <w:t>Const</w:t>
      </w:r>
      <w:r>
        <w:rPr>
          <w:sz w:val="18"/>
        </w:rPr>
        <w:t>.EVENT_INFO);</w:t>
      </w:r>
    </w:p>
    <w:p>
      <w:pPr>
        <w:jc w:val="left"/>
        <w:rPr>
          <w:rFonts w:ascii="楷体" w:hAnsi="楷体" w:eastAsia="楷体" w:cs="楷体"/>
          <w:szCs w:val="21"/>
        </w:rPr>
      </w:pPr>
      <w:r>
        <w:rPr>
          <w:sz w:val="18"/>
        </w:rPr>
        <w:t>}</w:t>
      </w:r>
    </w:p>
    <w:p>
      <w:pPr>
        <w:spacing w:line="400" w:lineRule="exact"/>
        <w:rPr>
          <w:rFonts w:hint="eastAsia" w:ascii="黑体" w:hAnsi="黑体" w:eastAsia="黑体" w:cs="黑体"/>
          <w:sz w:val="24"/>
          <w:lang w:eastAsia="zh-CN"/>
        </w:rPr>
      </w:pPr>
      <w:r>
        <w:rPr>
          <w:rFonts w:hint="eastAsia" w:ascii="黑体" w:hAnsi="黑体" w:eastAsia="黑体" w:cs="黑体"/>
          <w:sz w:val="24"/>
          <w:lang w:val="en-US" w:eastAsia="zh-CN"/>
        </w:rPr>
        <w:t>6.</w:t>
      </w:r>
      <w:r>
        <w:rPr>
          <w:rFonts w:hint="eastAsia" w:ascii="黑体" w:hAnsi="黑体" w:eastAsia="黑体" w:cs="黑体"/>
          <w:sz w:val="24"/>
        </w:rPr>
        <w:t>预控图模板实现</w:t>
      </w:r>
      <w:r>
        <w:rPr>
          <w:rFonts w:hint="eastAsia" w:ascii="黑体" w:hAnsi="黑体" w:eastAsia="黑体" w:cs="黑体"/>
          <w:sz w:val="24"/>
          <w:lang w:eastAsia="zh-CN"/>
        </w:rPr>
        <w:t>。</w:t>
      </w:r>
    </w:p>
    <w:p>
      <w:pPr>
        <w:numPr>
          <w:ilvl w:val="0"/>
          <w:numId w:val="0"/>
        </w:numPr>
        <w:ind w:firstLine="420" w:firstLineChars="0"/>
        <w:rPr>
          <w:rFonts w:ascii="宋体" w:hAnsi="宋体" w:cs="宋体"/>
          <w:sz w:val="24"/>
        </w:rPr>
      </w:pPr>
      <w:r>
        <w:rPr>
          <w:rFonts w:hint="eastAsia" w:asciiTheme="minorEastAsia" w:hAnsiTheme="minorEastAsia" w:eastAsiaTheme="minorEastAsia" w:cstheme="minorEastAsia"/>
          <w:sz w:val="24"/>
          <w:lang w:eastAsia="zh-CN"/>
        </w:rPr>
        <w:t>如图</w:t>
      </w:r>
      <w:r>
        <w:rPr>
          <w:rFonts w:hint="eastAsia" w:asciiTheme="minorEastAsia" w:hAnsiTheme="minorEastAsia" w:eastAsiaTheme="minorEastAsia" w:cstheme="minorEastAsia"/>
          <w:sz w:val="24"/>
          <w:lang w:val="en-US" w:eastAsia="zh-CN"/>
        </w:rPr>
        <w:t>4.6所示：</w:t>
      </w:r>
    </w:p>
    <w:p>
      <w:pPr>
        <w:jc w:val="center"/>
        <w:rPr>
          <w:rFonts w:ascii="楷体" w:hAnsi="楷体" w:eastAsia="楷体" w:cs="楷体"/>
          <w:szCs w:val="21"/>
        </w:rPr>
      </w:pPr>
    </w:p>
    <w:p>
      <w:pPr>
        <w:jc w:val="center"/>
      </w:pPr>
      <w:r>
        <w:drawing>
          <wp:inline distT="0" distB="0" distL="114300" distR="114300">
            <wp:extent cx="3971925" cy="2117090"/>
            <wp:effectExtent l="0" t="0" r="9525" b="16510"/>
            <wp:docPr id="4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pic:cNvPicPr>
                      <a:picLocks noChangeAspect="1"/>
                    </pic:cNvPicPr>
                  </pic:nvPicPr>
                  <pic:blipFill>
                    <a:blip r:embed="rId35"/>
                    <a:stretch>
                      <a:fillRect/>
                    </a:stretch>
                  </pic:blipFill>
                  <pic:spPr>
                    <a:xfrm>
                      <a:off x="0" y="0"/>
                      <a:ext cx="3971925" cy="2117090"/>
                    </a:xfrm>
                    <a:prstGeom prst="rect">
                      <a:avLst/>
                    </a:prstGeom>
                    <a:noFill/>
                    <a:ln w="9525">
                      <a:noFill/>
                      <a:miter/>
                    </a:ln>
                  </pic:spPr>
                </pic:pic>
              </a:graphicData>
            </a:graphic>
          </wp:inline>
        </w:drawing>
      </w:r>
    </w:p>
    <w:p>
      <w:pPr>
        <w:jc w:val="center"/>
        <w:rPr>
          <w:rFonts w:ascii="楷体" w:hAnsi="楷体" w:eastAsia="楷体" w:cs="楷体"/>
          <w:szCs w:val="21"/>
        </w:rPr>
      </w:pPr>
      <w:r>
        <w:rPr>
          <w:rFonts w:hint="eastAsia" w:ascii="楷体" w:hAnsi="楷体" w:eastAsia="楷体" w:cs="楷体"/>
          <w:szCs w:val="21"/>
        </w:rPr>
        <w:t xml:space="preserve">图4.6 </w:t>
      </w:r>
      <w:r>
        <w:rPr>
          <w:rFonts w:hint="eastAsia" w:ascii="楷体" w:hAnsi="楷体" w:eastAsia="楷体" w:cs="楷体"/>
          <w:szCs w:val="21"/>
          <w:lang w:val="en-US" w:eastAsia="zh-CN"/>
        </w:rPr>
        <w:t xml:space="preserve"> </w:t>
      </w:r>
      <w:r>
        <w:rPr>
          <w:rFonts w:hint="eastAsia" w:ascii="楷体" w:hAnsi="楷体" w:eastAsia="楷体" w:cs="楷体"/>
          <w:szCs w:val="21"/>
        </w:rPr>
        <w:t>预控图excel模板</w:t>
      </w:r>
      <w:r>
        <w:rPr>
          <w:rFonts w:hint="eastAsia" w:ascii="楷体" w:hAnsi="楷体" w:eastAsia="楷体" w:cs="楷体"/>
          <w:szCs w:val="21"/>
          <w:lang w:eastAsia="zh-CN"/>
        </w:rPr>
        <w:t>的实现结果</w:t>
      </w:r>
      <w:r>
        <w:rPr>
          <w:rFonts w:hint="eastAsia" w:ascii="楷体" w:hAnsi="楷体" w:eastAsia="楷体" w:cs="楷体"/>
          <w:szCs w:val="21"/>
        </w:rPr>
        <w:t>图</w:t>
      </w:r>
    </w:p>
    <w:p>
      <w:pPr>
        <w:jc w:val="center"/>
        <w:rPr>
          <w:rFonts w:ascii="Times New Roman" w:hAnsi="Times New Roman" w:eastAsia="楷体" w:cs="Times New Roman"/>
          <w:szCs w:val="21"/>
        </w:rPr>
      </w:pPr>
      <w:r>
        <w:rPr>
          <w:rFonts w:ascii="Times New Roman" w:hAnsi="Times New Roman" w:eastAsia="楷体" w:cs="Times New Roman"/>
          <w:szCs w:val="21"/>
        </w:rPr>
        <w:t xml:space="preserve">Fig </w:t>
      </w:r>
      <w:r>
        <w:rPr>
          <w:rFonts w:hint="eastAsia" w:ascii="Times New Roman" w:hAnsi="Times New Roman" w:eastAsia="楷体" w:cs="Times New Roman"/>
          <w:szCs w:val="21"/>
          <w:lang w:val="en-US" w:eastAsia="zh-CN"/>
        </w:rPr>
        <w:t>.</w:t>
      </w:r>
      <w:r>
        <w:rPr>
          <w:rFonts w:ascii="Times New Roman" w:hAnsi="Times New Roman" w:eastAsia="楷体" w:cs="Times New Roman"/>
          <w:szCs w:val="21"/>
        </w:rPr>
        <w:t xml:space="preserve">4.6 </w:t>
      </w:r>
      <w:r>
        <w:rPr>
          <w:rFonts w:hint="eastAsia" w:ascii="Times New Roman" w:hAnsi="Times New Roman" w:eastAsia="楷体" w:cs="Times New Roman"/>
          <w:szCs w:val="21"/>
          <w:lang w:val="en-US" w:eastAsia="zh-CN"/>
        </w:rPr>
        <w:t xml:space="preserve"> </w:t>
      </w:r>
      <w:r>
        <w:rPr>
          <w:rFonts w:ascii="Times New Roman" w:hAnsi="Times New Roman" w:eastAsia="楷体" w:cs="Times New Roman"/>
          <w:szCs w:val="21"/>
        </w:rPr>
        <w:t>Mapping excel template design</w:t>
      </w:r>
    </w:p>
    <w:p>
      <w:pPr>
        <w:pStyle w:val="4"/>
        <w:rPr>
          <w:rFonts w:hint="default" w:ascii="黑体" w:hAnsi="黑体" w:eastAsia="黑体" w:cs="黑体"/>
          <w:b w:val="0"/>
          <w:bCs/>
          <w:sz w:val="28"/>
          <w:szCs w:val="28"/>
        </w:rPr>
      </w:pPr>
      <w:bookmarkStart w:id="391" w:name="_Toc19602"/>
      <w:bookmarkStart w:id="392" w:name="_Toc27608"/>
      <w:bookmarkStart w:id="393" w:name="_Toc17575"/>
      <w:bookmarkStart w:id="394" w:name="_Toc31507"/>
      <w:bookmarkStart w:id="395" w:name="_Toc2130"/>
      <w:bookmarkStart w:id="396" w:name="_Toc9395"/>
      <w:bookmarkStart w:id="397" w:name="_Toc13533"/>
      <w:bookmarkStart w:id="398" w:name="_Toc425"/>
      <w:bookmarkStart w:id="399" w:name="_Toc17356"/>
      <w:r>
        <w:rPr>
          <w:rFonts w:hint="eastAsia" w:ascii="黑体" w:hAnsi="黑体" w:eastAsia="黑体" w:cs="黑体"/>
          <w:b w:val="0"/>
          <w:bCs/>
          <w:sz w:val="28"/>
          <w:szCs w:val="28"/>
        </w:rPr>
        <w:t>4.2.3</w:t>
      </w:r>
      <w:bookmarkEnd w:id="391"/>
      <w:r>
        <w:rPr>
          <w:rFonts w:hint="eastAsia" w:ascii="黑体" w:hAnsi="黑体" w:eastAsia="黑体" w:cs="黑体"/>
          <w:b w:val="0"/>
          <w:bCs/>
          <w:sz w:val="28"/>
          <w:szCs w:val="28"/>
          <w:lang w:val="en-US" w:eastAsia="zh-CN"/>
        </w:rPr>
        <w:t xml:space="preserve"> </w:t>
      </w:r>
      <w:r>
        <w:rPr>
          <w:rFonts w:hint="eastAsia" w:ascii="黑体" w:hAnsi="黑体" w:eastAsia="黑体" w:cs="黑体"/>
          <w:b w:val="0"/>
          <w:bCs/>
          <w:sz w:val="28"/>
          <w:szCs w:val="28"/>
        </w:rPr>
        <w:t>控制项目添加设计与实现</w:t>
      </w:r>
      <w:bookmarkEnd w:id="392"/>
      <w:bookmarkEnd w:id="393"/>
      <w:bookmarkEnd w:id="394"/>
      <w:bookmarkEnd w:id="395"/>
      <w:bookmarkEnd w:id="396"/>
      <w:bookmarkEnd w:id="397"/>
      <w:bookmarkEnd w:id="398"/>
      <w:bookmarkEnd w:id="399"/>
    </w:p>
    <w:p>
      <w:pPr>
        <w:spacing w:line="400" w:lineRule="exact"/>
        <w:rPr>
          <w:rFonts w:hint="eastAsia" w:ascii="黑体" w:hAnsi="黑体" w:eastAsia="黑体" w:cs="黑体"/>
          <w:sz w:val="24"/>
        </w:rPr>
      </w:pPr>
      <w:r>
        <w:rPr>
          <w:rFonts w:hint="eastAsia" w:ascii="黑体" w:hAnsi="黑体" w:eastAsia="黑体" w:cs="黑体"/>
          <w:sz w:val="24"/>
          <w:lang w:val="en-US" w:eastAsia="zh-CN"/>
        </w:rPr>
        <w:t>1.</w:t>
      </w:r>
      <w:r>
        <w:rPr>
          <w:rFonts w:hint="eastAsia" w:ascii="黑体" w:hAnsi="黑体" w:eastAsia="黑体" w:cs="黑体"/>
          <w:sz w:val="24"/>
        </w:rPr>
        <w:t>功能</w:t>
      </w:r>
      <w:r>
        <w:rPr>
          <w:rFonts w:hint="eastAsia" w:ascii="黑体" w:hAnsi="黑体" w:eastAsia="黑体" w:cs="黑体"/>
          <w:sz w:val="24"/>
          <w:lang w:eastAsia="zh-CN"/>
        </w:rPr>
        <w:t>简介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cstheme="minorEastAsia"/>
          <w:sz w:val="24"/>
        </w:rPr>
      </w:pPr>
      <w:r>
        <w:rPr>
          <w:rFonts w:hint="eastAsia" w:asciiTheme="minorEastAsia" w:hAnsiTheme="minorEastAsia" w:eastAsiaTheme="minorEastAsia" w:cstheme="minorEastAsia"/>
          <w:sz w:val="24"/>
        </w:rPr>
        <w:t>（电芯）控制项目管理</w:t>
      </w:r>
      <w:r>
        <w:rPr>
          <w:rFonts w:hint="eastAsia" w:asciiTheme="minorEastAsia" w:hAnsiTheme="minorEastAsia" w:eastAsiaTheme="minorEastAsia" w:cstheme="minorEastAsia"/>
          <w:sz w:val="24"/>
          <w:lang w:eastAsia="zh-CN"/>
        </w:rPr>
        <w:t>。</w:t>
      </w:r>
      <w:r>
        <w:rPr>
          <w:rFonts w:hint="eastAsia" w:asciiTheme="minorEastAsia" w:hAnsiTheme="minorEastAsia" w:eastAsiaTheme="minorEastAsia" w:cstheme="minorEastAsia"/>
          <w:sz w:val="24"/>
        </w:rPr>
        <w:t>在此功能模块中，管理员可以为电芯控制项目新增控制项目，同时也可以进行相应的数据维护（修改、删除）。在添加新项目时，需要指定项目类型，类型包含两种，分别是X-Bar图和预控图。同时也需要指定工序和样本容量和频率，用于后期的统计。</w:t>
      </w:r>
    </w:p>
    <w:p>
      <w:pPr>
        <w:spacing w:line="400" w:lineRule="exact"/>
        <w:rPr>
          <w:rFonts w:hint="eastAsia" w:ascii="黑体" w:hAnsi="黑体" w:eastAsia="黑体" w:cs="黑体"/>
          <w:sz w:val="24"/>
        </w:rPr>
      </w:pPr>
      <w:r>
        <w:rPr>
          <w:rFonts w:hint="eastAsia" w:ascii="黑体" w:hAnsi="黑体" w:eastAsia="黑体" w:cs="黑体"/>
          <w:sz w:val="24"/>
        </w:rPr>
        <w:t>2.功能数据基本要求</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cstheme="minorEastAsia"/>
          <w:sz w:val="24"/>
        </w:rPr>
      </w:pPr>
      <w:r>
        <w:rPr>
          <w:rFonts w:hint="eastAsia" w:asciiTheme="minorEastAsia" w:hAnsiTheme="minorEastAsia" w:cstheme="minorEastAsia"/>
          <w:sz w:val="24"/>
        </w:rPr>
        <w:t>控制项目管理中，管理员首先需要确定添加的控制项目的内容，当管理员点击添加按钮后，界面会显示需要添加的控制项目的基本信息的选项，如控制项目名称，类型，样本容量，频率，工序和工程范围。其中，控制项目名称、样本容量，频率工程范围需要管理员自行输入，控制项目的类型和工序是已有的数据，需要管理员来选择，无需自定义。</w:t>
      </w:r>
    </w:p>
    <w:p>
      <w:pPr>
        <w:spacing w:line="400" w:lineRule="exact"/>
        <w:rPr>
          <w:rFonts w:hint="eastAsia" w:ascii="黑体" w:hAnsi="黑体" w:eastAsia="黑体" w:cs="黑体"/>
          <w:sz w:val="24"/>
        </w:rPr>
      </w:pPr>
      <w:r>
        <w:rPr>
          <w:rFonts w:hint="eastAsia" w:ascii="黑体" w:hAnsi="黑体" w:eastAsia="黑体" w:cs="黑体"/>
          <w:sz w:val="24"/>
        </w:rPr>
        <w:t>3.程序内部功能实现流程</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在程序内部，管理员录入好数据后，点击添加按钮，客户端程序会调用web服务层的创建控制项目的方法，同时将录入好的数据封装到模型中，一并传递到服务层添加函数中，服务层会调用数据库访问层的添加方法，将数据插入到数据库中，如果添加成功，添加函数会返回新添加的控制项目的基本信息，经由服务层传递到客户端进行结果显示。</w:t>
      </w:r>
      <w:r>
        <w:rPr>
          <w:rFonts w:hint="eastAsia" w:asciiTheme="minorEastAsia" w:hAnsiTheme="minorEastAsia" w:eastAsiaTheme="minorEastAsia" w:cstheme="minorEastAsia"/>
          <w:color w:val="000000"/>
          <w:sz w:val="24"/>
          <w:lang w:eastAsia="zh-CN"/>
        </w:rPr>
        <w:t>如图</w:t>
      </w:r>
      <w:r>
        <w:rPr>
          <w:rFonts w:hint="eastAsia" w:asciiTheme="minorEastAsia" w:hAnsiTheme="minorEastAsia" w:eastAsiaTheme="minorEastAsia" w:cstheme="minorEastAsia"/>
          <w:color w:val="000000"/>
          <w:sz w:val="24"/>
          <w:lang w:val="en-US" w:eastAsia="zh-CN"/>
        </w:rPr>
        <w:t>4.7所示：</w:t>
      </w:r>
    </w:p>
    <w:p>
      <w:pPr>
        <w:jc w:val="center"/>
      </w:pPr>
      <w:r>
        <w:rPr>
          <w:rFonts w:hint="eastAsia"/>
        </w:rPr>
        <w:drawing>
          <wp:inline distT="0" distB="0" distL="114300" distR="114300">
            <wp:extent cx="4622165" cy="2289810"/>
            <wp:effectExtent l="0" t="0" r="6985" b="15240"/>
            <wp:docPr id="4" name="图片 4" descr="添加控制项目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添加控制项目时序图"/>
                    <pic:cNvPicPr>
                      <a:picLocks noChangeAspect="1"/>
                    </pic:cNvPicPr>
                  </pic:nvPicPr>
                  <pic:blipFill>
                    <a:blip r:embed="rId36"/>
                    <a:stretch>
                      <a:fillRect/>
                    </a:stretch>
                  </pic:blipFill>
                  <pic:spPr>
                    <a:xfrm>
                      <a:off x="0" y="0"/>
                      <a:ext cx="4622165" cy="2289810"/>
                    </a:xfrm>
                    <a:prstGeom prst="rect">
                      <a:avLst/>
                    </a:prstGeom>
                  </pic:spPr>
                </pic:pic>
              </a:graphicData>
            </a:graphic>
          </wp:inline>
        </w:drawing>
      </w:r>
    </w:p>
    <w:p>
      <w:pPr>
        <w:jc w:val="center"/>
        <w:rPr>
          <w:rFonts w:ascii="楷体" w:hAnsi="楷体" w:eastAsia="楷体" w:cs="楷体"/>
          <w:szCs w:val="21"/>
        </w:rPr>
      </w:pPr>
      <w:r>
        <w:rPr>
          <w:rFonts w:hint="eastAsia" w:ascii="楷体" w:hAnsi="楷体" w:eastAsia="楷体" w:cs="楷体"/>
          <w:szCs w:val="21"/>
        </w:rPr>
        <w:t xml:space="preserve">图4.7 </w:t>
      </w:r>
      <w:r>
        <w:rPr>
          <w:rFonts w:hint="eastAsia" w:ascii="楷体" w:hAnsi="楷体" w:eastAsia="楷体" w:cs="楷体"/>
          <w:szCs w:val="21"/>
          <w:lang w:val="en-US" w:eastAsia="zh-CN"/>
        </w:rPr>
        <w:t xml:space="preserve"> </w:t>
      </w:r>
      <w:r>
        <w:rPr>
          <w:rFonts w:hint="eastAsia" w:ascii="楷体" w:hAnsi="楷体" w:eastAsia="楷体" w:cs="楷体"/>
          <w:szCs w:val="21"/>
        </w:rPr>
        <w:t>控制项目添加时序图</w:t>
      </w:r>
    </w:p>
    <w:p>
      <w:pPr>
        <w:jc w:val="center"/>
        <w:rPr>
          <w:rFonts w:ascii="Times New Roman" w:hAnsi="Times New Roman" w:eastAsia="楷体" w:cs="Times New Roman"/>
          <w:szCs w:val="21"/>
        </w:rPr>
      </w:pPr>
      <w:r>
        <w:rPr>
          <w:rFonts w:ascii="Times New Roman" w:hAnsi="Times New Roman" w:eastAsia="楷体" w:cs="Times New Roman"/>
          <w:szCs w:val="21"/>
        </w:rPr>
        <w:t xml:space="preserve">Fig </w:t>
      </w:r>
      <w:r>
        <w:rPr>
          <w:rFonts w:hint="eastAsia" w:ascii="Times New Roman" w:hAnsi="Times New Roman" w:eastAsia="楷体" w:cs="Times New Roman"/>
          <w:szCs w:val="21"/>
          <w:lang w:val="en-US" w:eastAsia="zh-CN"/>
        </w:rPr>
        <w:t>.</w:t>
      </w:r>
      <w:r>
        <w:rPr>
          <w:rFonts w:ascii="Times New Roman" w:hAnsi="Times New Roman" w:eastAsia="楷体" w:cs="Times New Roman"/>
          <w:szCs w:val="21"/>
        </w:rPr>
        <w:t xml:space="preserve">4.7 </w:t>
      </w:r>
      <w:r>
        <w:rPr>
          <w:rFonts w:hint="eastAsia" w:ascii="Times New Roman" w:hAnsi="Times New Roman" w:eastAsia="楷体" w:cs="Times New Roman"/>
          <w:szCs w:val="21"/>
          <w:lang w:val="en-US" w:eastAsia="zh-CN"/>
        </w:rPr>
        <w:t xml:space="preserve"> </w:t>
      </w:r>
      <w:r>
        <w:rPr>
          <w:rFonts w:ascii="Times New Roman" w:hAnsi="Times New Roman" w:eastAsia="楷体" w:cs="Times New Roman"/>
          <w:szCs w:val="21"/>
        </w:rPr>
        <w:t>Control project to add timing diagram</w:t>
      </w:r>
    </w:p>
    <w:p>
      <w:pPr>
        <w:jc w:val="center"/>
      </w:pPr>
    </w:p>
    <w:p>
      <w:pPr>
        <w:spacing w:line="400" w:lineRule="exact"/>
        <w:rPr>
          <w:rFonts w:hint="eastAsia" w:ascii="黑体" w:hAnsi="黑体" w:eastAsia="黑体" w:cs="黑体"/>
          <w:sz w:val="24"/>
          <w:lang w:eastAsia="zh-CN"/>
        </w:rPr>
      </w:pPr>
      <w:r>
        <w:rPr>
          <w:rFonts w:hint="eastAsia" w:ascii="黑体" w:hAnsi="黑体" w:eastAsia="黑体" w:cs="黑体"/>
          <w:sz w:val="24"/>
          <w:lang w:val="en-US" w:eastAsia="zh-CN"/>
        </w:rPr>
        <w:t>4.</w:t>
      </w:r>
      <w:r>
        <w:rPr>
          <w:rFonts w:hint="eastAsia" w:ascii="黑体" w:hAnsi="黑体" w:eastAsia="黑体" w:cs="黑体"/>
          <w:sz w:val="24"/>
        </w:rPr>
        <w:t>功能模块界面的实现</w:t>
      </w:r>
      <w:r>
        <w:rPr>
          <w:rFonts w:hint="eastAsia" w:ascii="黑体" w:hAnsi="黑体" w:eastAsia="黑体" w:cs="黑体"/>
          <w:sz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ascii="宋体" w:hAnsi="宋体" w:cs="宋体"/>
          <w:sz w:val="24"/>
        </w:rPr>
      </w:pPr>
      <w:r>
        <w:rPr>
          <w:rFonts w:hint="eastAsia" w:asciiTheme="minorEastAsia" w:hAnsiTheme="minorEastAsia" w:eastAsiaTheme="minorEastAsia" w:cstheme="minorEastAsia"/>
          <w:color w:val="000000"/>
          <w:sz w:val="24"/>
          <w:lang w:eastAsia="zh-CN"/>
        </w:rPr>
        <w:t>如图</w:t>
      </w:r>
      <w:r>
        <w:rPr>
          <w:rFonts w:hint="eastAsia" w:asciiTheme="minorEastAsia" w:hAnsiTheme="minorEastAsia" w:eastAsiaTheme="minorEastAsia" w:cstheme="minorEastAsia"/>
          <w:color w:val="000000"/>
          <w:sz w:val="24"/>
          <w:lang w:val="en-US" w:eastAsia="zh-CN"/>
        </w:rPr>
        <w:t>4.8所示：</w:t>
      </w:r>
    </w:p>
    <w:p>
      <w:pPr>
        <w:jc w:val="center"/>
      </w:pPr>
      <w:r>
        <w:drawing>
          <wp:inline distT="0" distB="0" distL="114300" distR="114300">
            <wp:extent cx="4098290" cy="2207895"/>
            <wp:effectExtent l="0" t="0" r="16510" b="1905"/>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pic:cNvPicPr>
                  </pic:nvPicPr>
                  <pic:blipFill>
                    <a:blip r:embed="rId37"/>
                    <a:stretch>
                      <a:fillRect/>
                    </a:stretch>
                  </pic:blipFill>
                  <pic:spPr>
                    <a:xfrm>
                      <a:off x="0" y="0"/>
                      <a:ext cx="4098290" cy="2207895"/>
                    </a:xfrm>
                    <a:prstGeom prst="rect">
                      <a:avLst/>
                    </a:prstGeom>
                    <a:noFill/>
                    <a:ln w="9525">
                      <a:noFill/>
                      <a:miter/>
                    </a:ln>
                  </pic:spPr>
                </pic:pic>
              </a:graphicData>
            </a:graphic>
          </wp:inline>
        </w:drawing>
      </w:r>
    </w:p>
    <w:p>
      <w:pPr>
        <w:jc w:val="center"/>
        <w:rPr>
          <w:rStyle w:val="26"/>
        </w:rPr>
      </w:pPr>
      <w:r>
        <w:rPr>
          <w:rFonts w:hint="eastAsia" w:ascii="楷体" w:hAnsi="楷体" w:eastAsia="楷体" w:cs="楷体"/>
          <w:szCs w:val="21"/>
        </w:rPr>
        <w:t>图4.8</w:t>
      </w:r>
      <w:r>
        <w:rPr>
          <w:rFonts w:hint="eastAsia" w:ascii="楷体" w:hAnsi="楷体" w:eastAsia="楷体" w:cs="楷体"/>
          <w:szCs w:val="21"/>
          <w:lang w:val="en-US" w:eastAsia="zh-CN"/>
        </w:rPr>
        <w:t xml:space="preserve"> </w:t>
      </w:r>
      <w:r>
        <w:rPr>
          <w:rFonts w:hint="eastAsia" w:ascii="楷体" w:hAnsi="楷体" w:eastAsia="楷体" w:cs="楷体"/>
          <w:szCs w:val="21"/>
        </w:rPr>
        <w:t>控制项目添加界面</w:t>
      </w:r>
      <w:r>
        <w:rPr>
          <w:rFonts w:hint="eastAsia" w:ascii="楷体" w:hAnsi="楷体" w:eastAsia="楷体" w:cs="楷体"/>
          <w:szCs w:val="21"/>
          <w:lang w:eastAsia="zh-CN"/>
        </w:rPr>
        <w:t>的实现结果</w:t>
      </w:r>
      <w:r>
        <w:rPr>
          <w:rFonts w:hint="eastAsia" w:ascii="楷体" w:hAnsi="楷体" w:eastAsia="楷体" w:cs="楷体"/>
          <w:szCs w:val="21"/>
        </w:rPr>
        <w:t>图</w:t>
      </w:r>
    </w:p>
    <w:p>
      <w:pPr>
        <w:jc w:val="center"/>
        <w:rPr>
          <w:rStyle w:val="26"/>
          <w:rFonts w:ascii="Times New Roman" w:hAnsi="Times New Roman" w:cs="Times New Roman"/>
        </w:rPr>
      </w:pPr>
      <w:r>
        <w:rPr>
          <w:rFonts w:ascii="Times New Roman" w:hAnsi="Times New Roman" w:eastAsia="楷体" w:cs="Times New Roman"/>
          <w:szCs w:val="21"/>
        </w:rPr>
        <w:t>Fig</w:t>
      </w:r>
      <w:r>
        <w:rPr>
          <w:rFonts w:hint="eastAsia" w:ascii="Times New Roman" w:hAnsi="Times New Roman" w:eastAsia="楷体" w:cs="Times New Roman"/>
          <w:szCs w:val="21"/>
          <w:lang w:val="en-US" w:eastAsia="zh-CN"/>
        </w:rPr>
        <w:t>.</w:t>
      </w:r>
      <w:r>
        <w:rPr>
          <w:rFonts w:ascii="Times New Roman" w:hAnsi="Times New Roman" w:eastAsia="楷体" w:cs="Times New Roman"/>
          <w:szCs w:val="21"/>
        </w:rPr>
        <w:t xml:space="preserve"> 4.8 </w:t>
      </w:r>
      <w:r>
        <w:rPr>
          <w:rFonts w:hint="eastAsia" w:ascii="Times New Roman" w:hAnsi="Times New Roman" w:eastAsia="楷体" w:cs="Times New Roman"/>
          <w:szCs w:val="21"/>
          <w:lang w:val="en-US" w:eastAsia="zh-CN"/>
        </w:rPr>
        <w:t xml:space="preserve"> C</w:t>
      </w:r>
      <w:r>
        <w:rPr>
          <w:rFonts w:ascii="Times New Roman" w:hAnsi="Times New Roman" w:eastAsia="楷体" w:cs="Times New Roman"/>
          <w:szCs w:val="21"/>
        </w:rPr>
        <w:t>ontrol project to add interface design</w:t>
      </w:r>
    </w:p>
    <w:p>
      <w:pPr>
        <w:spacing w:line="400" w:lineRule="exact"/>
        <w:rPr>
          <w:rFonts w:hint="eastAsia" w:ascii="黑体" w:hAnsi="黑体" w:eastAsia="黑体" w:cs="黑体"/>
          <w:sz w:val="24"/>
        </w:rPr>
      </w:pPr>
      <w:r>
        <w:rPr>
          <w:rFonts w:hint="eastAsia" w:ascii="黑体" w:hAnsi="黑体" w:eastAsia="黑体" w:cs="黑体"/>
          <w:sz w:val="24"/>
          <w:lang w:val="en-US" w:eastAsia="zh-CN"/>
        </w:rPr>
        <w:t>5.</w:t>
      </w:r>
      <w:r>
        <w:rPr>
          <w:rFonts w:hint="eastAsia" w:ascii="黑体" w:hAnsi="黑体" w:eastAsia="黑体" w:cs="黑体"/>
          <w:sz w:val="24"/>
        </w:rPr>
        <w:t>代码及其说明</w:t>
      </w:r>
    </w:p>
    <w:p>
      <w:pPr>
        <w:jc w:val="left"/>
        <w:rPr>
          <w:sz w:val="18"/>
        </w:rPr>
      </w:pPr>
      <w:r>
        <w:rPr>
          <w:color w:val="0000FF"/>
          <w:sz w:val="18"/>
        </w:rPr>
        <w:t>if</w:t>
      </w:r>
      <w:r>
        <w:rPr>
          <w:sz w:val="18"/>
        </w:rPr>
        <w:t xml:space="preserve"> (checkInput())</w:t>
      </w:r>
    </w:p>
    <w:p>
      <w:pPr>
        <w:jc w:val="left"/>
        <w:rPr>
          <w:sz w:val="18"/>
        </w:rPr>
      </w:pPr>
      <w:r>
        <w:rPr>
          <w:sz w:val="18"/>
        </w:rPr>
        <w:t>{</w:t>
      </w:r>
    </w:p>
    <w:p>
      <w:pPr>
        <w:jc w:val="left"/>
        <w:rPr>
          <w:sz w:val="18"/>
        </w:rPr>
      </w:pPr>
      <w:r>
        <w:rPr>
          <w:color w:val="0000FF"/>
          <w:sz w:val="18"/>
        </w:rPr>
        <w:t>return</w:t>
      </w:r>
      <w:r>
        <w:rPr>
          <w:sz w:val="18"/>
        </w:rPr>
        <w:t>;</w:t>
      </w:r>
    </w:p>
    <w:p>
      <w:pPr>
        <w:jc w:val="left"/>
        <w:rPr>
          <w:sz w:val="18"/>
        </w:rPr>
      </w:pPr>
      <w:r>
        <w:rPr>
          <w:sz w:val="18"/>
        </w:rPr>
        <w:t>}</w:t>
      </w:r>
    </w:p>
    <w:p>
      <w:pPr>
        <w:jc w:val="left"/>
        <w:rPr>
          <w:sz w:val="18"/>
        </w:rPr>
      </w:pPr>
    </w:p>
    <w:p>
      <w:pPr>
        <w:jc w:val="left"/>
        <w:rPr>
          <w:color w:val="008000"/>
          <w:sz w:val="18"/>
        </w:rPr>
      </w:pPr>
      <w:r>
        <w:rPr>
          <w:color w:val="008000"/>
          <w:sz w:val="18"/>
        </w:rPr>
        <w:t>//插入参数设置  seq字段的取值在设置状态时进行</w:t>
      </w:r>
    </w:p>
    <w:p>
      <w:pPr>
        <w:jc w:val="left"/>
        <w:rPr>
          <w:sz w:val="18"/>
        </w:rPr>
      </w:pPr>
      <w:r>
        <w:rPr>
          <w:sz w:val="18"/>
        </w:rPr>
        <w:t xml:space="preserve">CP = </w:t>
      </w:r>
      <w:r>
        <w:rPr>
          <w:color w:val="0000FF"/>
          <w:sz w:val="18"/>
        </w:rPr>
        <w:t>new</w:t>
      </w:r>
      <w:r>
        <w:rPr>
          <w:sz w:val="18"/>
        </w:rPr>
        <w:t xml:space="preserve"> Client.ServerGMControlProject.</w:t>
      </w:r>
      <w:r>
        <w:rPr>
          <w:color w:val="2B91AF"/>
          <w:sz w:val="18"/>
        </w:rPr>
        <w:t>MdGMControlProject</w:t>
      </w:r>
      <w:r>
        <w:rPr>
          <w:sz w:val="18"/>
        </w:rPr>
        <w:t>();</w:t>
      </w:r>
    </w:p>
    <w:p>
      <w:pPr>
        <w:jc w:val="left"/>
        <w:rPr>
          <w:sz w:val="18"/>
        </w:rPr>
      </w:pPr>
      <w:r>
        <w:rPr>
          <w:color w:val="2B91AF"/>
          <w:sz w:val="18"/>
        </w:rPr>
        <w:t>Functions1</w:t>
      </w:r>
      <w:r>
        <w:rPr>
          <w:sz w:val="18"/>
        </w:rPr>
        <w:t>.FormToEntity(groupBox2, CP);</w:t>
      </w:r>
    </w:p>
    <w:p>
      <w:pPr>
        <w:jc w:val="left"/>
        <w:rPr>
          <w:color w:val="008000"/>
          <w:sz w:val="18"/>
        </w:rPr>
      </w:pPr>
      <w:r>
        <w:rPr>
          <w:color w:val="008000"/>
          <w:sz w:val="18"/>
        </w:rPr>
        <w:t>//CP.PROCESSESID = this.cmbPROCESSNAME.SelectedValue.ToString();</w:t>
      </w:r>
    </w:p>
    <w:p>
      <w:pPr>
        <w:jc w:val="left"/>
        <w:rPr>
          <w:color w:val="008000"/>
          <w:sz w:val="18"/>
        </w:rPr>
      </w:pPr>
    </w:p>
    <w:p>
      <w:pPr>
        <w:jc w:val="left"/>
        <w:rPr>
          <w:sz w:val="18"/>
        </w:rPr>
      </w:pPr>
      <w:r>
        <w:rPr>
          <w:sz w:val="18"/>
        </w:rPr>
        <w:t xml:space="preserve">CP.PROCESSNAME = </w:t>
      </w:r>
      <w:r>
        <w:rPr>
          <w:color w:val="0000FF"/>
          <w:sz w:val="18"/>
        </w:rPr>
        <w:t>this</w:t>
      </w:r>
      <w:r>
        <w:rPr>
          <w:sz w:val="18"/>
        </w:rPr>
        <w:t>.cmbPROCESSNAME.Text;</w:t>
      </w:r>
    </w:p>
    <w:p>
      <w:pPr>
        <w:jc w:val="left"/>
        <w:rPr>
          <w:sz w:val="18"/>
        </w:rPr>
      </w:pPr>
      <w:r>
        <w:rPr>
          <w:color w:val="2B91AF"/>
          <w:sz w:val="18"/>
        </w:rPr>
        <w:t>DataSet</w:t>
      </w:r>
      <w:r>
        <w:rPr>
          <w:sz w:val="18"/>
        </w:rPr>
        <w:t xml:space="preserve"> ds = DL.SelectProcessID(</w:t>
      </w:r>
      <w:r>
        <w:rPr>
          <w:color w:val="0000FF"/>
          <w:sz w:val="18"/>
        </w:rPr>
        <w:t>this</w:t>
      </w:r>
      <w:r>
        <w:rPr>
          <w:sz w:val="18"/>
        </w:rPr>
        <w:t>.cmbPROCESSNAME.Text.ToString());</w:t>
      </w:r>
    </w:p>
    <w:p>
      <w:pPr>
        <w:jc w:val="left"/>
        <w:rPr>
          <w:sz w:val="18"/>
        </w:rPr>
      </w:pPr>
      <w:r>
        <w:rPr>
          <w:sz w:val="18"/>
        </w:rPr>
        <w:t>CP.PROCESSESID = ds.Tables[0].Rows[0][</w:t>
      </w:r>
      <w:r>
        <w:rPr>
          <w:color w:val="A31515"/>
          <w:sz w:val="18"/>
        </w:rPr>
        <w:t>"PROCESSESID"</w:t>
      </w:r>
      <w:r>
        <w:rPr>
          <w:sz w:val="18"/>
        </w:rPr>
        <w:t>].ToString();</w:t>
      </w:r>
    </w:p>
    <w:p>
      <w:pPr>
        <w:jc w:val="left"/>
        <w:rPr>
          <w:sz w:val="18"/>
        </w:rPr>
      </w:pPr>
      <w:r>
        <w:rPr>
          <w:sz w:val="18"/>
        </w:rPr>
        <w:t xml:space="preserve">CP.CPTYPE = </w:t>
      </w:r>
      <w:r>
        <w:rPr>
          <w:color w:val="0000FF"/>
          <w:sz w:val="18"/>
        </w:rPr>
        <w:t>int</w:t>
      </w:r>
      <w:r>
        <w:rPr>
          <w:sz w:val="18"/>
        </w:rPr>
        <w:t>.Parse(_type);</w:t>
      </w:r>
    </w:p>
    <w:p>
      <w:pPr>
        <w:jc w:val="left"/>
        <w:rPr>
          <w:sz w:val="18"/>
        </w:rPr>
      </w:pPr>
      <w:r>
        <w:rPr>
          <w:sz w:val="18"/>
        </w:rPr>
        <w:t xml:space="preserve">CP.CONTROL_NAME = </w:t>
      </w:r>
      <w:r>
        <w:rPr>
          <w:color w:val="0000FF"/>
          <w:sz w:val="18"/>
        </w:rPr>
        <w:t>this</w:t>
      </w:r>
      <w:r>
        <w:rPr>
          <w:sz w:val="18"/>
        </w:rPr>
        <w:t>.txtCONTROL_NAME.Text;</w:t>
      </w:r>
    </w:p>
    <w:p>
      <w:pPr>
        <w:jc w:val="left"/>
        <w:rPr>
          <w:sz w:val="18"/>
        </w:rPr>
      </w:pPr>
    </w:p>
    <w:p>
      <w:pPr>
        <w:jc w:val="left"/>
        <w:rPr>
          <w:sz w:val="18"/>
        </w:rPr>
      </w:pPr>
      <w:r>
        <w:rPr>
          <w:sz w:val="18"/>
        </w:rPr>
        <w:t xml:space="preserve">CP.SAMPLE_CAPACITY = </w:t>
      </w:r>
      <w:r>
        <w:rPr>
          <w:color w:val="0000FF"/>
          <w:sz w:val="18"/>
        </w:rPr>
        <w:t>this</w:t>
      </w:r>
      <w:r>
        <w:rPr>
          <w:sz w:val="18"/>
        </w:rPr>
        <w:t>.txtSAMPLE_CAPACITY.Text;</w:t>
      </w:r>
    </w:p>
    <w:p>
      <w:pPr>
        <w:jc w:val="left"/>
        <w:rPr>
          <w:sz w:val="18"/>
        </w:rPr>
      </w:pPr>
      <w:r>
        <w:rPr>
          <w:sz w:val="18"/>
        </w:rPr>
        <w:t xml:space="preserve">CP.FREQUENCY = </w:t>
      </w:r>
      <w:r>
        <w:rPr>
          <w:color w:val="0000FF"/>
          <w:sz w:val="18"/>
        </w:rPr>
        <w:t>this</w:t>
      </w:r>
      <w:r>
        <w:rPr>
          <w:sz w:val="18"/>
        </w:rPr>
        <w:t>.txtFREQUENCY.Text;</w:t>
      </w:r>
    </w:p>
    <w:p>
      <w:pPr>
        <w:jc w:val="left"/>
        <w:rPr>
          <w:sz w:val="18"/>
        </w:rPr>
      </w:pPr>
      <w:r>
        <w:rPr>
          <w:sz w:val="18"/>
        </w:rPr>
        <w:t xml:space="preserve">CP.STANDARD = </w:t>
      </w:r>
      <w:r>
        <w:rPr>
          <w:color w:val="0000FF"/>
          <w:sz w:val="18"/>
        </w:rPr>
        <w:t>this</w:t>
      </w:r>
      <w:r>
        <w:rPr>
          <w:sz w:val="18"/>
        </w:rPr>
        <w:t>.txtSTANDARD.Text;</w:t>
      </w:r>
    </w:p>
    <w:p>
      <w:pPr>
        <w:jc w:val="left"/>
        <w:rPr>
          <w:sz w:val="18"/>
        </w:rPr>
      </w:pPr>
      <w:r>
        <w:rPr>
          <w:color w:val="0000FF"/>
          <w:sz w:val="18"/>
        </w:rPr>
        <w:t>int</w:t>
      </w:r>
      <w:r>
        <w:rPr>
          <w:sz w:val="18"/>
        </w:rPr>
        <w:t xml:space="preserve"> nResult = 0;</w:t>
      </w:r>
    </w:p>
    <w:p>
      <w:pPr>
        <w:jc w:val="left"/>
        <w:rPr>
          <w:sz w:val="18"/>
        </w:rPr>
      </w:pPr>
      <w:r>
        <w:rPr>
          <w:color w:val="0000FF"/>
          <w:sz w:val="18"/>
        </w:rPr>
        <w:t>if</w:t>
      </w:r>
      <w:r>
        <w:rPr>
          <w:sz w:val="18"/>
        </w:rPr>
        <w:t xml:space="preserve"> (</w:t>
      </w:r>
      <w:r>
        <w:rPr>
          <w:color w:val="0000FF"/>
          <w:sz w:val="18"/>
        </w:rPr>
        <w:t>this</w:t>
      </w:r>
      <w:r>
        <w:rPr>
          <w:sz w:val="18"/>
        </w:rPr>
        <w:t xml:space="preserve">.status == </w:t>
      </w:r>
      <w:r>
        <w:rPr>
          <w:color w:val="2B91AF"/>
          <w:sz w:val="18"/>
        </w:rPr>
        <w:t>Const</w:t>
      </w:r>
      <w:r>
        <w:rPr>
          <w:sz w:val="18"/>
        </w:rPr>
        <w:t>.STATUS_INSERT)</w:t>
      </w:r>
    </w:p>
    <w:p>
      <w:pPr>
        <w:jc w:val="left"/>
        <w:rPr>
          <w:sz w:val="18"/>
        </w:rPr>
      </w:pPr>
      <w:r>
        <w:rPr>
          <w:sz w:val="18"/>
        </w:rPr>
        <w:t>{</w:t>
      </w:r>
    </w:p>
    <w:p>
      <w:pPr>
        <w:jc w:val="left"/>
        <w:rPr>
          <w:sz w:val="18"/>
        </w:rPr>
      </w:pPr>
      <w:r>
        <w:rPr>
          <w:color w:val="0000FF"/>
          <w:sz w:val="18"/>
        </w:rPr>
        <w:t>if</w:t>
      </w:r>
      <w:r>
        <w:rPr>
          <w:sz w:val="18"/>
        </w:rPr>
        <w:t xml:space="preserve"> (_type == </w:t>
      </w:r>
      <w:r>
        <w:rPr>
          <w:color w:val="2B91AF"/>
          <w:sz w:val="18"/>
        </w:rPr>
        <w:t>Const</w:t>
      </w:r>
      <w:r>
        <w:rPr>
          <w:sz w:val="18"/>
        </w:rPr>
        <w:t>.GM_CELL_TYPE)</w:t>
      </w:r>
    </w:p>
    <w:p>
      <w:pPr>
        <w:jc w:val="left"/>
        <w:rPr>
          <w:sz w:val="18"/>
        </w:rPr>
      </w:pPr>
      <w:r>
        <w:rPr>
          <w:sz w:val="18"/>
        </w:rPr>
        <w:t>{</w:t>
      </w:r>
    </w:p>
    <w:p>
      <w:pPr>
        <w:jc w:val="left"/>
        <w:rPr>
          <w:sz w:val="18"/>
        </w:rPr>
      </w:pPr>
      <w:r>
        <w:rPr>
          <w:sz w:val="18"/>
        </w:rPr>
        <w:t xml:space="preserve">CP.CPTYPE = </w:t>
      </w:r>
      <w:r>
        <w:rPr>
          <w:color w:val="0000FF"/>
          <w:sz w:val="18"/>
        </w:rPr>
        <w:t>int</w:t>
      </w:r>
      <w:r>
        <w:rPr>
          <w:sz w:val="18"/>
        </w:rPr>
        <w:t>.Parse(</w:t>
      </w:r>
      <w:r>
        <w:rPr>
          <w:color w:val="2B91AF"/>
          <w:sz w:val="18"/>
        </w:rPr>
        <w:t>Const</w:t>
      </w:r>
      <w:r>
        <w:rPr>
          <w:sz w:val="18"/>
        </w:rPr>
        <w:t>.GM_CELL_TYPE);</w:t>
      </w:r>
    </w:p>
    <w:p>
      <w:pPr>
        <w:jc w:val="left"/>
        <w:rPr>
          <w:sz w:val="18"/>
        </w:rPr>
      </w:pPr>
      <w:r>
        <w:rPr>
          <w:color w:val="0000FF"/>
          <w:sz w:val="18"/>
        </w:rPr>
        <w:t>int</w:t>
      </w:r>
      <w:r>
        <w:rPr>
          <w:sz w:val="18"/>
        </w:rPr>
        <w:t xml:space="preserve"> ret = serverCommand.CheckControlType(CP);</w:t>
      </w:r>
    </w:p>
    <w:p>
      <w:pPr>
        <w:jc w:val="left"/>
        <w:rPr>
          <w:sz w:val="18"/>
        </w:rPr>
      </w:pPr>
      <w:r>
        <w:rPr>
          <w:color w:val="0000FF"/>
          <w:sz w:val="18"/>
        </w:rPr>
        <w:t>if</w:t>
      </w:r>
      <w:r>
        <w:rPr>
          <w:sz w:val="18"/>
        </w:rPr>
        <w:t xml:space="preserve"> (ret &gt;= 1)</w:t>
      </w:r>
    </w:p>
    <w:p>
      <w:pPr>
        <w:jc w:val="left"/>
        <w:rPr>
          <w:sz w:val="18"/>
        </w:rPr>
      </w:pPr>
      <w:r>
        <w:rPr>
          <w:sz w:val="18"/>
        </w:rPr>
        <w:t>{</w:t>
      </w:r>
    </w:p>
    <w:p>
      <w:pPr>
        <w:jc w:val="left"/>
        <w:rPr>
          <w:sz w:val="18"/>
        </w:rPr>
      </w:pPr>
      <w:r>
        <w:rPr>
          <w:color w:val="2B91AF"/>
          <w:sz w:val="18"/>
        </w:rPr>
        <w:t>Functions</w:t>
      </w:r>
      <w:r>
        <w:rPr>
          <w:sz w:val="18"/>
        </w:rPr>
        <w:t>.ShowMessageBox(</w:t>
      </w:r>
      <w:r>
        <w:rPr>
          <w:color w:val="A31515"/>
          <w:sz w:val="18"/>
        </w:rPr>
        <w:t>"电芯工序中一个“控制项目”名称只会有一种图，不会有多种图！"</w:t>
      </w:r>
      <w:r>
        <w:rPr>
          <w:sz w:val="18"/>
        </w:rPr>
        <w:t xml:space="preserve">, </w:t>
      </w:r>
      <w:r>
        <w:rPr>
          <w:color w:val="2B91AF"/>
          <w:sz w:val="18"/>
        </w:rPr>
        <w:t>Const</w:t>
      </w:r>
      <w:r>
        <w:rPr>
          <w:sz w:val="18"/>
        </w:rPr>
        <w:t>.EVENT_INFO);</w:t>
      </w:r>
    </w:p>
    <w:p>
      <w:pPr>
        <w:jc w:val="left"/>
        <w:rPr>
          <w:sz w:val="18"/>
        </w:rPr>
      </w:pPr>
      <w:r>
        <w:rPr>
          <w:color w:val="0000FF"/>
          <w:sz w:val="18"/>
        </w:rPr>
        <w:t>return</w:t>
      </w:r>
      <w:r>
        <w:rPr>
          <w:sz w:val="18"/>
        </w:rPr>
        <w:t>;</w:t>
      </w:r>
    </w:p>
    <w:p>
      <w:pPr>
        <w:jc w:val="left"/>
        <w:rPr>
          <w:sz w:val="18"/>
        </w:rPr>
      </w:pPr>
      <w:r>
        <w:rPr>
          <w:sz w:val="18"/>
        </w:rPr>
        <w:t>}</w:t>
      </w:r>
    </w:p>
    <w:p>
      <w:pPr>
        <w:jc w:val="left"/>
        <w:rPr>
          <w:sz w:val="18"/>
        </w:rPr>
      </w:pPr>
    </w:p>
    <w:p>
      <w:pPr>
        <w:jc w:val="left"/>
        <w:rPr>
          <w:sz w:val="18"/>
        </w:rPr>
      </w:pPr>
      <w:r>
        <w:rPr>
          <w:sz w:val="18"/>
        </w:rPr>
        <w:t xml:space="preserve">CP.PROCESS_TYPE = </w:t>
      </w:r>
      <w:r>
        <w:rPr>
          <w:color w:val="A31515"/>
          <w:sz w:val="18"/>
        </w:rPr>
        <w:t>"电芯工序"</w:t>
      </w:r>
      <w:r>
        <w:rPr>
          <w:sz w:val="18"/>
        </w:rPr>
        <w:t>;</w:t>
      </w:r>
    </w:p>
    <w:p>
      <w:pPr>
        <w:jc w:val="left"/>
        <w:rPr>
          <w:sz w:val="18"/>
        </w:rPr>
      </w:pPr>
      <w:r>
        <w:rPr>
          <w:sz w:val="18"/>
        </w:rPr>
        <w:t>nResult = serverCommand.insertControlInfo(CP);</w:t>
      </w:r>
    </w:p>
    <w:p>
      <w:pPr>
        <w:jc w:val="left"/>
        <w:rPr>
          <w:sz w:val="18"/>
        </w:rPr>
      </w:pPr>
      <w:r>
        <w:rPr>
          <w:sz w:val="18"/>
        </w:rPr>
        <w:t>}</w:t>
      </w:r>
    </w:p>
    <w:p>
      <w:pPr>
        <w:jc w:val="left"/>
        <w:rPr>
          <w:sz w:val="18"/>
        </w:rPr>
      </w:pPr>
      <w:r>
        <w:rPr>
          <w:color w:val="0000FF"/>
          <w:sz w:val="18"/>
        </w:rPr>
        <w:t>if</w:t>
      </w:r>
      <w:r>
        <w:rPr>
          <w:sz w:val="18"/>
        </w:rPr>
        <w:t xml:space="preserve"> (_type == </w:t>
      </w:r>
      <w:r>
        <w:rPr>
          <w:color w:val="2B91AF"/>
          <w:sz w:val="18"/>
        </w:rPr>
        <w:t>Const</w:t>
      </w:r>
      <w:r>
        <w:rPr>
          <w:sz w:val="18"/>
        </w:rPr>
        <w:t>.GM_PACK_TYPE)</w:t>
      </w:r>
    </w:p>
    <w:p>
      <w:pPr>
        <w:jc w:val="left"/>
        <w:rPr>
          <w:sz w:val="18"/>
        </w:rPr>
      </w:pPr>
      <w:r>
        <w:rPr>
          <w:sz w:val="18"/>
        </w:rPr>
        <w:t>{</w:t>
      </w:r>
    </w:p>
    <w:p>
      <w:pPr>
        <w:jc w:val="left"/>
        <w:rPr>
          <w:sz w:val="18"/>
        </w:rPr>
      </w:pPr>
      <w:r>
        <w:rPr>
          <w:sz w:val="18"/>
        </w:rPr>
        <w:t xml:space="preserve">CP.CPTYPE = </w:t>
      </w:r>
      <w:r>
        <w:rPr>
          <w:color w:val="0000FF"/>
          <w:sz w:val="18"/>
        </w:rPr>
        <w:t>int</w:t>
      </w:r>
      <w:r>
        <w:rPr>
          <w:sz w:val="18"/>
        </w:rPr>
        <w:t>.Parse(</w:t>
      </w:r>
      <w:r>
        <w:rPr>
          <w:color w:val="2B91AF"/>
          <w:sz w:val="18"/>
        </w:rPr>
        <w:t>Const</w:t>
      </w:r>
      <w:r>
        <w:rPr>
          <w:sz w:val="18"/>
        </w:rPr>
        <w:t>.GM_PACK_TYPE);</w:t>
      </w:r>
    </w:p>
    <w:p>
      <w:pPr>
        <w:jc w:val="left"/>
        <w:rPr>
          <w:sz w:val="18"/>
        </w:rPr>
      </w:pPr>
      <w:r>
        <w:rPr>
          <w:color w:val="0000FF"/>
          <w:sz w:val="18"/>
        </w:rPr>
        <w:t>int</w:t>
      </w:r>
      <w:r>
        <w:rPr>
          <w:sz w:val="18"/>
        </w:rPr>
        <w:t xml:space="preserve"> ret = serverCommand.CheckControlType(CP);</w:t>
      </w:r>
    </w:p>
    <w:p>
      <w:pPr>
        <w:jc w:val="left"/>
        <w:rPr>
          <w:sz w:val="18"/>
        </w:rPr>
      </w:pPr>
      <w:r>
        <w:rPr>
          <w:color w:val="0000FF"/>
          <w:sz w:val="18"/>
        </w:rPr>
        <w:t>if</w:t>
      </w:r>
      <w:r>
        <w:rPr>
          <w:sz w:val="18"/>
        </w:rPr>
        <w:t xml:space="preserve"> (ret &gt;= 1)</w:t>
      </w:r>
    </w:p>
    <w:p>
      <w:pPr>
        <w:jc w:val="left"/>
        <w:rPr>
          <w:sz w:val="18"/>
        </w:rPr>
      </w:pPr>
      <w:r>
        <w:rPr>
          <w:sz w:val="18"/>
        </w:rPr>
        <w:t>{</w:t>
      </w:r>
    </w:p>
    <w:p>
      <w:pPr>
        <w:jc w:val="left"/>
        <w:rPr>
          <w:sz w:val="18"/>
        </w:rPr>
      </w:pPr>
      <w:r>
        <w:rPr>
          <w:color w:val="2B91AF"/>
          <w:sz w:val="18"/>
        </w:rPr>
        <w:t>Functions</w:t>
      </w:r>
      <w:r>
        <w:rPr>
          <w:sz w:val="18"/>
        </w:rPr>
        <w:t>.ShowMessageBox(</w:t>
      </w:r>
      <w:r>
        <w:rPr>
          <w:color w:val="A31515"/>
          <w:sz w:val="18"/>
        </w:rPr>
        <w:t>"PACK工序中一个“控制项目”名称只会有一种图，不会有多种图！"</w:t>
      </w:r>
      <w:r>
        <w:rPr>
          <w:sz w:val="18"/>
        </w:rPr>
        <w:t xml:space="preserve">, </w:t>
      </w:r>
      <w:r>
        <w:rPr>
          <w:color w:val="2B91AF"/>
          <w:sz w:val="18"/>
        </w:rPr>
        <w:t>Const</w:t>
      </w:r>
      <w:r>
        <w:rPr>
          <w:sz w:val="18"/>
        </w:rPr>
        <w:t>.EVENT_INFO);</w:t>
      </w:r>
    </w:p>
    <w:p>
      <w:pPr>
        <w:jc w:val="left"/>
        <w:rPr>
          <w:sz w:val="18"/>
        </w:rPr>
      </w:pPr>
      <w:r>
        <w:rPr>
          <w:color w:val="0000FF"/>
          <w:sz w:val="18"/>
        </w:rPr>
        <w:t>return</w:t>
      </w:r>
      <w:r>
        <w:rPr>
          <w:sz w:val="18"/>
        </w:rPr>
        <w:t>;</w:t>
      </w:r>
    </w:p>
    <w:p>
      <w:pPr>
        <w:jc w:val="left"/>
        <w:rPr>
          <w:sz w:val="18"/>
        </w:rPr>
      </w:pPr>
      <w:r>
        <w:rPr>
          <w:sz w:val="18"/>
        </w:rPr>
        <w:t>}</w:t>
      </w:r>
    </w:p>
    <w:p>
      <w:pPr>
        <w:jc w:val="left"/>
        <w:rPr>
          <w:sz w:val="18"/>
        </w:rPr>
      </w:pPr>
    </w:p>
    <w:p>
      <w:pPr>
        <w:jc w:val="left"/>
        <w:rPr>
          <w:sz w:val="18"/>
        </w:rPr>
      </w:pPr>
      <w:r>
        <w:rPr>
          <w:sz w:val="18"/>
        </w:rPr>
        <w:t xml:space="preserve">CP.PROCESS_TYPE = </w:t>
      </w:r>
      <w:r>
        <w:rPr>
          <w:color w:val="A31515"/>
          <w:sz w:val="18"/>
        </w:rPr>
        <w:t>"PACK工序"</w:t>
      </w:r>
      <w:r>
        <w:rPr>
          <w:sz w:val="18"/>
        </w:rPr>
        <w:t>;</w:t>
      </w:r>
    </w:p>
    <w:p>
      <w:pPr>
        <w:jc w:val="left"/>
        <w:rPr>
          <w:sz w:val="18"/>
        </w:rPr>
      </w:pPr>
      <w:r>
        <w:rPr>
          <w:sz w:val="18"/>
        </w:rPr>
        <w:t>nResult = serverCommand.insertControlInfo(CP);</w:t>
      </w:r>
    </w:p>
    <w:p>
      <w:pPr>
        <w:jc w:val="left"/>
        <w:rPr>
          <w:sz w:val="18"/>
        </w:rPr>
      </w:pPr>
      <w:r>
        <w:rPr>
          <w:sz w:val="18"/>
        </w:rPr>
        <w:t>}</w:t>
      </w:r>
    </w:p>
    <w:p>
      <w:pPr>
        <w:jc w:val="left"/>
        <w:rPr>
          <w:color w:val="008000"/>
          <w:sz w:val="18"/>
        </w:rPr>
      </w:pPr>
      <w:r>
        <w:rPr>
          <w:color w:val="008000"/>
          <w:sz w:val="18"/>
        </w:rPr>
        <w:t>//nResult = serverCommand.insertControlInfo(CP);</w:t>
      </w:r>
    </w:p>
    <w:p>
      <w:pPr>
        <w:jc w:val="left"/>
        <w:rPr>
          <w:sz w:val="18"/>
        </w:rPr>
      </w:pPr>
      <w:r>
        <w:rPr>
          <w:sz w:val="18"/>
        </w:rPr>
        <w:t>}</w:t>
      </w:r>
    </w:p>
    <w:p>
      <w:pPr>
        <w:jc w:val="left"/>
        <w:rPr>
          <w:color w:val="0000FF"/>
          <w:sz w:val="18"/>
        </w:rPr>
      </w:pPr>
      <w:r>
        <w:rPr>
          <w:color w:val="0000FF"/>
          <w:sz w:val="18"/>
        </w:rPr>
        <w:t>else</w:t>
      </w:r>
    </w:p>
    <w:p>
      <w:pPr>
        <w:jc w:val="left"/>
        <w:rPr>
          <w:sz w:val="18"/>
        </w:rPr>
      </w:pPr>
      <w:r>
        <w:rPr>
          <w:sz w:val="18"/>
        </w:rPr>
        <w:t>{</w:t>
      </w:r>
    </w:p>
    <w:p>
      <w:pPr>
        <w:jc w:val="left"/>
        <w:rPr>
          <w:color w:val="008000"/>
          <w:sz w:val="18"/>
        </w:rPr>
      </w:pPr>
      <w:r>
        <w:rPr>
          <w:color w:val="008000"/>
          <w:sz w:val="18"/>
        </w:rPr>
        <w:t>//日志参数</w:t>
      </w:r>
    </w:p>
    <w:p>
      <w:pPr>
        <w:jc w:val="left"/>
        <w:rPr>
          <w:sz w:val="18"/>
        </w:rPr>
      </w:pPr>
      <w:r>
        <w:rPr>
          <w:sz w:val="18"/>
        </w:rPr>
        <w:t>CP = (ServerGMControlProject.</w:t>
      </w:r>
      <w:r>
        <w:rPr>
          <w:color w:val="2B91AF"/>
          <w:sz w:val="18"/>
        </w:rPr>
        <w:t>MdGMControlProject</w:t>
      </w:r>
      <w:r>
        <w:rPr>
          <w:sz w:val="18"/>
        </w:rPr>
        <w:t>)</w:t>
      </w:r>
      <w:r>
        <w:rPr>
          <w:color w:val="2B91AF"/>
          <w:sz w:val="18"/>
        </w:rPr>
        <w:t>Functions</w:t>
      </w:r>
      <w:r>
        <w:rPr>
          <w:sz w:val="18"/>
        </w:rPr>
        <w:t xml:space="preserve">.setLogInfo(CP, </w:t>
      </w:r>
      <w:r>
        <w:rPr>
          <w:color w:val="0000FF"/>
          <w:sz w:val="18"/>
        </w:rPr>
        <w:t>this</w:t>
      </w:r>
      <w:r>
        <w:rPr>
          <w:sz w:val="18"/>
        </w:rPr>
        <w:t>, Share.</w:t>
      </w:r>
      <w:r>
        <w:rPr>
          <w:color w:val="2B91AF"/>
          <w:sz w:val="18"/>
        </w:rPr>
        <w:t>ShareConst</w:t>
      </w:r>
      <w:r>
        <w:rPr>
          <w:sz w:val="18"/>
        </w:rPr>
        <w:t>.LOG078, Share.</w:t>
      </w:r>
      <w:r>
        <w:rPr>
          <w:color w:val="2B91AF"/>
          <w:sz w:val="18"/>
        </w:rPr>
        <w:t>ShareConst</w:t>
      </w:r>
      <w:r>
        <w:rPr>
          <w:sz w:val="18"/>
        </w:rPr>
        <w:t>.LOG_UPDATE);</w:t>
      </w:r>
    </w:p>
    <w:p>
      <w:pPr>
        <w:jc w:val="left"/>
        <w:rPr>
          <w:color w:val="008000"/>
          <w:sz w:val="18"/>
        </w:rPr>
      </w:pPr>
      <w:r>
        <w:rPr>
          <w:color w:val="008000"/>
          <w:sz w:val="18"/>
        </w:rPr>
        <w:t>//nResult = serverCommand.updateControlInfo(CP);</w:t>
      </w:r>
    </w:p>
    <w:p>
      <w:pPr>
        <w:jc w:val="left"/>
        <w:rPr>
          <w:sz w:val="18"/>
        </w:rPr>
      </w:pPr>
      <w:r>
        <w:rPr>
          <w:sz w:val="18"/>
        </w:rPr>
        <w:t>}</w:t>
      </w:r>
    </w:p>
    <w:p>
      <w:pPr>
        <w:jc w:val="left"/>
        <w:rPr>
          <w:sz w:val="18"/>
        </w:rPr>
      </w:pPr>
    </w:p>
    <w:p>
      <w:pPr>
        <w:jc w:val="left"/>
        <w:rPr>
          <w:sz w:val="18"/>
        </w:rPr>
      </w:pPr>
      <w:r>
        <w:rPr>
          <w:color w:val="0000FF"/>
          <w:sz w:val="18"/>
        </w:rPr>
        <w:t>if</w:t>
      </w:r>
      <w:r>
        <w:rPr>
          <w:sz w:val="18"/>
        </w:rPr>
        <w:t xml:space="preserve"> (</w:t>
      </w:r>
      <w:r>
        <w:rPr>
          <w:color w:val="0000FF"/>
          <w:sz w:val="18"/>
        </w:rPr>
        <w:t>this</w:t>
      </w:r>
      <w:r>
        <w:rPr>
          <w:sz w:val="18"/>
        </w:rPr>
        <w:t xml:space="preserve">.status == </w:t>
      </w:r>
      <w:r>
        <w:rPr>
          <w:color w:val="2B91AF"/>
          <w:sz w:val="18"/>
        </w:rPr>
        <w:t>Const</w:t>
      </w:r>
      <w:r>
        <w:rPr>
          <w:sz w:val="18"/>
        </w:rPr>
        <w:t>.STATUS_UPDATE)</w:t>
      </w:r>
    </w:p>
    <w:p>
      <w:pPr>
        <w:jc w:val="left"/>
        <w:rPr>
          <w:sz w:val="18"/>
        </w:rPr>
      </w:pPr>
      <w:r>
        <w:rPr>
          <w:sz w:val="18"/>
        </w:rPr>
        <w:t>{</w:t>
      </w:r>
    </w:p>
    <w:p>
      <w:pPr>
        <w:jc w:val="left"/>
        <w:rPr>
          <w:sz w:val="18"/>
        </w:rPr>
      </w:pPr>
      <w:r>
        <w:rPr>
          <w:color w:val="0000FF"/>
          <w:sz w:val="18"/>
        </w:rPr>
        <w:t>if</w:t>
      </w:r>
      <w:r>
        <w:rPr>
          <w:sz w:val="18"/>
        </w:rPr>
        <w:t xml:space="preserve"> (_type == </w:t>
      </w:r>
      <w:r>
        <w:rPr>
          <w:color w:val="2B91AF"/>
          <w:sz w:val="18"/>
        </w:rPr>
        <w:t>Const</w:t>
      </w:r>
      <w:r>
        <w:rPr>
          <w:sz w:val="18"/>
        </w:rPr>
        <w:t>.GM_CELL_TYPE)</w:t>
      </w:r>
    </w:p>
    <w:p>
      <w:pPr>
        <w:jc w:val="left"/>
        <w:rPr>
          <w:sz w:val="18"/>
        </w:rPr>
      </w:pPr>
      <w:r>
        <w:rPr>
          <w:sz w:val="18"/>
        </w:rPr>
        <w:t>{</w:t>
      </w:r>
    </w:p>
    <w:p>
      <w:pPr>
        <w:jc w:val="left"/>
        <w:rPr>
          <w:sz w:val="18"/>
        </w:rPr>
      </w:pPr>
      <w:r>
        <w:rPr>
          <w:sz w:val="18"/>
        </w:rPr>
        <w:t xml:space="preserve">CP.CPTYPE = </w:t>
      </w:r>
      <w:r>
        <w:rPr>
          <w:color w:val="0000FF"/>
          <w:sz w:val="18"/>
        </w:rPr>
        <w:t>int</w:t>
      </w:r>
      <w:r>
        <w:rPr>
          <w:sz w:val="18"/>
        </w:rPr>
        <w:t>.Parse(</w:t>
      </w:r>
      <w:r>
        <w:rPr>
          <w:color w:val="2B91AF"/>
          <w:sz w:val="18"/>
        </w:rPr>
        <w:t>Const</w:t>
      </w:r>
      <w:r>
        <w:rPr>
          <w:sz w:val="18"/>
        </w:rPr>
        <w:t>.GM_CELL_TYPE);</w:t>
      </w:r>
    </w:p>
    <w:p>
      <w:pPr>
        <w:jc w:val="left"/>
        <w:rPr>
          <w:sz w:val="18"/>
        </w:rPr>
      </w:pPr>
      <w:r>
        <w:rPr>
          <w:sz w:val="18"/>
        </w:rPr>
        <w:t xml:space="preserve">CP.PROCESS_TYPE = </w:t>
      </w:r>
      <w:r>
        <w:rPr>
          <w:color w:val="A31515"/>
          <w:sz w:val="18"/>
        </w:rPr>
        <w:t>"电芯工序"</w:t>
      </w:r>
      <w:r>
        <w:rPr>
          <w:sz w:val="18"/>
        </w:rPr>
        <w:t>;</w:t>
      </w:r>
    </w:p>
    <w:p>
      <w:pPr>
        <w:jc w:val="left"/>
        <w:rPr>
          <w:sz w:val="18"/>
        </w:rPr>
      </w:pPr>
      <w:r>
        <w:rPr>
          <w:sz w:val="18"/>
        </w:rPr>
        <w:t>nResult = serverCommand.updateControlInfo(CP);</w:t>
      </w:r>
    </w:p>
    <w:p>
      <w:pPr>
        <w:jc w:val="left"/>
        <w:rPr>
          <w:sz w:val="18"/>
        </w:rPr>
      </w:pPr>
      <w:r>
        <w:rPr>
          <w:sz w:val="18"/>
        </w:rPr>
        <w:t>}</w:t>
      </w:r>
    </w:p>
    <w:p>
      <w:pPr>
        <w:jc w:val="left"/>
        <w:rPr>
          <w:sz w:val="18"/>
        </w:rPr>
      </w:pPr>
      <w:r>
        <w:rPr>
          <w:color w:val="0000FF"/>
          <w:sz w:val="18"/>
        </w:rPr>
        <w:t>if</w:t>
      </w:r>
      <w:r>
        <w:rPr>
          <w:sz w:val="18"/>
        </w:rPr>
        <w:t xml:space="preserve"> (_type == </w:t>
      </w:r>
      <w:r>
        <w:rPr>
          <w:color w:val="2B91AF"/>
          <w:sz w:val="18"/>
        </w:rPr>
        <w:t>Const</w:t>
      </w:r>
      <w:r>
        <w:rPr>
          <w:sz w:val="18"/>
        </w:rPr>
        <w:t>.GM_PACK_TYPE)</w:t>
      </w:r>
    </w:p>
    <w:p>
      <w:pPr>
        <w:jc w:val="left"/>
        <w:rPr>
          <w:sz w:val="18"/>
        </w:rPr>
      </w:pPr>
      <w:r>
        <w:rPr>
          <w:sz w:val="18"/>
        </w:rPr>
        <w:t>{</w:t>
      </w:r>
    </w:p>
    <w:p>
      <w:pPr>
        <w:jc w:val="left"/>
        <w:rPr>
          <w:sz w:val="18"/>
        </w:rPr>
      </w:pPr>
      <w:r>
        <w:rPr>
          <w:sz w:val="18"/>
        </w:rPr>
        <w:t xml:space="preserve">CP.CPTYPE = </w:t>
      </w:r>
      <w:r>
        <w:rPr>
          <w:color w:val="0000FF"/>
          <w:sz w:val="18"/>
        </w:rPr>
        <w:t>int</w:t>
      </w:r>
      <w:r>
        <w:rPr>
          <w:sz w:val="18"/>
        </w:rPr>
        <w:t>.Parse(</w:t>
      </w:r>
      <w:r>
        <w:rPr>
          <w:color w:val="2B91AF"/>
          <w:sz w:val="18"/>
        </w:rPr>
        <w:t>Const</w:t>
      </w:r>
      <w:r>
        <w:rPr>
          <w:sz w:val="18"/>
        </w:rPr>
        <w:t>.GM_PACK_TYPE);</w:t>
      </w:r>
    </w:p>
    <w:p>
      <w:pPr>
        <w:jc w:val="left"/>
        <w:rPr>
          <w:sz w:val="18"/>
        </w:rPr>
      </w:pPr>
      <w:r>
        <w:rPr>
          <w:sz w:val="18"/>
        </w:rPr>
        <w:t xml:space="preserve">CP.PROCESS_TYPE = </w:t>
      </w:r>
      <w:r>
        <w:rPr>
          <w:color w:val="A31515"/>
          <w:sz w:val="18"/>
        </w:rPr>
        <w:t>"PACK工序"</w:t>
      </w:r>
      <w:r>
        <w:rPr>
          <w:sz w:val="18"/>
        </w:rPr>
        <w:t>;</w:t>
      </w:r>
    </w:p>
    <w:p>
      <w:pPr>
        <w:jc w:val="left"/>
        <w:rPr>
          <w:sz w:val="18"/>
        </w:rPr>
      </w:pPr>
      <w:r>
        <w:rPr>
          <w:sz w:val="18"/>
        </w:rPr>
        <w:t>nResult = serverCommand.updateControlInfo(CP);</w:t>
      </w:r>
    </w:p>
    <w:p>
      <w:pPr>
        <w:jc w:val="left"/>
        <w:rPr>
          <w:sz w:val="18"/>
        </w:rPr>
      </w:pPr>
      <w:r>
        <w:rPr>
          <w:sz w:val="18"/>
        </w:rPr>
        <w:t>}</w:t>
      </w:r>
    </w:p>
    <w:p>
      <w:pPr>
        <w:jc w:val="left"/>
        <w:rPr>
          <w:color w:val="008000"/>
          <w:sz w:val="18"/>
        </w:rPr>
      </w:pPr>
      <w:r>
        <w:rPr>
          <w:color w:val="008000"/>
          <w:sz w:val="18"/>
        </w:rPr>
        <w:t>//nResult = serverCommand.updateControlInfo(CP);</w:t>
      </w:r>
    </w:p>
    <w:p>
      <w:pPr>
        <w:jc w:val="left"/>
        <w:rPr>
          <w:color w:val="008000"/>
          <w:sz w:val="18"/>
        </w:rPr>
      </w:pPr>
      <w:r>
        <w:rPr>
          <w:color w:val="008000"/>
          <w:sz w:val="18"/>
        </w:rPr>
        <w:t>//Functions.CheckReturnFlag(nResult);</w:t>
      </w:r>
    </w:p>
    <w:p>
      <w:pPr>
        <w:jc w:val="left"/>
        <w:rPr>
          <w:sz w:val="18"/>
        </w:rPr>
      </w:pPr>
    </w:p>
    <w:p>
      <w:pPr>
        <w:jc w:val="left"/>
        <w:rPr>
          <w:color w:val="008000"/>
          <w:sz w:val="18"/>
        </w:rPr>
      </w:pPr>
      <w:r>
        <w:rPr>
          <w:color w:val="008000"/>
          <w:sz w:val="18"/>
        </w:rPr>
        <w:t>// this.setState(Const.STATUS_INIT);</w:t>
      </w:r>
    </w:p>
    <w:p>
      <w:pPr>
        <w:jc w:val="left"/>
        <w:rPr>
          <w:color w:val="008000"/>
          <w:sz w:val="18"/>
        </w:rPr>
      </w:pPr>
      <w:r>
        <w:rPr>
          <w:color w:val="008000"/>
          <w:sz w:val="18"/>
        </w:rPr>
        <w:t>//return;</w:t>
      </w:r>
    </w:p>
    <w:p>
      <w:pPr>
        <w:jc w:val="left"/>
        <w:rPr>
          <w:sz w:val="18"/>
        </w:rPr>
      </w:pPr>
      <w:r>
        <w:rPr>
          <w:sz w:val="18"/>
        </w:rPr>
        <w:t>}</w:t>
      </w:r>
    </w:p>
    <w:p>
      <w:pPr>
        <w:jc w:val="left"/>
        <w:rPr>
          <w:sz w:val="18"/>
        </w:rPr>
      </w:pPr>
    </w:p>
    <w:p>
      <w:pPr>
        <w:jc w:val="left"/>
        <w:rPr>
          <w:color w:val="008000"/>
          <w:sz w:val="18"/>
        </w:rPr>
      </w:pPr>
      <w:r>
        <w:rPr>
          <w:color w:val="008000"/>
          <w:sz w:val="18"/>
        </w:rPr>
        <w:t>//</w:t>
      </w:r>
    </w:p>
    <w:p>
      <w:pPr>
        <w:jc w:val="left"/>
        <w:rPr>
          <w:color w:val="008000"/>
          <w:sz w:val="18"/>
        </w:rPr>
      </w:pPr>
      <w:r>
        <w:rPr>
          <w:color w:val="0000FF"/>
          <w:sz w:val="18"/>
        </w:rPr>
        <w:t>if</w:t>
      </w:r>
      <w:r>
        <w:rPr>
          <w:sz w:val="18"/>
        </w:rPr>
        <w:t xml:space="preserve"> (nResult == -9999)</w:t>
      </w:r>
      <w:r>
        <w:rPr>
          <w:color w:val="008000"/>
          <w:sz w:val="18"/>
        </w:rPr>
        <w:t>//存在重复记录</w:t>
      </w:r>
    </w:p>
    <w:p>
      <w:pPr>
        <w:jc w:val="left"/>
        <w:rPr>
          <w:sz w:val="18"/>
        </w:rPr>
      </w:pPr>
      <w:r>
        <w:rPr>
          <w:sz w:val="18"/>
        </w:rPr>
        <w:t>{</w:t>
      </w:r>
    </w:p>
    <w:p>
      <w:pPr>
        <w:jc w:val="left"/>
        <w:rPr>
          <w:sz w:val="18"/>
        </w:rPr>
      </w:pPr>
      <w:r>
        <w:rPr>
          <w:color w:val="2B91AF"/>
          <w:sz w:val="18"/>
        </w:rPr>
        <w:t>Functions</w:t>
      </w:r>
      <w:r>
        <w:rPr>
          <w:sz w:val="18"/>
        </w:rPr>
        <w:t xml:space="preserve">.ShowMessageBox(sz_MSG001, </w:t>
      </w:r>
      <w:r>
        <w:rPr>
          <w:color w:val="2B91AF"/>
          <w:sz w:val="18"/>
        </w:rPr>
        <w:t>Const</w:t>
      </w:r>
      <w:r>
        <w:rPr>
          <w:sz w:val="18"/>
        </w:rPr>
        <w:t>.CHECK_INFO);</w:t>
      </w:r>
    </w:p>
    <w:p>
      <w:pPr>
        <w:jc w:val="left"/>
        <w:rPr>
          <w:sz w:val="18"/>
        </w:rPr>
      </w:pPr>
      <w:r>
        <w:rPr>
          <w:color w:val="0000FF"/>
          <w:sz w:val="18"/>
        </w:rPr>
        <w:t>return</w:t>
      </w:r>
      <w:r>
        <w:rPr>
          <w:sz w:val="18"/>
        </w:rPr>
        <w:t>;</w:t>
      </w:r>
    </w:p>
    <w:p>
      <w:pPr>
        <w:jc w:val="left"/>
        <w:rPr>
          <w:sz w:val="18"/>
        </w:rPr>
      </w:pPr>
      <w:r>
        <w:rPr>
          <w:sz w:val="18"/>
        </w:rPr>
        <w:t>}</w:t>
      </w:r>
    </w:p>
    <w:p>
      <w:pPr>
        <w:jc w:val="left"/>
        <w:rPr>
          <w:sz w:val="18"/>
        </w:rPr>
      </w:pPr>
      <w:r>
        <w:rPr>
          <w:color w:val="2B91AF"/>
          <w:sz w:val="18"/>
        </w:rPr>
        <w:t>Functions</w:t>
      </w:r>
      <w:r>
        <w:rPr>
          <w:sz w:val="18"/>
        </w:rPr>
        <w:t>.CheckReturnFlag(nResult);</w:t>
      </w:r>
    </w:p>
    <w:p>
      <w:pPr>
        <w:jc w:val="left"/>
        <w:rPr>
          <w:sz w:val="18"/>
        </w:rPr>
      </w:pPr>
      <w:r>
        <w:rPr>
          <w:color w:val="0000FF"/>
          <w:sz w:val="18"/>
        </w:rPr>
        <w:t>if</w:t>
      </w:r>
      <w:r>
        <w:rPr>
          <w:sz w:val="18"/>
        </w:rPr>
        <w:t xml:space="preserve"> (nResult != -1)</w:t>
      </w:r>
    </w:p>
    <w:p>
      <w:pPr>
        <w:jc w:val="left"/>
        <w:rPr>
          <w:sz w:val="18"/>
        </w:rPr>
      </w:pPr>
      <w:r>
        <w:rPr>
          <w:sz w:val="18"/>
        </w:rPr>
        <w:t>{</w:t>
      </w:r>
    </w:p>
    <w:p>
      <w:pPr>
        <w:jc w:val="left"/>
        <w:rPr>
          <w:sz w:val="18"/>
        </w:rPr>
      </w:pPr>
      <w:r>
        <w:rPr>
          <w:color w:val="0000FF"/>
          <w:sz w:val="18"/>
        </w:rPr>
        <w:t>if</w:t>
      </w:r>
      <w:r>
        <w:rPr>
          <w:sz w:val="18"/>
        </w:rPr>
        <w:t xml:space="preserve"> (_type == </w:t>
      </w:r>
      <w:r>
        <w:rPr>
          <w:color w:val="2B91AF"/>
          <w:sz w:val="18"/>
        </w:rPr>
        <w:t>Const</w:t>
      </w:r>
      <w:r>
        <w:rPr>
          <w:sz w:val="18"/>
        </w:rPr>
        <w:t>.GM_CELL_TYPE)</w:t>
      </w:r>
    </w:p>
    <w:p>
      <w:pPr>
        <w:jc w:val="left"/>
        <w:rPr>
          <w:sz w:val="18"/>
        </w:rPr>
      </w:pPr>
      <w:r>
        <w:rPr>
          <w:sz w:val="18"/>
        </w:rPr>
        <w:t>{</w:t>
      </w:r>
    </w:p>
    <w:p>
      <w:pPr>
        <w:jc w:val="left"/>
        <w:rPr>
          <w:sz w:val="18"/>
        </w:rPr>
      </w:pPr>
      <w:r>
        <w:rPr>
          <w:sz w:val="18"/>
        </w:rPr>
        <w:t xml:space="preserve">CP.CPTYPE = </w:t>
      </w:r>
      <w:r>
        <w:rPr>
          <w:color w:val="0000FF"/>
          <w:sz w:val="18"/>
        </w:rPr>
        <w:t>int</w:t>
      </w:r>
      <w:r>
        <w:rPr>
          <w:sz w:val="18"/>
        </w:rPr>
        <w:t>.Parse(</w:t>
      </w:r>
      <w:r>
        <w:rPr>
          <w:color w:val="2B91AF"/>
          <w:sz w:val="18"/>
        </w:rPr>
        <w:t>Const</w:t>
      </w:r>
      <w:r>
        <w:rPr>
          <w:sz w:val="18"/>
        </w:rPr>
        <w:t>.GM_CELL_TYPE);</w:t>
      </w:r>
    </w:p>
    <w:p>
      <w:pPr>
        <w:jc w:val="left"/>
        <w:rPr>
          <w:sz w:val="18"/>
        </w:rPr>
      </w:pPr>
    </w:p>
    <w:p>
      <w:pPr>
        <w:jc w:val="left"/>
        <w:rPr>
          <w:color w:val="008000"/>
          <w:sz w:val="18"/>
        </w:rPr>
      </w:pPr>
      <w:r>
        <w:rPr>
          <w:color w:val="008000"/>
          <w:sz w:val="18"/>
        </w:rPr>
        <w:t>//CP.PROCESS_TYPE = "电芯工序";</w:t>
      </w:r>
    </w:p>
    <w:p>
      <w:pPr>
        <w:jc w:val="left"/>
        <w:rPr>
          <w:sz w:val="18"/>
        </w:rPr>
      </w:pPr>
      <w:r>
        <w:rPr>
          <w:color w:val="0000FF"/>
          <w:sz w:val="18"/>
        </w:rPr>
        <w:t>this</w:t>
      </w:r>
      <w:r>
        <w:rPr>
          <w:sz w:val="18"/>
        </w:rPr>
        <w:t>.dataGridView1.DataSource = serverCommand.SelectInfo(CP).Tables[0];</w:t>
      </w:r>
    </w:p>
    <w:p>
      <w:pPr>
        <w:jc w:val="left"/>
        <w:rPr>
          <w:sz w:val="18"/>
        </w:rPr>
      </w:pPr>
      <w:r>
        <w:rPr>
          <w:sz w:val="18"/>
        </w:rPr>
        <w:t>}</w:t>
      </w:r>
    </w:p>
    <w:p>
      <w:pPr>
        <w:jc w:val="left"/>
        <w:rPr>
          <w:sz w:val="18"/>
        </w:rPr>
      </w:pPr>
      <w:r>
        <w:rPr>
          <w:color w:val="0000FF"/>
          <w:sz w:val="18"/>
        </w:rPr>
        <w:t>if</w:t>
      </w:r>
      <w:r>
        <w:rPr>
          <w:sz w:val="18"/>
        </w:rPr>
        <w:t xml:space="preserve"> (_type == </w:t>
      </w:r>
      <w:r>
        <w:rPr>
          <w:color w:val="2B91AF"/>
          <w:sz w:val="18"/>
        </w:rPr>
        <w:t>Const</w:t>
      </w:r>
      <w:r>
        <w:rPr>
          <w:sz w:val="18"/>
        </w:rPr>
        <w:t>.GM_PACK_TYPE)</w:t>
      </w:r>
    </w:p>
    <w:p>
      <w:pPr>
        <w:jc w:val="left"/>
        <w:rPr>
          <w:sz w:val="18"/>
        </w:rPr>
      </w:pPr>
      <w:r>
        <w:rPr>
          <w:sz w:val="18"/>
        </w:rPr>
        <w:t>{</w:t>
      </w:r>
    </w:p>
    <w:p>
      <w:pPr>
        <w:jc w:val="left"/>
        <w:rPr>
          <w:sz w:val="18"/>
        </w:rPr>
      </w:pPr>
      <w:r>
        <w:rPr>
          <w:sz w:val="18"/>
        </w:rPr>
        <w:t xml:space="preserve">CP.CPTYPE = </w:t>
      </w:r>
      <w:r>
        <w:rPr>
          <w:color w:val="0000FF"/>
          <w:sz w:val="18"/>
        </w:rPr>
        <w:t>int</w:t>
      </w:r>
      <w:r>
        <w:rPr>
          <w:sz w:val="18"/>
        </w:rPr>
        <w:t>.Parse(</w:t>
      </w:r>
      <w:r>
        <w:rPr>
          <w:color w:val="2B91AF"/>
          <w:sz w:val="18"/>
        </w:rPr>
        <w:t>Const</w:t>
      </w:r>
      <w:r>
        <w:rPr>
          <w:sz w:val="18"/>
        </w:rPr>
        <w:t>.GM_PACK_TYPE);</w:t>
      </w:r>
    </w:p>
    <w:p>
      <w:pPr>
        <w:jc w:val="left"/>
        <w:rPr>
          <w:color w:val="008000"/>
          <w:sz w:val="18"/>
        </w:rPr>
      </w:pPr>
      <w:r>
        <w:rPr>
          <w:color w:val="008000"/>
          <w:sz w:val="18"/>
        </w:rPr>
        <w:t>//CP.PROCESS_TYPE = "PACK工序";</w:t>
      </w:r>
    </w:p>
    <w:p>
      <w:pPr>
        <w:jc w:val="left"/>
        <w:rPr>
          <w:sz w:val="18"/>
        </w:rPr>
      </w:pPr>
      <w:r>
        <w:rPr>
          <w:color w:val="0000FF"/>
          <w:sz w:val="18"/>
        </w:rPr>
        <w:t>this</w:t>
      </w:r>
      <w:r>
        <w:rPr>
          <w:sz w:val="18"/>
        </w:rPr>
        <w:t>.dataGridView1.DataSource = serverCommand.SelectInfo(CP).Tables[0];</w:t>
      </w:r>
    </w:p>
    <w:p>
      <w:pPr>
        <w:jc w:val="left"/>
        <w:rPr>
          <w:sz w:val="18"/>
        </w:rPr>
      </w:pPr>
      <w:r>
        <w:rPr>
          <w:sz w:val="18"/>
        </w:rPr>
        <w:t>}</w:t>
      </w:r>
    </w:p>
    <w:p>
      <w:pPr>
        <w:jc w:val="left"/>
        <w:rPr>
          <w:sz w:val="18"/>
        </w:rPr>
      </w:pPr>
      <w:r>
        <w:rPr>
          <w:sz w:val="18"/>
        </w:rPr>
        <w:t>}</w:t>
      </w:r>
    </w:p>
    <w:p>
      <w:pPr>
        <w:jc w:val="left"/>
        <w:rPr>
          <w:sz w:val="18"/>
        </w:rPr>
      </w:pPr>
    </w:p>
    <w:p>
      <w:pPr>
        <w:jc w:val="left"/>
        <w:rPr>
          <w:rFonts w:ascii="宋体" w:hAnsi="宋体" w:cs="宋体"/>
          <w:sz w:val="24"/>
        </w:rPr>
      </w:pPr>
      <w:r>
        <w:rPr>
          <w:sz w:val="18"/>
        </w:rPr>
        <w:t>setState(</w:t>
      </w:r>
      <w:r>
        <w:rPr>
          <w:color w:val="2B91AF"/>
          <w:sz w:val="18"/>
        </w:rPr>
        <w:t>Const</w:t>
      </w:r>
      <w:r>
        <w:rPr>
          <w:sz w:val="18"/>
        </w:rPr>
        <w:t>.STATUS_INIT);</w:t>
      </w:r>
    </w:p>
    <w:p>
      <w:pPr>
        <w:pStyle w:val="4"/>
        <w:rPr>
          <w:rFonts w:hint="default" w:ascii="黑体" w:hAnsi="黑体" w:eastAsia="黑体" w:cs="黑体"/>
          <w:b w:val="0"/>
          <w:bCs/>
          <w:sz w:val="28"/>
          <w:szCs w:val="28"/>
        </w:rPr>
      </w:pPr>
      <w:bookmarkStart w:id="400" w:name="_Toc24430"/>
      <w:bookmarkStart w:id="401" w:name="_Toc8365"/>
      <w:bookmarkStart w:id="402" w:name="_Toc20507"/>
      <w:bookmarkStart w:id="403" w:name="_Toc925"/>
      <w:bookmarkStart w:id="404" w:name="_Toc21167"/>
      <w:bookmarkStart w:id="405" w:name="_Toc25229"/>
      <w:bookmarkStart w:id="406" w:name="_Toc23629"/>
      <w:bookmarkStart w:id="407" w:name="_Toc26441"/>
      <w:r>
        <w:rPr>
          <w:rFonts w:hint="eastAsia" w:ascii="黑体" w:hAnsi="黑体" w:eastAsia="黑体" w:cs="黑体"/>
          <w:b w:val="0"/>
          <w:bCs/>
          <w:sz w:val="28"/>
          <w:szCs w:val="28"/>
        </w:rPr>
        <w:t>4.2.4</w:t>
      </w:r>
      <w:r>
        <w:rPr>
          <w:rFonts w:hint="eastAsia" w:ascii="黑体" w:hAnsi="黑体" w:eastAsia="黑体" w:cs="黑体"/>
          <w:b w:val="0"/>
          <w:bCs/>
          <w:sz w:val="28"/>
          <w:szCs w:val="28"/>
          <w:lang w:val="en-US" w:eastAsia="zh-CN"/>
        </w:rPr>
        <w:t xml:space="preserve"> </w:t>
      </w:r>
      <w:r>
        <w:rPr>
          <w:rFonts w:hint="eastAsia" w:ascii="黑体" w:hAnsi="黑体" w:eastAsia="黑体" w:cs="黑体"/>
          <w:b w:val="0"/>
          <w:bCs/>
          <w:sz w:val="28"/>
          <w:szCs w:val="28"/>
        </w:rPr>
        <w:t>控制项目与BOM号绑定设计与实现</w:t>
      </w:r>
      <w:bookmarkEnd w:id="400"/>
      <w:bookmarkEnd w:id="401"/>
      <w:bookmarkEnd w:id="402"/>
      <w:bookmarkEnd w:id="403"/>
      <w:bookmarkEnd w:id="404"/>
      <w:bookmarkEnd w:id="405"/>
      <w:bookmarkEnd w:id="406"/>
      <w:bookmarkEnd w:id="407"/>
    </w:p>
    <w:p>
      <w:pPr>
        <w:spacing w:line="400" w:lineRule="exact"/>
        <w:rPr>
          <w:rFonts w:hint="eastAsia" w:ascii="黑体" w:hAnsi="黑体" w:eastAsia="黑体" w:cs="黑体"/>
          <w:sz w:val="24"/>
        </w:rPr>
      </w:pPr>
      <w:r>
        <w:rPr>
          <w:rFonts w:hint="eastAsia" w:ascii="黑体" w:hAnsi="黑体" w:eastAsia="黑体" w:cs="黑体"/>
          <w:sz w:val="24"/>
        </w:rPr>
        <w:t>1. 功能</w:t>
      </w:r>
      <w:r>
        <w:rPr>
          <w:rFonts w:hint="eastAsia" w:ascii="黑体" w:hAnsi="黑体" w:eastAsia="黑体" w:cs="黑体"/>
          <w:sz w:val="24"/>
          <w:lang w:eastAsia="zh-CN"/>
        </w:rPr>
        <w:t>简介</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cstheme="minorEastAsia"/>
          <w:sz w:val="24"/>
        </w:rPr>
      </w:pPr>
      <w:r>
        <w:rPr>
          <w:rFonts w:hint="eastAsia" w:asciiTheme="minorEastAsia" w:hAnsiTheme="minorEastAsia" w:cstheme="minorEastAsia"/>
          <w:sz w:val="24"/>
        </w:rPr>
        <w:t>（电芯）BOM号与控制项目管理：在此功能模块中，主要是进行BOM号与控制项目的绑定。在进行添加时，需要指定统计图类型和工序，选定控制项目和BOM号绑定，同时需要设定控制图中心线（CL）、统计图波动上限（UCL）和波动下限(LCL)以及工程规范上限和下限，设定预控图的中心线（CL）。</w:t>
      </w:r>
    </w:p>
    <w:p>
      <w:pPr>
        <w:spacing w:line="400" w:lineRule="exact"/>
        <w:rPr>
          <w:rFonts w:hint="eastAsia" w:ascii="黑体" w:hAnsi="黑体" w:eastAsia="黑体" w:cs="黑体"/>
          <w:sz w:val="24"/>
        </w:rPr>
      </w:pPr>
      <w:r>
        <w:rPr>
          <w:rFonts w:hint="eastAsia" w:ascii="黑体" w:hAnsi="黑体" w:eastAsia="黑体" w:cs="黑体"/>
          <w:sz w:val="24"/>
        </w:rPr>
        <w:t>2. 功能数据基本要求</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cstheme="minorEastAsia"/>
          <w:sz w:val="24"/>
        </w:rPr>
      </w:pPr>
      <w:r>
        <w:rPr>
          <w:rFonts w:hint="eastAsia" w:asciiTheme="minorEastAsia" w:hAnsiTheme="minorEastAsia" w:cstheme="minorEastAsia"/>
          <w:sz w:val="24"/>
        </w:rPr>
        <w:t>BOM号与控制项目绑定中，管理员首先需要获取BOM号基本信息，以及控制项目的基本信息，然后管理选定需要绑定的BOM号和控制项目名称，这两部分无需手动输入，只需从下拉列表框中选择即可。在完成BOM号和控制项目的选定后，还需要提供工序、类型和控制图需要的相关信息，如上限，下限，中心线等基本内容，还有工程范围上限和工程范围下限。除了工序和类型需要从下拉框选择外，其他内容，管理员可以根据需要手动输入相关的值。</w:t>
      </w:r>
    </w:p>
    <w:p>
      <w:pPr>
        <w:spacing w:line="400" w:lineRule="exact"/>
        <w:rPr>
          <w:rFonts w:hint="eastAsia" w:ascii="黑体" w:hAnsi="黑体" w:eastAsia="黑体" w:cs="黑体"/>
          <w:sz w:val="24"/>
        </w:rPr>
      </w:pPr>
      <w:r>
        <w:rPr>
          <w:rFonts w:hint="eastAsia" w:ascii="黑体" w:hAnsi="黑体" w:eastAsia="黑体" w:cs="黑体"/>
          <w:sz w:val="24"/>
        </w:rPr>
        <w:t>3.</w:t>
      </w:r>
      <w:r>
        <w:rPr>
          <w:rFonts w:hint="eastAsia" w:ascii="黑体" w:hAnsi="黑体" w:eastAsia="黑体" w:cs="黑体"/>
          <w:sz w:val="24"/>
          <w:lang w:val="en-US" w:eastAsia="zh-CN"/>
        </w:rPr>
        <w:t xml:space="preserve"> </w:t>
      </w:r>
      <w:r>
        <w:rPr>
          <w:rFonts w:hint="eastAsia" w:ascii="黑体" w:hAnsi="黑体" w:eastAsia="黑体" w:cs="黑体"/>
          <w:sz w:val="24"/>
        </w:rPr>
        <w:t>程序内部功能实现流程</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在程序内部，当管理员发起BOM号与控制项目绑定事务后，程序内部首先会初始化基本信息，如BOM号列表、控制项目列表、类型列表和工序列表。其次管理员录入好数据后，点击添加按钮，客户端程序会调用web服务层的创建控制项目的方法，同时将录入好的数据封装到模型中，一并传递到服务层添加函数中，服务层会调用数据库访问层的添加方法，将数据插入到数据库中，如果添加成功，添加函数会返回新添加的控制项目的基本信息，经由服务层传递到客户端进行结果显示。</w:t>
      </w:r>
      <w:r>
        <w:rPr>
          <w:rFonts w:hint="eastAsia" w:asciiTheme="minorEastAsia" w:hAnsiTheme="minorEastAsia" w:eastAsiaTheme="minorEastAsia" w:cstheme="minorEastAsia"/>
          <w:color w:val="000000"/>
          <w:sz w:val="24"/>
          <w:lang w:eastAsia="zh-CN"/>
        </w:rPr>
        <w:t>如图</w:t>
      </w:r>
      <w:r>
        <w:rPr>
          <w:rFonts w:hint="eastAsia" w:asciiTheme="minorEastAsia" w:hAnsiTheme="minorEastAsia" w:eastAsiaTheme="minorEastAsia" w:cstheme="minorEastAsia"/>
          <w:color w:val="000000"/>
          <w:sz w:val="24"/>
          <w:lang w:val="en-US" w:eastAsia="zh-CN"/>
        </w:rPr>
        <w:t>4.9所示：</w:t>
      </w:r>
    </w:p>
    <w:p>
      <w:pPr/>
    </w:p>
    <w:p>
      <w:pPr>
        <w:jc w:val="center"/>
      </w:pPr>
      <w:r>
        <w:rPr>
          <w:rFonts w:hint="eastAsia"/>
        </w:rPr>
        <w:drawing>
          <wp:inline distT="0" distB="0" distL="114300" distR="114300">
            <wp:extent cx="5902960" cy="4211955"/>
            <wp:effectExtent l="0" t="0" r="2540" b="17145"/>
            <wp:docPr id="13" name="图片 13" descr="BOM号与控制项目绑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BOM号与控制项目绑定"/>
                    <pic:cNvPicPr>
                      <a:picLocks noChangeAspect="1"/>
                    </pic:cNvPicPr>
                  </pic:nvPicPr>
                  <pic:blipFill>
                    <a:blip r:embed="rId38"/>
                    <a:stretch>
                      <a:fillRect/>
                    </a:stretch>
                  </pic:blipFill>
                  <pic:spPr>
                    <a:xfrm>
                      <a:off x="0" y="0"/>
                      <a:ext cx="5902960" cy="4211955"/>
                    </a:xfrm>
                    <a:prstGeom prst="rect">
                      <a:avLst/>
                    </a:prstGeom>
                  </pic:spPr>
                </pic:pic>
              </a:graphicData>
            </a:graphic>
          </wp:inline>
        </w:drawing>
      </w:r>
    </w:p>
    <w:p>
      <w:pPr>
        <w:jc w:val="center"/>
        <w:rPr>
          <w:rFonts w:ascii="楷体" w:hAnsi="楷体" w:eastAsia="楷体" w:cs="楷体"/>
          <w:szCs w:val="21"/>
        </w:rPr>
      </w:pPr>
      <w:r>
        <w:rPr>
          <w:rFonts w:hint="eastAsia" w:ascii="楷体" w:hAnsi="楷体" w:eastAsia="楷体" w:cs="楷体"/>
          <w:szCs w:val="21"/>
        </w:rPr>
        <w:t>图4.9</w:t>
      </w:r>
      <w:r>
        <w:rPr>
          <w:rFonts w:hint="eastAsia" w:ascii="楷体" w:hAnsi="楷体" w:eastAsia="楷体" w:cs="楷体"/>
          <w:szCs w:val="21"/>
          <w:lang w:val="en-US" w:eastAsia="zh-CN"/>
        </w:rPr>
        <w:t xml:space="preserve"> </w:t>
      </w:r>
      <w:r>
        <w:rPr>
          <w:rFonts w:hint="eastAsia" w:ascii="楷体" w:hAnsi="楷体" w:eastAsia="楷体" w:cs="楷体"/>
          <w:szCs w:val="21"/>
        </w:rPr>
        <w:t xml:space="preserve"> BOM号与控制项目绑定时序图</w:t>
      </w:r>
    </w:p>
    <w:p>
      <w:pPr>
        <w:jc w:val="center"/>
        <w:rPr>
          <w:rFonts w:ascii="Times New Roman" w:hAnsi="Times New Roman" w:eastAsia="楷体" w:cs="Times New Roman"/>
          <w:szCs w:val="21"/>
        </w:rPr>
      </w:pPr>
      <w:r>
        <w:rPr>
          <w:rFonts w:ascii="Times New Roman" w:hAnsi="Times New Roman" w:eastAsia="楷体" w:cs="Times New Roman"/>
          <w:szCs w:val="21"/>
        </w:rPr>
        <w:t>Fig</w:t>
      </w:r>
      <w:r>
        <w:rPr>
          <w:rFonts w:hint="eastAsia" w:ascii="Times New Roman" w:hAnsi="Times New Roman" w:eastAsia="楷体" w:cs="Times New Roman"/>
          <w:szCs w:val="21"/>
          <w:lang w:val="en-US" w:eastAsia="zh-CN"/>
        </w:rPr>
        <w:t>.</w:t>
      </w:r>
      <w:r>
        <w:rPr>
          <w:rFonts w:ascii="Times New Roman" w:hAnsi="Times New Roman" w:eastAsia="楷体" w:cs="Times New Roman"/>
          <w:szCs w:val="21"/>
        </w:rPr>
        <w:t xml:space="preserve"> 4.9 </w:t>
      </w:r>
      <w:r>
        <w:rPr>
          <w:rFonts w:hint="eastAsia" w:ascii="Times New Roman" w:hAnsi="Times New Roman" w:eastAsia="楷体" w:cs="Times New Roman"/>
          <w:szCs w:val="21"/>
          <w:lang w:val="en-US" w:eastAsia="zh-CN"/>
        </w:rPr>
        <w:t xml:space="preserve"> </w:t>
      </w:r>
      <w:r>
        <w:rPr>
          <w:rFonts w:ascii="Times New Roman" w:hAnsi="Times New Roman" w:eastAsia="楷体" w:cs="Times New Roman"/>
          <w:szCs w:val="21"/>
        </w:rPr>
        <w:t>BOM number and control project binding timing diagram</w:t>
      </w:r>
    </w:p>
    <w:p>
      <w:pPr>
        <w:jc w:val="center"/>
        <w:rPr>
          <w:rFonts w:ascii="楷体" w:hAnsi="楷体" w:eastAsia="楷体" w:cs="楷体"/>
          <w:szCs w:val="21"/>
        </w:rPr>
      </w:pPr>
    </w:p>
    <w:p>
      <w:pPr>
        <w:spacing w:line="400" w:lineRule="exact"/>
        <w:rPr>
          <w:rFonts w:hint="eastAsia" w:ascii="黑体" w:hAnsi="黑体" w:eastAsia="黑体" w:cs="黑体"/>
          <w:sz w:val="24"/>
          <w:lang w:val="en-US" w:eastAsia="zh-CN"/>
        </w:rPr>
      </w:pPr>
      <w:r>
        <w:rPr>
          <w:rFonts w:hint="eastAsia" w:ascii="黑体" w:hAnsi="黑体" w:eastAsia="黑体" w:cs="黑体"/>
          <w:sz w:val="24"/>
          <w:lang w:val="en-US" w:eastAsia="zh-CN"/>
        </w:rPr>
        <w:t xml:space="preserve">4. </w:t>
      </w:r>
      <w:r>
        <w:rPr>
          <w:rFonts w:hint="eastAsia" w:ascii="黑体" w:hAnsi="黑体" w:eastAsia="黑体" w:cs="黑体"/>
          <w:sz w:val="24"/>
        </w:rPr>
        <w:t>功能模块界面实现</w:t>
      </w:r>
      <w:r>
        <w:rPr>
          <w:rFonts w:hint="eastAsia" w:ascii="黑体" w:hAnsi="黑体" w:eastAsia="黑体" w:cs="黑体"/>
          <w:sz w:val="24"/>
          <w:lang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cstheme="minorEastAsia"/>
          <w:sz w:val="24"/>
          <w:lang w:val="en-US" w:eastAsia="zh-CN"/>
        </w:rPr>
      </w:pPr>
      <w:r>
        <w:rPr>
          <w:rFonts w:hint="eastAsia" w:asciiTheme="minorEastAsia" w:hAnsiTheme="minorEastAsia" w:cstheme="minorEastAsia"/>
          <w:sz w:val="24"/>
          <w:lang w:eastAsia="zh-CN"/>
        </w:rPr>
        <w:t>如图</w:t>
      </w:r>
      <w:r>
        <w:rPr>
          <w:rFonts w:hint="eastAsia" w:asciiTheme="minorEastAsia" w:hAnsiTheme="minorEastAsia" w:cstheme="minorEastAsia"/>
          <w:sz w:val="24"/>
          <w:lang w:val="en-US" w:eastAsia="zh-CN"/>
        </w:rPr>
        <w:t>4.10所示：</w:t>
      </w:r>
    </w:p>
    <w:p>
      <w:pPr>
        <w:numPr>
          <w:ilvl w:val="0"/>
          <w:numId w:val="0"/>
        </w:numPr>
        <w:rPr>
          <w:rFonts w:hint="eastAsia"/>
          <w:color w:val="000000"/>
          <w:sz w:val="24"/>
          <w:lang w:val="en-US" w:eastAsia="zh-CN"/>
        </w:rPr>
      </w:pPr>
    </w:p>
    <w:p>
      <w:pPr>
        <w:jc w:val="center"/>
      </w:pPr>
      <w:r>
        <w:drawing>
          <wp:inline distT="0" distB="0" distL="114300" distR="114300">
            <wp:extent cx="5269230" cy="2839085"/>
            <wp:effectExtent l="0" t="0" r="7620" b="18415"/>
            <wp:docPr id="3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pic:cNvPicPr>
                      <a:picLocks noChangeAspect="1"/>
                    </pic:cNvPicPr>
                  </pic:nvPicPr>
                  <pic:blipFill>
                    <a:blip r:embed="rId39"/>
                    <a:stretch>
                      <a:fillRect/>
                    </a:stretch>
                  </pic:blipFill>
                  <pic:spPr>
                    <a:xfrm>
                      <a:off x="0" y="0"/>
                      <a:ext cx="5269230" cy="2839085"/>
                    </a:xfrm>
                    <a:prstGeom prst="rect">
                      <a:avLst/>
                    </a:prstGeom>
                    <a:noFill/>
                    <a:ln w="9525">
                      <a:noFill/>
                      <a:miter/>
                    </a:ln>
                  </pic:spPr>
                </pic:pic>
              </a:graphicData>
            </a:graphic>
          </wp:inline>
        </w:drawing>
      </w:r>
    </w:p>
    <w:p>
      <w:pPr>
        <w:jc w:val="center"/>
        <w:rPr>
          <w:rFonts w:ascii="楷体" w:hAnsi="楷体" w:eastAsia="楷体" w:cs="楷体"/>
          <w:szCs w:val="21"/>
        </w:rPr>
      </w:pPr>
      <w:r>
        <w:rPr>
          <w:rFonts w:hint="eastAsia" w:ascii="楷体" w:hAnsi="楷体" w:eastAsia="楷体" w:cs="楷体"/>
          <w:szCs w:val="21"/>
        </w:rPr>
        <w:t>图4.10</w:t>
      </w:r>
      <w:r>
        <w:rPr>
          <w:rFonts w:hint="eastAsia" w:ascii="楷体" w:hAnsi="楷体" w:eastAsia="楷体" w:cs="楷体"/>
          <w:szCs w:val="21"/>
          <w:lang w:val="en-US" w:eastAsia="zh-CN"/>
        </w:rPr>
        <w:t xml:space="preserve"> </w:t>
      </w:r>
      <w:r>
        <w:rPr>
          <w:rFonts w:hint="eastAsia" w:ascii="楷体" w:hAnsi="楷体" w:eastAsia="楷体" w:cs="楷体"/>
          <w:szCs w:val="21"/>
        </w:rPr>
        <w:t xml:space="preserve"> BOM号与控制项目绑定界面</w:t>
      </w:r>
      <w:r>
        <w:rPr>
          <w:rFonts w:hint="eastAsia" w:ascii="楷体" w:hAnsi="楷体" w:eastAsia="楷体" w:cs="楷体"/>
          <w:szCs w:val="21"/>
          <w:lang w:eastAsia="zh-CN"/>
        </w:rPr>
        <w:t>的实现结果</w:t>
      </w:r>
      <w:r>
        <w:rPr>
          <w:rFonts w:hint="eastAsia" w:ascii="楷体" w:hAnsi="楷体" w:eastAsia="楷体" w:cs="楷体"/>
          <w:szCs w:val="21"/>
        </w:rPr>
        <w:t>图</w:t>
      </w:r>
    </w:p>
    <w:p>
      <w:pPr>
        <w:jc w:val="center"/>
        <w:rPr>
          <w:rFonts w:ascii="Times New Roman" w:hAnsi="Times New Roman" w:eastAsia="楷体" w:cs="Times New Roman"/>
          <w:szCs w:val="21"/>
        </w:rPr>
      </w:pPr>
      <w:r>
        <w:rPr>
          <w:rFonts w:ascii="Times New Roman" w:hAnsi="Times New Roman" w:eastAsia="楷体" w:cs="Times New Roman"/>
          <w:szCs w:val="21"/>
        </w:rPr>
        <w:t xml:space="preserve">Fig </w:t>
      </w:r>
      <w:r>
        <w:rPr>
          <w:rFonts w:hint="eastAsia" w:ascii="Times New Roman" w:hAnsi="Times New Roman" w:eastAsia="楷体" w:cs="Times New Roman"/>
          <w:szCs w:val="21"/>
          <w:lang w:val="en-US" w:eastAsia="zh-CN"/>
        </w:rPr>
        <w:t>.</w:t>
      </w:r>
      <w:r>
        <w:rPr>
          <w:rFonts w:ascii="Times New Roman" w:hAnsi="Times New Roman" w:eastAsia="楷体" w:cs="Times New Roman"/>
          <w:szCs w:val="21"/>
        </w:rPr>
        <w:t xml:space="preserve">4.10 </w:t>
      </w:r>
      <w:r>
        <w:rPr>
          <w:rFonts w:hint="eastAsia" w:ascii="Times New Roman" w:hAnsi="Times New Roman" w:eastAsia="楷体" w:cs="Times New Roman"/>
          <w:szCs w:val="21"/>
          <w:lang w:val="en-US" w:eastAsia="zh-CN"/>
        </w:rPr>
        <w:t xml:space="preserve"> </w:t>
      </w:r>
      <w:r>
        <w:rPr>
          <w:rFonts w:ascii="Times New Roman" w:hAnsi="Times New Roman" w:eastAsia="楷体" w:cs="Times New Roman"/>
          <w:szCs w:val="21"/>
        </w:rPr>
        <w:t>BOM number and control project binding interface design</w:t>
      </w:r>
    </w:p>
    <w:p>
      <w:pPr>
        <w:spacing w:line="400" w:lineRule="exact"/>
        <w:rPr>
          <w:rFonts w:hint="eastAsia" w:ascii="黑体" w:hAnsi="黑体" w:eastAsia="黑体" w:cs="黑体"/>
          <w:sz w:val="24"/>
        </w:rPr>
      </w:pPr>
      <w:r>
        <w:rPr>
          <w:rFonts w:hint="eastAsia" w:ascii="黑体" w:hAnsi="黑体" w:eastAsia="黑体" w:cs="黑体"/>
          <w:sz w:val="24"/>
        </w:rPr>
        <w:t>5. 代码及其说明</w:t>
      </w:r>
    </w:p>
    <w:p>
      <w:pPr>
        <w:jc w:val="left"/>
        <w:rPr>
          <w:color w:val="008000"/>
          <w:sz w:val="18"/>
        </w:rPr>
      </w:pPr>
      <w:r>
        <w:rPr>
          <w:color w:val="008000"/>
          <w:sz w:val="18"/>
        </w:rPr>
        <w:t>//画面输入验证</w:t>
      </w:r>
    </w:p>
    <w:p>
      <w:pPr>
        <w:jc w:val="left"/>
        <w:rPr>
          <w:sz w:val="18"/>
        </w:rPr>
      </w:pPr>
      <w:r>
        <w:rPr>
          <w:color w:val="0000FF"/>
          <w:sz w:val="18"/>
        </w:rPr>
        <w:t>if</w:t>
      </w:r>
      <w:r>
        <w:rPr>
          <w:sz w:val="18"/>
        </w:rPr>
        <w:t xml:space="preserve"> (CheckInput() == </w:t>
      </w:r>
      <w:r>
        <w:rPr>
          <w:color w:val="0000FF"/>
          <w:sz w:val="18"/>
        </w:rPr>
        <w:t>false</w:t>
      </w:r>
      <w:r>
        <w:rPr>
          <w:sz w:val="18"/>
        </w:rPr>
        <w:t>)</w:t>
      </w:r>
    </w:p>
    <w:p>
      <w:pPr>
        <w:jc w:val="left"/>
        <w:rPr>
          <w:sz w:val="18"/>
        </w:rPr>
      </w:pPr>
      <w:r>
        <w:rPr>
          <w:color w:val="0000FF"/>
          <w:sz w:val="18"/>
        </w:rPr>
        <w:t>return</w:t>
      </w:r>
      <w:r>
        <w:rPr>
          <w:sz w:val="18"/>
        </w:rPr>
        <w:t>;</w:t>
      </w:r>
    </w:p>
    <w:p>
      <w:pPr>
        <w:jc w:val="left"/>
        <w:rPr>
          <w:sz w:val="18"/>
        </w:rPr>
      </w:pPr>
      <w:r>
        <w:rPr>
          <w:sz w:val="18"/>
        </w:rPr>
        <w:t xml:space="preserve">mdcontrol = </w:t>
      </w:r>
      <w:r>
        <w:rPr>
          <w:color w:val="0000FF"/>
          <w:sz w:val="18"/>
        </w:rPr>
        <w:t>new</w:t>
      </w:r>
      <w:r>
        <w:rPr>
          <w:sz w:val="18"/>
        </w:rPr>
        <w:t xml:space="preserve"> Client.ServerGMBomAndControl.</w:t>
      </w:r>
      <w:r>
        <w:rPr>
          <w:color w:val="2B91AF"/>
          <w:sz w:val="18"/>
        </w:rPr>
        <w:t>MdGMBomAndControl</w:t>
      </w:r>
      <w:r>
        <w:rPr>
          <w:sz w:val="18"/>
        </w:rPr>
        <w:t>();</w:t>
      </w:r>
    </w:p>
    <w:p>
      <w:pPr>
        <w:jc w:val="left"/>
        <w:rPr>
          <w:sz w:val="18"/>
        </w:rPr>
      </w:pPr>
      <w:r>
        <w:rPr>
          <w:color w:val="2B91AF"/>
          <w:sz w:val="18"/>
        </w:rPr>
        <w:t>Functions1</w:t>
      </w:r>
      <w:r>
        <w:rPr>
          <w:sz w:val="18"/>
        </w:rPr>
        <w:t>.FormToEntity(</w:t>
      </w:r>
      <w:r>
        <w:rPr>
          <w:color w:val="0000FF"/>
          <w:sz w:val="18"/>
        </w:rPr>
        <w:t>this</w:t>
      </w:r>
      <w:r>
        <w:rPr>
          <w:sz w:val="18"/>
        </w:rPr>
        <w:t>.groupBox4, mdcontrol);</w:t>
      </w:r>
    </w:p>
    <w:p>
      <w:pPr>
        <w:jc w:val="left"/>
        <w:rPr>
          <w:sz w:val="18"/>
        </w:rPr>
      </w:pPr>
      <w:r>
        <w:rPr>
          <w:sz w:val="18"/>
        </w:rPr>
        <w:t xml:space="preserve">mdcontrol.CONSEQ = </w:t>
      </w:r>
      <w:r>
        <w:rPr>
          <w:color w:val="0000FF"/>
          <w:sz w:val="18"/>
        </w:rPr>
        <w:t>this</w:t>
      </w:r>
      <w:r>
        <w:rPr>
          <w:sz w:val="18"/>
        </w:rPr>
        <w:t>.cmbPROCESSNAME.SelectedValue.ToString();</w:t>
      </w:r>
    </w:p>
    <w:p>
      <w:pPr>
        <w:jc w:val="left"/>
        <w:rPr>
          <w:color w:val="008000"/>
          <w:sz w:val="18"/>
        </w:rPr>
      </w:pPr>
      <w:r>
        <w:rPr>
          <w:color w:val="0000FF"/>
          <w:sz w:val="18"/>
        </w:rPr>
        <w:t>this</w:t>
      </w:r>
      <w:r>
        <w:rPr>
          <w:sz w:val="18"/>
        </w:rPr>
        <w:t>.cmbInspectLock.SelectedIndex = 0;</w:t>
      </w:r>
      <w:r>
        <w:rPr>
          <w:color w:val="008000"/>
          <w:sz w:val="18"/>
        </w:rPr>
        <w:t>//默认先设置为不锁定 20141104</w:t>
      </w:r>
    </w:p>
    <w:p>
      <w:pPr>
        <w:jc w:val="left"/>
        <w:rPr>
          <w:color w:val="008000"/>
          <w:sz w:val="18"/>
        </w:rPr>
      </w:pPr>
      <w:r>
        <w:rPr>
          <w:sz w:val="18"/>
        </w:rPr>
        <w:t xml:space="preserve">mdcontrol.INSPECT_LOCK = </w:t>
      </w:r>
      <w:r>
        <w:rPr>
          <w:color w:val="0000FF"/>
          <w:sz w:val="18"/>
        </w:rPr>
        <w:t>this</w:t>
      </w:r>
      <w:r>
        <w:rPr>
          <w:sz w:val="18"/>
        </w:rPr>
        <w:t xml:space="preserve">.cmbInspectLock.Text.Trim(); </w:t>
      </w:r>
      <w:r>
        <w:rPr>
          <w:color w:val="008000"/>
          <w:sz w:val="18"/>
        </w:rPr>
        <w:t>//20130510</w:t>
      </w:r>
    </w:p>
    <w:p>
      <w:pPr>
        <w:jc w:val="left"/>
        <w:rPr>
          <w:color w:val="008000"/>
          <w:sz w:val="18"/>
        </w:rPr>
      </w:pPr>
      <w:r>
        <w:rPr>
          <w:sz w:val="18"/>
        </w:rPr>
        <w:t xml:space="preserve">mdcontrol.CONTROL_TYPE = </w:t>
      </w:r>
      <w:r>
        <w:rPr>
          <w:color w:val="0000FF"/>
          <w:sz w:val="18"/>
        </w:rPr>
        <w:t>this</w:t>
      </w:r>
      <w:r>
        <w:rPr>
          <w:sz w:val="18"/>
        </w:rPr>
        <w:t>.cmbCONTROL_TYPE.Text.Trim();</w:t>
      </w:r>
      <w:r>
        <w:rPr>
          <w:color w:val="008000"/>
          <w:sz w:val="18"/>
        </w:rPr>
        <w:t>//类型</w:t>
      </w:r>
    </w:p>
    <w:p>
      <w:pPr>
        <w:jc w:val="left"/>
        <w:rPr>
          <w:color w:val="008000"/>
          <w:sz w:val="18"/>
        </w:rPr>
      </w:pPr>
    </w:p>
    <w:p>
      <w:pPr>
        <w:jc w:val="left"/>
        <w:rPr>
          <w:sz w:val="18"/>
        </w:rPr>
      </w:pPr>
      <w:r>
        <w:rPr>
          <w:color w:val="0000FF"/>
          <w:sz w:val="18"/>
        </w:rPr>
        <w:t>int</w:t>
      </w:r>
      <w:r>
        <w:rPr>
          <w:sz w:val="18"/>
        </w:rPr>
        <w:t xml:space="preserve"> returnValue = 0;</w:t>
      </w:r>
    </w:p>
    <w:p>
      <w:pPr>
        <w:jc w:val="left"/>
        <w:rPr>
          <w:color w:val="008000"/>
          <w:sz w:val="18"/>
        </w:rPr>
      </w:pPr>
      <w:r>
        <w:rPr>
          <w:color w:val="008000"/>
          <w:sz w:val="18"/>
        </w:rPr>
        <w:t>//添加状态时</w:t>
      </w:r>
    </w:p>
    <w:p>
      <w:pPr>
        <w:jc w:val="left"/>
        <w:rPr>
          <w:sz w:val="18"/>
        </w:rPr>
      </w:pPr>
      <w:r>
        <w:rPr>
          <w:color w:val="0000FF"/>
          <w:sz w:val="18"/>
        </w:rPr>
        <w:t>if</w:t>
      </w:r>
      <w:r>
        <w:rPr>
          <w:sz w:val="18"/>
        </w:rPr>
        <w:t xml:space="preserve"> (</w:t>
      </w:r>
      <w:r>
        <w:rPr>
          <w:color w:val="0000FF"/>
          <w:sz w:val="18"/>
        </w:rPr>
        <w:t>this</w:t>
      </w:r>
      <w:r>
        <w:rPr>
          <w:sz w:val="18"/>
        </w:rPr>
        <w:t xml:space="preserve">.status == </w:t>
      </w:r>
      <w:r>
        <w:rPr>
          <w:color w:val="2B91AF"/>
          <w:sz w:val="18"/>
        </w:rPr>
        <w:t>Const</w:t>
      </w:r>
      <w:r>
        <w:rPr>
          <w:sz w:val="18"/>
        </w:rPr>
        <w:t>.STATUS_INSERT)</w:t>
      </w:r>
    </w:p>
    <w:p>
      <w:pPr>
        <w:jc w:val="left"/>
        <w:rPr>
          <w:sz w:val="18"/>
        </w:rPr>
      </w:pPr>
      <w:r>
        <w:rPr>
          <w:sz w:val="18"/>
        </w:rPr>
        <w:t>{</w:t>
      </w:r>
    </w:p>
    <w:p>
      <w:pPr>
        <w:jc w:val="left"/>
        <w:rPr>
          <w:sz w:val="18"/>
        </w:rPr>
      </w:pPr>
      <w:r>
        <w:rPr>
          <w:color w:val="0000FF"/>
          <w:sz w:val="18"/>
        </w:rPr>
        <w:t>if</w:t>
      </w:r>
      <w:r>
        <w:rPr>
          <w:sz w:val="18"/>
        </w:rPr>
        <w:t xml:space="preserve"> (_type == </w:t>
      </w:r>
      <w:r>
        <w:rPr>
          <w:color w:val="2B91AF"/>
          <w:sz w:val="18"/>
        </w:rPr>
        <w:t>Const</w:t>
      </w:r>
      <w:r>
        <w:rPr>
          <w:sz w:val="18"/>
        </w:rPr>
        <w:t>.GM_CELL_TYPE)</w:t>
      </w:r>
    </w:p>
    <w:p>
      <w:pPr>
        <w:jc w:val="left"/>
        <w:rPr>
          <w:sz w:val="18"/>
        </w:rPr>
      </w:pPr>
      <w:r>
        <w:rPr>
          <w:sz w:val="18"/>
        </w:rPr>
        <w:t>{</w:t>
      </w:r>
    </w:p>
    <w:p>
      <w:pPr>
        <w:jc w:val="left"/>
        <w:rPr>
          <w:sz w:val="18"/>
        </w:rPr>
      </w:pPr>
      <w:r>
        <w:rPr>
          <w:sz w:val="18"/>
        </w:rPr>
        <w:t xml:space="preserve">mdcontrol.CPTYPE = </w:t>
      </w:r>
      <w:r>
        <w:rPr>
          <w:color w:val="0000FF"/>
          <w:sz w:val="18"/>
        </w:rPr>
        <w:t>int</w:t>
      </w:r>
      <w:r>
        <w:rPr>
          <w:sz w:val="18"/>
        </w:rPr>
        <w:t>.Parse(</w:t>
      </w:r>
      <w:r>
        <w:rPr>
          <w:color w:val="2B91AF"/>
          <w:sz w:val="18"/>
        </w:rPr>
        <w:t>Const</w:t>
      </w:r>
      <w:r>
        <w:rPr>
          <w:sz w:val="18"/>
        </w:rPr>
        <w:t>.GM_CELL_TYPE);</w:t>
      </w:r>
    </w:p>
    <w:p>
      <w:pPr>
        <w:jc w:val="left"/>
        <w:rPr>
          <w:sz w:val="18"/>
        </w:rPr>
      </w:pPr>
      <w:r>
        <w:rPr>
          <w:color w:val="0000FF"/>
          <w:sz w:val="18"/>
        </w:rPr>
        <w:t>int</w:t>
      </w:r>
      <w:r>
        <w:rPr>
          <w:sz w:val="18"/>
        </w:rPr>
        <w:t xml:space="preserve"> ret = serverCommand.CheckInsert(mdcontrol);</w:t>
      </w:r>
    </w:p>
    <w:p>
      <w:pPr>
        <w:jc w:val="left"/>
        <w:rPr>
          <w:sz w:val="18"/>
        </w:rPr>
      </w:pPr>
      <w:r>
        <w:rPr>
          <w:color w:val="0000FF"/>
          <w:sz w:val="18"/>
        </w:rPr>
        <w:t>if</w:t>
      </w:r>
      <w:r>
        <w:rPr>
          <w:sz w:val="18"/>
        </w:rPr>
        <w:t xml:space="preserve"> (ret &gt; 0)</w:t>
      </w:r>
    </w:p>
    <w:p>
      <w:pPr>
        <w:jc w:val="left"/>
        <w:rPr>
          <w:sz w:val="18"/>
        </w:rPr>
      </w:pPr>
      <w:r>
        <w:rPr>
          <w:sz w:val="18"/>
        </w:rPr>
        <w:t>{</w:t>
      </w:r>
    </w:p>
    <w:p>
      <w:pPr>
        <w:jc w:val="left"/>
        <w:rPr>
          <w:sz w:val="18"/>
        </w:rPr>
      </w:pPr>
      <w:r>
        <w:rPr>
          <w:color w:val="2B91AF"/>
          <w:sz w:val="18"/>
        </w:rPr>
        <w:t>Functions</w:t>
      </w:r>
      <w:r>
        <w:rPr>
          <w:sz w:val="18"/>
        </w:rPr>
        <w:t>.ShowMessageBox(</w:t>
      </w:r>
      <w:r>
        <w:rPr>
          <w:color w:val="A31515"/>
          <w:sz w:val="18"/>
        </w:rPr>
        <w:t>"电芯工序相同设定已经存在，请确认！"</w:t>
      </w:r>
      <w:r>
        <w:rPr>
          <w:sz w:val="18"/>
        </w:rPr>
        <w:t xml:space="preserve">, </w:t>
      </w:r>
      <w:r>
        <w:rPr>
          <w:color w:val="2B91AF"/>
          <w:sz w:val="18"/>
        </w:rPr>
        <w:t>Const</w:t>
      </w:r>
      <w:r>
        <w:rPr>
          <w:sz w:val="18"/>
        </w:rPr>
        <w:t>.EVENT_INFO);</w:t>
      </w:r>
    </w:p>
    <w:p>
      <w:pPr>
        <w:jc w:val="left"/>
        <w:rPr>
          <w:sz w:val="18"/>
        </w:rPr>
      </w:pPr>
      <w:r>
        <w:rPr>
          <w:color w:val="0000FF"/>
          <w:sz w:val="18"/>
        </w:rPr>
        <w:t>return</w:t>
      </w:r>
      <w:r>
        <w:rPr>
          <w:sz w:val="18"/>
        </w:rPr>
        <w:t>;</w:t>
      </w:r>
    </w:p>
    <w:p>
      <w:pPr>
        <w:jc w:val="left"/>
        <w:rPr>
          <w:sz w:val="18"/>
        </w:rPr>
      </w:pPr>
      <w:r>
        <w:rPr>
          <w:sz w:val="18"/>
        </w:rPr>
        <w:t>}</w:t>
      </w:r>
    </w:p>
    <w:p>
      <w:pPr>
        <w:jc w:val="left"/>
        <w:rPr>
          <w:color w:val="008000"/>
          <w:sz w:val="18"/>
        </w:rPr>
      </w:pPr>
      <w:r>
        <w:rPr>
          <w:color w:val="008000"/>
          <w:sz w:val="18"/>
        </w:rPr>
        <w:t>//CP.PROCESS_TYPE = "电芯工序";</w:t>
      </w:r>
    </w:p>
    <w:p>
      <w:pPr>
        <w:jc w:val="left"/>
        <w:rPr>
          <w:sz w:val="18"/>
        </w:rPr>
      </w:pPr>
      <w:r>
        <w:rPr>
          <w:sz w:val="18"/>
        </w:rPr>
        <w:t>returnValue = serverCommand.InsertTalbe(mdcontrol);</w:t>
      </w:r>
    </w:p>
    <w:p>
      <w:pPr>
        <w:jc w:val="left"/>
        <w:rPr>
          <w:sz w:val="18"/>
        </w:rPr>
      </w:pPr>
      <w:r>
        <w:rPr>
          <w:sz w:val="18"/>
        </w:rPr>
        <w:t>}</w:t>
      </w:r>
    </w:p>
    <w:p>
      <w:pPr>
        <w:jc w:val="left"/>
        <w:rPr>
          <w:sz w:val="18"/>
        </w:rPr>
      </w:pPr>
      <w:r>
        <w:rPr>
          <w:color w:val="0000FF"/>
          <w:sz w:val="18"/>
        </w:rPr>
        <w:t>if</w:t>
      </w:r>
      <w:r>
        <w:rPr>
          <w:sz w:val="18"/>
        </w:rPr>
        <w:t xml:space="preserve"> (_type == </w:t>
      </w:r>
      <w:r>
        <w:rPr>
          <w:color w:val="2B91AF"/>
          <w:sz w:val="18"/>
        </w:rPr>
        <w:t>Const</w:t>
      </w:r>
      <w:r>
        <w:rPr>
          <w:sz w:val="18"/>
        </w:rPr>
        <w:t>.GM_PACK_TYPE)</w:t>
      </w:r>
    </w:p>
    <w:p>
      <w:pPr>
        <w:jc w:val="left"/>
        <w:rPr>
          <w:sz w:val="18"/>
        </w:rPr>
      </w:pPr>
      <w:r>
        <w:rPr>
          <w:sz w:val="18"/>
        </w:rPr>
        <w:t>{</w:t>
      </w:r>
    </w:p>
    <w:p>
      <w:pPr>
        <w:jc w:val="left"/>
        <w:rPr>
          <w:sz w:val="18"/>
        </w:rPr>
      </w:pPr>
      <w:r>
        <w:rPr>
          <w:sz w:val="18"/>
        </w:rPr>
        <w:t xml:space="preserve">mdcontrol.CPTYPE = </w:t>
      </w:r>
      <w:r>
        <w:rPr>
          <w:color w:val="0000FF"/>
          <w:sz w:val="18"/>
        </w:rPr>
        <w:t>int</w:t>
      </w:r>
      <w:r>
        <w:rPr>
          <w:sz w:val="18"/>
        </w:rPr>
        <w:t>.Parse(</w:t>
      </w:r>
      <w:r>
        <w:rPr>
          <w:color w:val="2B91AF"/>
          <w:sz w:val="18"/>
        </w:rPr>
        <w:t>Const</w:t>
      </w:r>
      <w:r>
        <w:rPr>
          <w:sz w:val="18"/>
        </w:rPr>
        <w:t>.GM_PACK_TYPE);</w:t>
      </w:r>
    </w:p>
    <w:p>
      <w:pPr>
        <w:jc w:val="left"/>
        <w:rPr>
          <w:sz w:val="18"/>
        </w:rPr>
      </w:pPr>
      <w:r>
        <w:rPr>
          <w:color w:val="0000FF"/>
          <w:sz w:val="18"/>
        </w:rPr>
        <w:t>int</w:t>
      </w:r>
      <w:r>
        <w:rPr>
          <w:sz w:val="18"/>
        </w:rPr>
        <w:t xml:space="preserve"> ret = serverCommand.CheckInsert(mdcontrol);</w:t>
      </w:r>
    </w:p>
    <w:p>
      <w:pPr>
        <w:jc w:val="left"/>
        <w:rPr>
          <w:sz w:val="18"/>
        </w:rPr>
      </w:pPr>
      <w:r>
        <w:rPr>
          <w:color w:val="0000FF"/>
          <w:sz w:val="18"/>
        </w:rPr>
        <w:t>if</w:t>
      </w:r>
      <w:r>
        <w:rPr>
          <w:sz w:val="18"/>
        </w:rPr>
        <w:t xml:space="preserve"> (ret &gt; 0)</w:t>
      </w:r>
    </w:p>
    <w:p>
      <w:pPr>
        <w:jc w:val="left"/>
        <w:rPr>
          <w:sz w:val="18"/>
        </w:rPr>
      </w:pPr>
      <w:r>
        <w:rPr>
          <w:sz w:val="18"/>
        </w:rPr>
        <w:t>{</w:t>
      </w:r>
    </w:p>
    <w:p>
      <w:pPr>
        <w:jc w:val="left"/>
        <w:rPr>
          <w:sz w:val="18"/>
        </w:rPr>
      </w:pPr>
      <w:r>
        <w:rPr>
          <w:color w:val="2B91AF"/>
          <w:sz w:val="18"/>
        </w:rPr>
        <w:t>Functions</w:t>
      </w:r>
      <w:r>
        <w:rPr>
          <w:sz w:val="18"/>
        </w:rPr>
        <w:t>.ShowMessageBox(</w:t>
      </w:r>
      <w:r>
        <w:rPr>
          <w:color w:val="A31515"/>
          <w:sz w:val="18"/>
        </w:rPr>
        <w:t>"PACK工序相同设定已经存在，请确认！"</w:t>
      </w:r>
      <w:r>
        <w:rPr>
          <w:sz w:val="18"/>
        </w:rPr>
        <w:t xml:space="preserve">, </w:t>
      </w:r>
      <w:r>
        <w:rPr>
          <w:color w:val="2B91AF"/>
          <w:sz w:val="18"/>
        </w:rPr>
        <w:t>Const</w:t>
      </w:r>
      <w:r>
        <w:rPr>
          <w:sz w:val="18"/>
        </w:rPr>
        <w:t>.EVENT_INFO);</w:t>
      </w:r>
    </w:p>
    <w:p>
      <w:pPr>
        <w:jc w:val="left"/>
        <w:rPr>
          <w:sz w:val="18"/>
        </w:rPr>
      </w:pPr>
      <w:r>
        <w:rPr>
          <w:color w:val="0000FF"/>
          <w:sz w:val="18"/>
        </w:rPr>
        <w:t>return</w:t>
      </w:r>
      <w:r>
        <w:rPr>
          <w:sz w:val="18"/>
        </w:rPr>
        <w:t>;</w:t>
      </w:r>
    </w:p>
    <w:p>
      <w:pPr>
        <w:jc w:val="left"/>
        <w:rPr>
          <w:sz w:val="18"/>
        </w:rPr>
      </w:pPr>
      <w:r>
        <w:rPr>
          <w:sz w:val="18"/>
        </w:rPr>
        <w:t>}</w:t>
      </w:r>
    </w:p>
    <w:p>
      <w:pPr>
        <w:jc w:val="left"/>
        <w:rPr>
          <w:sz w:val="18"/>
        </w:rPr>
      </w:pPr>
      <w:r>
        <w:rPr>
          <w:sz w:val="18"/>
        </w:rPr>
        <w:t>returnValue = serverCommand.InsertTalbe(mdcontrol);</w:t>
      </w:r>
    </w:p>
    <w:p>
      <w:pPr>
        <w:jc w:val="left"/>
        <w:rPr>
          <w:sz w:val="18"/>
        </w:rPr>
      </w:pPr>
      <w:r>
        <w:rPr>
          <w:sz w:val="18"/>
        </w:rPr>
        <w:t>}</w:t>
      </w:r>
    </w:p>
    <w:p>
      <w:pPr>
        <w:jc w:val="left"/>
        <w:rPr>
          <w:color w:val="0000FF"/>
          <w:sz w:val="18"/>
        </w:rPr>
      </w:pPr>
      <w:r>
        <w:rPr>
          <w:color w:val="0000FF"/>
          <w:sz w:val="18"/>
        </w:rPr>
        <w:t>else</w:t>
      </w:r>
    </w:p>
    <w:p>
      <w:pPr>
        <w:jc w:val="left"/>
        <w:rPr>
          <w:sz w:val="18"/>
        </w:rPr>
      </w:pPr>
      <w:r>
        <w:rPr>
          <w:sz w:val="18"/>
        </w:rPr>
        <w:t xml:space="preserve">{ </w:t>
      </w:r>
    </w:p>
    <w:p>
      <w:pPr>
        <w:jc w:val="left"/>
        <w:rPr>
          <w:sz w:val="18"/>
        </w:rPr>
      </w:pPr>
      <w:r>
        <w:rPr>
          <w:sz w:val="18"/>
        </w:rPr>
        <w:t>returnValue = serverCommand.UpdateTable(mdcontrol);</w:t>
      </w:r>
    </w:p>
    <w:p>
      <w:pPr>
        <w:jc w:val="left"/>
        <w:rPr>
          <w:sz w:val="18"/>
        </w:rPr>
      </w:pPr>
      <w:r>
        <w:rPr>
          <w:sz w:val="18"/>
        </w:rPr>
        <w:t>}</w:t>
      </w:r>
    </w:p>
    <w:p>
      <w:pPr>
        <w:jc w:val="left"/>
        <w:rPr>
          <w:sz w:val="18"/>
        </w:rPr>
      </w:pPr>
      <w:r>
        <w:rPr>
          <w:color w:val="2B91AF"/>
          <w:sz w:val="18"/>
        </w:rPr>
        <w:t>Functions</w:t>
      </w:r>
      <w:r>
        <w:rPr>
          <w:sz w:val="18"/>
        </w:rPr>
        <w:t>.CheckReturnFlag(returnValue);</w:t>
      </w:r>
    </w:p>
    <w:p>
      <w:pPr>
        <w:jc w:val="left"/>
        <w:rPr>
          <w:sz w:val="18"/>
        </w:rPr>
      </w:pPr>
      <w:r>
        <w:rPr>
          <w:color w:val="0000FF"/>
          <w:sz w:val="18"/>
        </w:rPr>
        <w:t>this</w:t>
      </w:r>
      <w:r>
        <w:rPr>
          <w:sz w:val="18"/>
        </w:rPr>
        <w:t>.dataGridView1.DataSource = serverCommand.GetShowList(mdcontrol).Tables[0];</w:t>
      </w:r>
    </w:p>
    <w:p>
      <w:pPr>
        <w:jc w:val="left"/>
        <w:rPr>
          <w:sz w:val="18"/>
        </w:rPr>
      </w:pPr>
      <w:r>
        <w:rPr>
          <w:sz w:val="18"/>
        </w:rPr>
        <w:t>SetState(</w:t>
      </w:r>
      <w:r>
        <w:rPr>
          <w:color w:val="2B91AF"/>
          <w:sz w:val="18"/>
        </w:rPr>
        <w:t>Const</w:t>
      </w:r>
      <w:r>
        <w:rPr>
          <w:sz w:val="18"/>
        </w:rPr>
        <w:t>.STATUS_INIT);</w:t>
      </w:r>
    </w:p>
    <w:p>
      <w:pPr>
        <w:pStyle w:val="4"/>
        <w:rPr>
          <w:rFonts w:hint="default" w:ascii="黑体" w:hAnsi="黑体" w:eastAsia="黑体" w:cs="黑体"/>
          <w:b w:val="0"/>
          <w:bCs/>
          <w:sz w:val="28"/>
          <w:szCs w:val="28"/>
        </w:rPr>
      </w:pPr>
      <w:bookmarkStart w:id="408" w:name="_Toc17862"/>
      <w:bookmarkStart w:id="409" w:name="_Toc19467"/>
      <w:bookmarkStart w:id="410" w:name="_Toc30846"/>
      <w:bookmarkStart w:id="411" w:name="_Toc25181"/>
      <w:bookmarkStart w:id="412" w:name="_Toc15328"/>
      <w:bookmarkStart w:id="413" w:name="_Toc25213"/>
      <w:bookmarkStart w:id="414" w:name="_Toc28299"/>
      <w:bookmarkStart w:id="415" w:name="_Toc3138"/>
      <w:r>
        <w:rPr>
          <w:rFonts w:hint="eastAsia" w:ascii="黑体" w:hAnsi="黑体" w:eastAsia="黑体" w:cs="黑体"/>
          <w:b w:val="0"/>
          <w:bCs/>
          <w:sz w:val="28"/>
          <w:szCs w:val="28"/>
        </w:rPr>
        <w:t>4.2.5 控制图数据录入</w:t>
      </w:r>
      <w:bookmarkEnd w:id="408"/>
      <w:bookmarkEnd w:id="409"/>
      <w:bookmarkEnd w:id="410"/>
      <w:bookmarkEnd w:id="411"/>
      <w:r>
        <w:rPr>
          <w:rFonts w:hint="eastAsia" w:ascii="黑体" w:hAnsi="黑体" w:eastAsia="黑体" w:cs="黑体"/>
          <w:b w:val="0"/>
          <w:bCs/>
          <w:sz w:val="28"/>
          <w:szCs w:val="28"/>
          <w:lang w:eastAsia="zh-CN"/>
        </w:rPr>
        <w:t>的设计与实现</w:t>
      </w:r>
      <w:bookmarkEnd w:id="412"/>
      <w:bookmarkEnd w:id="413"/>
      <w:bookmarkEnd w:id="414"/>
      <w:bookmarkEnd w:id="415"/>
    </w:p>
    <w:p>
      <w:pPr>
        <w:spacing w:line="400" w:lineRule="exact"/>
        <w:rPr>
          <w:rFonts w:hint="eastAsia" w:ascii="黑体" w:hAnsi="黑体" w:eastAsia="黑体" w:cs="黑体"/>
          <w:sz w:val="24"/>
        </w:rPr>
      </w:pPr>
      <w:r>
        <w:rPr>
          <w:rFonts w:hint="eastAsia" w:ascii="黑体" w:hAnsi="黑体" w:eastAsia="黑体" w:cs="黑体"/>
          <w:sz w:val="24"/>
        </w:rPr>
        <w:t>1. 功能</w:t>
      </w:r>
      <w:r>
        <w:rPr>
          <w:rFonts w:hint="eastAsia" w:ascii="黑体" w:hAnsi="黑体" w:eastAsia="黑体" w:cs="黑体"/>
          <w:sz w:val="24"/>
          <w:lang w:eastAsia="zh-CN"/>
        </w:rPr>
        <w:t>简介</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cstheme="minorEastAsia"/>
          <w:sz w:val="24"/>
        </w:rPr>
      </w:pPr>
      <w:r>
        <w:rPr>
          <w:rFonts w:hint="eastAsia" w:asciiTheme="minorEastAsia" w:hAnsiTheme="minorEastAsia" w:cstheme="minorEastAsia"/>
          <w:sz w:val="24"/>
        </w:rPr>
        <w:t>电芯）控制图数据录入：此功能模块中，主要是维护电芯的控制图数据。包括对控制图的数据的添加修改和删除操作，为后期控制图的产生提供数据支持。</w:t>
      </w:r>
    </w:p>
    <w:p>
      <w:pPr>
        <w:spacing w:line="400" w:lineRule="exact"/>
        <w:rPr>
          <w:rFonts w:hint="eastAsia" w:ascii="黑体" w:hAnsi="黑体" w:eastAsia="黑体" w:cs="黑体"/>
          <w:sz w:val="24"/>
        </w:rPr>
      </w:pPr>
      <w:r>
        <w:rPr>
          <w:rFonts w:hint="eastAsia" w:ascii="黑体" w:hAnsi="黑体" w:eastAsia="黑体" w:cs="黑体"/>
          <w:sz w:val="24"/>
        </w:rPr>
        <w:t>2. 功能数据基本要求</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cstheme="minorEastAsia"/>
          <w:sz w:val="24"/>
        </w:rPr>
      </w:pPr>
      <w:r>
        <w:rPr>
          <w:rFonts w:hint="eastAsia" w:asciiTheme="minorEastAsia" w:hAnsiTheme="minorEastAsia" w:cstheme="minorEastAsia"/>
          <w:sz w:val="24"/>
        </w:rPr>
        <w:t>控制图数据录入模块中，管理员发起控制图数据录入事务后，界面提供的数据接口包含了类型，工序、控制、BOM号、流水线、车间和操作时间、操作人、确认人、班次等数据录入下拉列表以及样本值录入表。管理员需要手动录入的是样本值和批次号，其他的值可由下拉列表中进行选定。</w:t>
      </w:r>
    </w:p>
    <w:p>
      <w:pPr>
        <w:spacing w:line="400" w:lineRule="exact"/>
        <w:rPr>
          <w:rFonts w:hint="eastAsia" w:ascii="黑体" w:hAnsi="黑体" w:eastAsia="黑体" w:cs="黑体"/>
          <w:sz w:val="24"/>
        </w:rPr>
      </w:pPr>
      <w:r>
        <w:rPr>
          <w:rFonts w:hint="eastAsia" w:ascii="黑体" w:hAnsi="黑体" w:eastAsia="黑体" w:cs="黑体"/>
          <w:sz w:val="24"/>
        </w:rPr>
        <w:t>3. 程序内部功能实现流程</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cstheme="minorEastAsia"/>
          <w:sz w:val="24"/>
        </w:rPr>
      </w:pPr>
      <w:r>
        <w:rPr>
          <w:rFonts w:hint="eastAsia" w:asciiTheme="minorEastAsia" w:hAnsiTheme="minorEastAsia" w:cstheme="minorEastAsia"/>
          <w:sz w:val="24"/>
        </w:rPr>
        <w:t>在程序内部，管理员录入好数据后，点击添加按钮，客户端程序会调用web服务层的创建控制项目的方法，同时将录入好的数据封装到模型中，一并传递到服务层添加函数中，服务层会调用数据库访问层的添加方法，将数据插入到数据库中，如果添加成功，添加函数会返回新添加的控制项目的基本信息，经由服务层传递到客户端进行结果显示。</w:t>
      </w:r>
      <w:r>
        <w:rPr>
          <w:rFonts w:hint="eastAsia" w:asciiTheme="minorEastAsia" w:hAnsiTheme="minorEastAsia" w:cstheme="minorEastAsia"/>
          <w:sz w:val="24"/>
          <w:lang w:eastAsia="zh-CN"/>
        </w:rPr>
        <w:t>如图</w:t>
      </w:r>
      <w:r>
        <w:rPr>
          <w:rFonts w:hint="eastAsia" w:asciiTheme="minorEastAsia" w:hAnsiTheme="minorEastAsia" w:cstheme="minorEastAsia"/>
          <w:sz w:val="24"/>
          <w:lang w:val="en-US" w:eastAsia="zh-CN"/>
        </w:rPr>
        <w:t>4.11所示：</w:t>
      </w:r>
    </w:p>
    <w:p>
      <w:pPr>
        <w:jc w:val="center"/>
      </w:pPr>
      <w:r>
        <w:rPr>
          <w:rFonts w:hint="eastAsia"/>
        </w:rPr>
        <w:drawing>
          <wp:inline distT="0" distB="0" distL="114300" distR="114300">
            <wp:extent cx="3718560" cy="1323975"/>
            <wp:effectExtent l="0" t="0" r="15240" b="9525"/>
            <wp:docPr id="19" name="图片 19" descr="控制图数据录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控制图数据录入"/>
                    <pic:cNvPicPr>
                      <a:picLocks noChangeAspect="1"/>
                    </pic:cNvPicPr>
                  </pic:nvPicPr>
                  <pic:blipFill>
                    <a:blip r:embed="rId40"/>
                    <a:stretch>
                      <a:fillRect/>
                    </a:stretch>
                  </pic:blipFill>
                  <pic:spPr>
                    <a:xfrm>
                      <a:off x="0" y="0"/>
                      <a:ext cx="3718560" cy="1323975"/>
                    </a:xfrm>
                    <a:prstGeom prst="rect">
                      <a:avLst/>
                    </a:prstGeom>
                  </pic:spPr>
                </pic:pic>
              </a:graphicData>
            </a:graphic>
          </wp:inline>
        </w:drawing>
      </w:r>
    </w:p>
    <w:p>
      <w:pPr>
        <w:jc w:val="center"/>
        <w:rPr>
          <w:rFonts w:ascii="楷体" w:hAnsi="楷体" w:eastAsia="楷体" w:cs="楷体"/>
          <w:szCs w:val="21"/>
        </w:rPr>
      </w:pPr>
      <w:r>
        <w:rPr>
          <w:rFonts w:hint="eastAsia" w:ascii="楷体" w:hAnsi="楷体" w:eastAsia="楷体" w:cs="楷体"/>
          <w:szCs w:val="21"/>
        </w:rPr>
        <w:t xml:space="preserve">图4.11 </w:t>
      </w:r>
      <w:r>
        <w:rPr>
          <w:rFonts w:hint="eastAsia" w:ascii="楷体" w:hAnsi="楷体" w:eastAsia="楷体" w:cs="楷体"/>
          <w:szCs w:val="21"/>
          <w:lang w:val="en-US" w:eastAsia="zh-CN"/>
        </w:rPr>
        <w:t xml:space="preserve"> </w:t>
      </w:r>
      <w:r>
        <w:rPr>
          <w:rFonts w:hint="eastAsia" w:ascii="楷体" w:hAnsi="楷体" w:eastAsia="楷体" w:cs="楷体"/>
          <w:szCs w:val="21"/>
        </w:rPr>
        <w:t>控制图数据录入时序图</w:t>
      </w:r>
    </w:p>
    <w:p>
      <w:pPr>
        <w:jc w:val="center"/>
        <w:rPr>
          <w:rFonts w:ascii="Times New Roman" w:hAnsi="Times New Roman" w:eastAsia="楷体" w:cs="Times New Roman"/>
          <w:szCs w:val="21"/>
        </w:rPr>
      </w:pPr>
      <w:r>
        <w:rPr>
          <w:rFonts w:ascii="Times New Roman" w:hAnsi="Times New Roman" w:eastAsia="楷体" w:cs="Times New Roman"/>
          <w:szCs w:val="21"/>
        </w:rPr>
        <w:t xml:space="preserve">Fig 4.11 </w:t>
      </w:r>
      <w:r>
        <w:rPr>
          <w:rFonts w:hint="eastAsia" w:ascii="Times New Roman" w:hAnsi="Times New Roman" w:eastAsia="楷体" w:cs="Times New Roman"/>
          <w:szCs w:val="21"/>
          <w:lang w:val="en-US" w:eastAsia="zh-CN"/>
        </w:rPr>
        <w:t xml:space="preserve"> </w:t>
      </w:r>
      <w:r>
        <w:rPr>
          <w:rFonts w:ascii="Times New Roman" w:hAnsi="Times New Roman" w:eastAsia="楷体" w:cs="Times New Roman"/>
          <w:szCs w:val="21"/>
        </w:rPr>
        <w:t>Control chart data entry timing diagram</w:t>
      </w:r>
    </w:p>
    <w:p>
      <w:pPr>
        <w:jc w:val="both"/>
        <w:rPr>
          <w:rFonts w:ascii="楷体" w:hAnsi="楷体" w:eastAsia="楷体" w:cs="楷体"/>
          <w:szCs w:val="21"/>
        </w:rPr>
      </w:pPr>
    </w:p>
    <w:p>
      <w:pPr>
        <w:spacing w:line="400" w:lineRule="exact"/>
        <w:rPr>
          <w:rFonts w:hint="eastAsia" w:ascii="黑体" w:hAnsi="黑体" w:eastAsia="黑体" w:cs="黑体"/>
          <w:sz w:val="24"/>
          <w:lang w:eastAsia="zh-CN"/>
        </w:rPr>
      </w:pPr>
      <w:r>
        <w:rPr>
          <w:rFonts w:hint="eastAsia" w:ascii="黑体" w:hAnsi="黑体" w:eastAsia="黑体" w:cs="黑体"/>
          <w:sz w:val="24"/>
          <w:lang w:val="en-US" w:eastAsia="zh-CN"/>
        </w:rPr>
        <w:t>4.</w:t>
      </w:r>
      <w:r>
        <w:rPr>
          <w:rFonts w:hint="eastAsia" w:ascii="黑体" w:hAnsi="黑体" w:eastAsia="黑体" w:cs="黑体"/>
          <w:sz w:val="24"/>
        </w:rPr>
        <w:t>功能模块界面实现</w:t>
      </w:r>
      <w:r>
        <w:rPr>
          <w:rFonts w:hint="eastAsia" w:ascii="黑体" w:hAnsi="黑体" w:eastAsia="黑体" w:cs="黑体"/>
          <w:sz w:val="24"/>
          <w:lang w:eastAsia="zh-CN"/>
        </w:rPr>
        <w:t>。</w:t>
      </w:r>
    </w:p>
    <w:p>
      <w:pPr>
        <w:numPr>
          <w:ilvl w:val="0"/>
          <w:numId w:val="0"/>
        </w:numPr>
        <w:ind w:firstLine="420" w:firstLineChars="0"/>
        <w:rPr>
          <w:rFonts w:ascii="宋体" w:hAnsi="宋体" w:cs="宋体"/>
          <w:sz w:val="24"/>
        </w:rPr>
      </w:pPr>
      <w:r>
        <w:rPr>
          <w:rFonts w:hint="eastAsia" w:asciiTheme="minorEastAsia" w:hAnsiTheme="minorEastAsia" w:cstheme="minorEastAsia"/>
          <w:sz w:val="24"/>
          <w:lang w:eastAsia="zh-CN"/>
        </w:rPr>
        <w:t>如图</w:t>
      </w:r>
      <w:r>
        <w:rPr>
          <w:rFonts w:hint="eastAsia" w:asciiTheme="minorEastAsia" w:hAnsiTheme="minorEastAsia" w:cstheme="minorEastAsia"/>
          <w:sz w:val="24"/>
          <w:lang w:val="en-US" w:eastAsia="zh-CN"/>
        </w:rPr>
        <w:t>4.12所示：</w:t>
      </w:r>
    </w:p>
    <w:p>
      <w:pPr>
        <w:jc w:val="center"/>
      </w:pPr>
      <w:r>
        <w:drawing>
          <wp:inline distT="0" distB="0" distL="114300" distR="114300">
            <wp:extent cx="3695065" cy="1990725"/>
            <wp:effectExtent l="0" t="0" r="635" b="9525"/>
            <wp:docPr id="4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8"/>
                    <pic:cNvPicPr>
                      <a:picLocks noChangeAspect="1"/>
                    </pic:cNvPicPr>
                  </pic:nvPicPr>
                  <pic:blipFill>
                    <a:blip r:embed="rId41"/>
                    <a:stretch>
                      <a:fillRect/>
                    </a:stretch>
                  </pic:blipFill>
                  <pic:spPr>
                    <a:xfrm>
                      <a:off x="0" y="0"/>
                      <a:ext cx="3695065" cy="1990725"/>
                    </a:xfrm>
                    <a:prstGeom prst="rect">
                      <a:avLst/>
                    </a:prstGeom>
                    <a:noFill/>
                    <a:ln w="9525">
                      <a:noFill/>
                      <a:miter/>
                    </a:ln>
                  </pic:spPr>
                </pic:pic>
              </a:graphicData>
            </a:graphic>
          </wp:inline>
        </w:drawing>
      </w:r>
    </w:p>
    <w:p>
      <w:pPr>
        <w:jc w:val="center"/>
        <w:rPr>
          <w:rFonts w:ascii="楷体" w:hAnsi="楷体" w:eastAsia="楷体" w:cs="楷体"/>
          <w:szCs w:val="21"/>
        </w:rPr>
      </w:pPr>
      <w:r>
        <w:rPr>
          <w:rFonts w:hint="eastAsia" w:ascii="楷体" w:hAnsi="楷体" w:eastAsia="楷体" w:cs="楷体"/>
          <w:szCs w:val="21"/>
        </w:rPr>
        <w:t xml:space="preserve">图4.12 </w:t>
      </w:r>
      <w:r>
        <w:rPr>
          <w:rFonts w:hint="eastAsia" w:ascii="楷体" w:hAnsi="楷体" w:eastAsia="楷体" w:cs="楷体"/>
          <w:szCs w:val="21"/>
          <w:lang w:val="en-US" w:eastAsia="zh-CN"/>
        </w:rPr>
        <w:t xml:space="preserve"> </w:t>
      </w:r>
      <w:r>
        <w:rPr>
          <w:rFonts w:hint="eastAsia" w:ascii="楷体" w:hAnsi="楷体" w:eastAsia="楷体" w:cs="楷体"/>
          <w:szCs w:val="21"/>
        </w:rPr>
        <w:t>控制图数据录入界面</w:t>
      </w:r>
      <w:r>
        <w:rPr>
          <w:rFonts w:hint="eastAsia" w:ascii="楷体" w:hAnsi="楷体" w:eastAsia="楷体" w:cs="楷体"/>
          <w:szCs w:val="21"/>
          <w:lang w:eastAsia="zh-CN"/>
        </w:rPr>
        <w:t>实现结果图</w:t>
      </w:r>
    </w:p>
    <w:p>
      <w:pPr>
        <w:jc w:val="center"/>
        <w:rPr>
          <w:rFonts w:ascii="Times New Roman" w:hAnsi="Times New Roman" w:eastAsia="楷体" w:cs="Times New Roman"/>
          <w:szCs w:val="21"/>
        </w:rPr>
      </w:pPr>
      <w:r>
        <w:rPr>
          <w:rFonts w:ascii="Times New Roman" w:hAnsi="Times New Roman" w:eastAsia="楷体" w:cs="Times New Roman"/>
          <w:szCs w:val="21"/>
        </w:rPr>
        <w:t xml:space="preserve">Fig 4.12 </w:t>
      </w:r>
      <w:r>
        <w:rPr>
          <w:rFonts w:hint="eastAsia" w:ascii="Times New Roman" w:hAnsi="Times New Roman" w:eastAsia="楷体" w:cs="Times New Roman"/>
          <w:szCs w:val="21"/>
          <w:lang w:val="en-US" w:eastAsia="zh-CN"/>
        </w:rPr>
        <w:t xml:space="preserve"> </w:t>
      </w:r>
      <w:r>
        <w:rPr>
          <w:rFonts w:ascii="Times New Roman" w:hAnsi="Times New Roman" w:eastAsia="楷体" w:cs="Times New Roman"/>
          <w:szCs w:val="21"/>
        </w:rPr>
        <w:t>Control chart data entry interface design</w:t>
      </w:r>
    </w:p>
    <w:p>
      <w:pPr>
        <w:spacing w:line="400" w:lineRule="exact"/>
        <w:rPr>
          <w:rFonts w:hint="eastAsia" w:ascii="黑体" w:hAnsi="黑体" w:eastAsia="黑体" w:cs="黑体"/>
          <w:sz w:val="24"/>
        </w:rPr>
      </w:pPr>
      <w:r>
        <w:rPr>
          <w:rFonts w:hint="eastAsia" w:ascii="黑体" w:hAnsi="黑体" w:eastAsia="黑体" w:cs="黑体"/>
          <w:sz w:val="24"/>
          <w:lang w:val="en-US" w:eastAsia="zh-CN"/>
        </w:rPr>
        <w:t>5.</w:t>
      </w:r>
      <w:r>
        <w:rPr>
          <w:rFonts w:hint="eastAsia" w:ascii="黑体" w:hAnsi="黑体" w:eastAsia="黑体" w:cs="黑体"/>
          <w:sz w:val="24"/>
        </w:rPr>
        <w:t>代码及其说明</w:t>
      </w:r>
    </w:p>
    <w:p>
      <w:pPr>
        <w:jc w:val="left"/>
        <w:rPr>
          <w:sz w:val="18"/>
        </w:rPr>
      </w:pPr>
      <w:r>
        <w:rPr>
          <w:color w:val="0000FF"/>
          <w:sz w:val="18"/>
        </w:rPr>
        <w:t>if</w:t>
      </w:r>
      <w:r>
        <w:rPr>
          <w:sz w:val="18"/>
        </w:rPr>
        <w:t xml:space="preserve"> (checkInput())</w:t>
      </w:r>
    </w:p>
    <w:p>
      <w:pPr>
        <w:jc w:val="left"/>
        <w:rPr>
          <w:sz w:val="18"/>
        </w:rPr>
      </w:pPr>
      <w:r>
        <w:rPr>
          <w:sz w:val="18"/>
        </w:rPr>
        <w:t>{</w:t>
      </w:r>
    </w:p>
    <w:p>
      <w:pPr>
        <w:jc w:val="left"/>
        <w:rPr>
          <w:sz w:val="18"/>
        </w:rPr>
      </w:pPr>
      <w:r>
        <w:rPr>
          <w:color w:val="0000FF"/>
          <w:sz w:val="18"/>
        </w:rPr>
        <w:t>return</w:t>
      </w:r>
      <w:r>
        <w:rPr>
          <w:sz w:val="18"/>
        </w:rPr>
        <w:t>;</w:t>
      </w:r>
    </w:p>
    <w:p>
      <w:pPr>
        <w:jc w:val="left"/>
        <w:rPr>
          <w:sz w:val="18"/>
        </w:rPr>
      </w:pPr>
      <w:r>
        <w:rPr>
          <w:sz w:val="18"/>
        </w:rPr>
        <w:t>}</w:t>
      </w:r>
    </w:p>
    <w:p>
      <w:pPr>
        <w:jc w:val="left"/>
        <w:rPr>
          <w:sz w:val="18"/>
        </w:rPr>
      </w:pPr>
      <w:r>
        <w:rPr>
          <w:color w:val="0000FF"/>
          <w:sz w:val="18"/>
        </w:rPr>
        <w:t>if</w:t>
      </w:r>
      <w:r>
        <w:rPr>
          <w:sz w:val="18"/>
        </w:rPr>
        <w:t xml:space="preserve"> (</w:t>
      </w:r>
      <w:r>
        <w:rPr>
          <w:color w:val="0000FF"/>
          <w:sz w:val="18"/>
        </w:rPr>
        <w:t>string</w:t>
      </w:r>
      <w:r>
        <w:rPr>
          <w:sz w:val="18"/>
        </w:rPr>
        <w:t>.IsNullOrEmpty(</w:t>
      </w:r>
      <w:r>
        <w:rPr>
          <w:color w:val="0000FF"/>
          <w:sz w:val="18"/>
        </w:rPr>
        <w:t>this</w:t>
      </w:r>
      <w:r>
        <w:rPr>
          <w:sz w:val="18"/>
        </w:rPr>
        <w:t>.txtLINECODE.Text.ToString()) &amp;&amp;</w:t>
      </w:r>
      <w:r>
        <w:rPr>
          <w:color w:val="0000FF"/>
          <w:sz w:val="18"/>
        </w:rPr>
        <w:t>string</w:t>
      </w:r>
      <w:r>
        <w:rPr>
          <w:sz w:val="18"/>
        </w:rPr>
        <w:t>.IsNullOrEmpty(</w:t>
      </w:r>
      <w:r>
        <w:rPr>
          <w:color w:val="0000FF"/>
          <w:sz w:val="18"/>
        </w:rPr>
        <w:t>this</w:t>
      </w:r>
      <w:r>
        <w:rPr>
          <w:sz w:val="18"/>
        </w:rPr>
        <w:t>.txtEquipment.Text.ToString()))</w:t>
      </w:r>
    </w:p>
    <w:p>
      <w:pPr>
        <w:jc w:val="left"/>
        <w:rPr>
          <w:sz w:val="18"/>
        </w:rPr>
      </w:pPr>
      <w:r>
        <w:rPr>
          <w:sz w:val="18"/>
        </w:rPr>
        <w:t>{</w:t>
      </w:r>
    </w:p>
    <w:p>
      <w:pPr>
        <w:jc w:val="left"/>
        <w:rPr>
          <w:sz w:val="18"/>
        </w:rPr>
      </w:pPr>
      <w:r>
        <w:rPr>
          <w:color w:val="2B91AF"/>
          <w:sz w:val="18"/>
        </w:rPr>
        <w:t>Functions</w:t>
      </w:r>
      <w:r>
        <w:rPr>
          <w:sz w:val="18"/>
        </w:rPr>
        <w:t>.ShowMessageBox(</w:t>
      </w:r>
      <w:r>
        <w:rPr>
          <w:color w:val="A31515"/>
          <w:sz w:val="18"/>
        </w:rPr>
        <w:t>"设备与线体二者至少应填写一个!"</w:t>
      </w:r>
      <w:r>
        <w:rPr>
          <w:sz w:val="18"/>
        </w:rPr>
        <w:t>);</w:t>
      </w:r>
    </w:p>
    <w:p>
      <w:pPr>
        <w:jc w:val="left"/>
        <w:rPr>
          <w:sz w:val="18"/>
        </w:rPr>
      </w:pPr>
      <w:r>
        <w:rPr>
          <w:color w:val="0000FF"/>
          <w:sz w:val="18"/>
        </w:rPr>
        <w:t>return</w:t>
      </w:r>
      <w:r>
        <w:rPr>
          <w:sz w:val="18"/>
        </w:rPr>
        <w:t>;</w:t>
      </w:r>
    </w:p>
    <w:p>
      <w:pPr>
        <w:jc w:val="left"/>
        <w:rPr>
          <w:sz w:val="18"/>
        </w:rPr>
      </w:pPr>
      <w:r>
        <w:rPr>
          <w:sz w:val="18"/>
        </w:rPr>
        <w:t>}</w:t>
      </w:r>
    </w:p>
    <w:p>
      <w:pPr>
        <w:jc w:val="left"/>
        <w:rPr>
          <w:color w:val="008000"/>
          <w:sz w:val="18"/>
        </w:rPr>
      </w:pPr>
      <w:r>
        <w:rPr>
          <w:color w:val="008000"/>
          <w:sz w:val="18"/>
        </w:rPr>
        <w:t>//checkLINECODEDEVICE();</w:t>
      </w:r>
    </w:p>
    <w:p>
      <w:pPr>
        <w:jc w:val="left"/>
        <w:rPr>
          <w:color w:val="008000"/>
          <w:sz w:val="18"/>
        </w:rPr>
      </w:pPr>
      <w:r>
        <w:rPr>
          <w:color w:val="008000"/>
          <w:sz w:val="18"/>
        </w:rPr>
        <w:t>//校验相同条件下的线体或设备是否重复</w:t>
      </w:r>
    </w:p>
    <w:p>
      <w:pPr>
        <w:jc w:val="left"/>
        <w:rPr>
          <w:sz w:val="18"/>
        </w:rPr>
      </w:pPr>
      <w:r>
        <w:rPr>
          <w:sz w:val="18"/>
        </w:rPr>
        <w:t xml:space="preserve">XRDI.TYPE = </w:t>
      </w:r>
      <w:r>
        <w:rPr>
          <w:color w:val="0000FF"/>
          <w:sz w:val="18"/>
        </w:rPr>
        <w:t>this</w:t>
      </w:r>
      <w:r>
        <w:rPr>
          <w:sz w:val="18"/>
        </w:rPr>
        <w:t>.cmbCONTROL_TYPE.Text;</w:t>
      </w:r>
    </w:p>
    <w:p>
      <w:pPr>
        <w:jc w:val="left"/>
        <w:rPr>
          <w:sz w:val="18"/>
        </w:rPr>
      </w:pPr>
      <w:r>
        <w:rPr>
          <w:sz w:val="18"/>
        </w:rPr>
        <w:t xml:space="preserve">XRDI.PROJECT = </w:t>
      </w:r>
      <w:r>
        <w:rPr>
          <w:color w:val="0000FF"/>
          <w:sz w:val="18"/>
        </w:rPr>
        <w:t>this</w:t>
      </w:r>
      <w:r>
        <w:rPr>
          <w:sz w:val="18"/>
        </w:rPr>
        <w:t>.cmbCONTROL_NAME.Text;</w:t>
      </w:r>
    </w:p>
    <w:p>
      <w:pPr>
        <w:jc w:val="left"/>
        <w:rPr>
          <w:sz w:val="18"/>
        </w:rPr>
      </w:pPr>
      <w:r>
        <w:rPr>
          <w:sz w:val="18"/>
        </w:rPr>
        <w:t xml:space="preserve">XRDI.PROCESS = </w:t>
      </w:r>
      <w:r>
        <w:rPr>
          <w:color w:val="0000FF"/>
          <w:sz w:val="18"/>
        </w:rPr>
        <w:t>this</w:t>
      </w:r>
      <w:r>
        <w:rPr>
          <w:sz w:val="18"/>
        </w:rPr>
        <w:t>.cmbPROCESSESNAME.Text;</w:t>
      </w:r>
    </w:p>
    <w:p>
      <w:pPr>
        <w:jc w:val="left"/>
        <w:rPr>
          <w:sz w:val="18"/>
        </w:rPr>
      </w:pPr>
      <w:r>
        <w:rPr>
          <w:sz w:val="18"/>
        </w:rPr>
        <w:t xml:space="preserve">XRDI.BOM = </w:t>
      </w:r>
      <w:r>
        <w:rPr>
          <w:color w:val="0000FF"/>
          <w:sz w:val="18"/>
        </w:rPr>
        <w:t>this</w:t>
      </w:r>
      <w:r>
        <w:rPr>
          <w:sz w:val="18"/>
        </w:rPr>
        <w:t>.cmbBOMNO.Text;</w:t>
      </w:r>
    </w:p>
    <w:p>
      <w:pPr>
        <w:jc w:val="left"/>
        <w:rPr>
          <w:sz w:val="18"/>
        </w:rPr>
      </w:pPr>
      <w:r>
        <w:rPr>
          <w:sz w:val="18"/>
        </w:rPr>
        <w:t xml:space="preserve">XRDI.LINE = </w:t>
      </w:r>
      <w:r>
        <w:rPr>
          <w:color w:val="0000FF"/>
          <w:sz w:val="18"/>
        </w:rPr>
        <w:t>this</w:t>
      </w:r>
      <w:r>
        <w:rPr>
          <w:sz w:val="18"/>
        </w:rPr>
        <w:t>.cmbPipeLine.Text;</w:t>
      </w:r>
    </w:p>
    <w:p>
      <w:pPr>
        <w:jc w:val="left"/>
        <w:rPr>
          <w:sz w:val="18"/>
        </w:rPr>
      </w:pPr>
      <w:r>
        <w:rPr>
          <w:sz w:val="18"/>
        </w:rPr>
        <w:t xml:space="preserve">XRDI.WORKSHOP = </w:t>
      </w:r>
      <w:r>
        <w:rPr>
          <w:color w:val="0000FF"/>
          <w:sz w:val="18"/>
        </w:rPr>
        <w:t>this</w:t>
      </w:r>
      <w:r>
        <w:rPr>
          <w:sz w:val="18"/>
        </w:rPr>
        <w:t>.cmbTemplate.Text;</w:t>
      </w:r>
    </w:p>
    <w:p>
      <w:pPr>
        <w:jc w:val="left"/>
        <w:rPr>
          <w:sz w:val="18"/>
        </w:rPr>
      </w:pPr>
      <w:r>
        <w:rPr>
          <w:sz w:val="18"/>
        </w:rPr>
        <w:t xml:space="preserve">XRDI.TEST_DATE = </w:t>
      </w:r>
      <w:r>
        <w:rPr>
          <w:color w:val="0000FF"/>
          <w:sz w:val="18"/>
        </w:rPr>
        <w:t>this</w:t>
      </w:r>
      <w:r>
        <w:rPr>
          <w:sz w:val="18"/>
        </w:rPr>
        <w:t>.calTestTime.Value.ToString(</w:t>
      </w:r>
      <w:r>
        <w:rPr>
          <w:color w:val="A31515"/>
          <w:sz w:val="18"/>
        </w:rPr>
        <w:t>"yyyy-MM-dd"</w:t>
      </w:r>
      <w:r>
        <w:rPr>
          <w:sz w:val="18"/>
        </w:rPr>
        <w:t xml:space="preserve">) + </w:t>
      </w:r>
      <w:r>
        <w:rPr>
          <w:color w:val="A31515"/>
          <w:sz w:val="18"/>
        </w:rPr>
        <w:t>""</w:t>
      </w:r>
      <w:r>
        <w:rPr>
          <w:sz w:val="18"/>
        </w:rPr>
        <w:t xml:space="preserve"> + System.</w:t>
      </w:r>
      <w:r>
        <w:rPr>
          <w:color w:val="2B91AF"/>
          <w:sz w:val="18"/>
        </w:rPr>
        <w:t>DateTime</w:t>
      </w:r>
      <w:r>
        <w:rPr>
          <w:sz w:val="18"/>
        </w:rPr>
        <w:t>.Now.ToString(</w:t>
      </w:r>
      <w:r>
        <w:rPr>
          <w:color w:val="A31515"/>
          <w:sz w:val="18"/>
        </w:rPr>
        <w:t>"HH:mm:ss"</w:t>
      </w:r>
      <w:r>
        <w:rPr>
          <w:sz w:val="18"/>
        </w:rPr>
        <w:t>);</w:t>
      </w:r>
    </w:p>
    <w:p>
      <w:pPr>
        <w:jc w:val="left"/>
        <w:rPr>
          <w:sz w:val="18"/>
        </w:rPr>
      </w:pPr>
      <w:r>
        <w:rPr>
          <w:sz w:val="18"/>
        </w:rPr>
        <w:t xml:space="preserve">XRDI.CLASSNAME = </w:t>
      </w:r>
      <w:r>
        <w:rPr>
          <w:color w:val="0000FF"/>
          <w:sz w:val="18"/>
        </w:rPr>
        <w:t>this</w:t>
      </w:r>
      <w:r>
        <w:rPr>
          <w:sz w:val="18"/>
        </w:rPr>
        <w:t>.cmbSHIFT.Text;</w:t>
      </w:r>
    </w:p>
    <w:p>
      <w:pPr>
        <w:jc w:val="left"/>
        <w:rPr>
          <w:sz w:val="18"/>
        </w:rPr>
      </w:pPr>
      <w:r>
        <w:rPr>
          <w:sz w:val="18"/>
        </w:rPr>
        <w:t xml:space="preserve">XRDI.LINECODE = </w:t>
      </w:r>
      <w:r>
        <w:rPr>
          <w:color w:val="0000FF"/>
          <w:sz w:val="18"/>
        </w:rPr>
        <w:t>this</w:t>
      </w:r>
      <w:r>
        <w:rPr>
          <w:sz w:val="18"/>
        </w:rPr>
        <w:t>.txtLINECODE.Text;</w:t>
      </w:r>
    </w:p>
    <w:p>
      <w:pPr>
        <w:jc w:val="left"/>
        <w:rPr>
          <w:sz w:val="18"/>
        </w:rPr>
      </w:pPr>
      <w:r>
        <w:rPr>
          <w:sz w:val="18"/>
        </w:rPr>
        <w:t xml:space="preserve">XRDI.DEVICE = </w:t>
      </w:r>
      <w:r>
        <w:rPr>
          <w:color w:val="0000FF"/>
          <w:sz w:val="18"/>
        </w:rPr>
        <w:t>this</w:t>
      </w:r>
      <w:r>
        <w:rPr>
          <w:sz w:val="18"/>
        </w:rPr>
        <w:t>.txtEquipment.Text;</w:t>
      </w:r>
    </w:p>
    <w:p>
      <w:pPr>
        <w:jc w:val="left"/>
        <w:rPr>
          <w:sz w:val="18"/>
        </w:rPr>
      </w:pPr>
      <w:r>
        <w:rPr>
          <w:color w:val="0000FF"/>
          <w:sz w:val="18"/>
        </w:rPr>
        <w:t>if</w:t>
      </w:r>
      <w:r>
        <w:rPr>
          <w:sz w:val="18"/>
        </w:rPr>
        <w:t xml:space="preserve"> (!</w:t>
      </w:r>
      <w:r>
        <w:rPr>
          <w:color w:val="0000FF"/>
          <w:sz w:val="18"/>
        </w:rPr>
        <w:t>this</w:t>
      </w:r>
      <w:r>
        <w:rPr>
          <w:sz w:val="18"/>
        </w:rPr>
        <w:t>.txtLINECODE.Text.Equals(linecode) || !</w:t>
      </w:r>
      <w:r>
        <w:rPr>
          <w:color w:val="0000FF"/>
          <w:sz w:val="18"/>
        </w:rPr>
        <w:t>this</w:t>
      </w:r>
      <w:r>
        <w:rPr>
          <w:sz w:val="18"/>
        </w:rPr>
        <w:t>.txtEquipment.Text.Equals(equipment))</w:t>
      </w:r>
    </w:p>
    <w:p>
      <w:pPr>
        <w:jc w:val="left"/>
        <w:rPr>
          <w:sz w:val="18"/>
        </w:rPr>
      </w:pPr>
      <w:r>
        <w:rPr>
          <w:sz w:val="18"/>
        </w:rPr>
        <w:t>{</w:t>
      </w:r>
    </w:p>
    <w:p>
      <w:pPr>
        <w:jc w:val="left"/>
        <w:rPr>
          <w:sz w:val="18"/>
        </w:rPr>
      </w:pPr>
      <w:r>
        <w:rPr>
          <w:color w:val="2B91AF"/>
          <w:sz w:val="18"/>
        </w:rPr>
        <w:t>DataSet</w:t>
      </w:r>
      <w:r>
        <w:rPr>
          <w:sz w:val="18"/>
        </w:rPr>
        <w:t xml:space="preserve"> ds = serverCommand.queryLINECODEDEVICE(XRDI, _type);</w:t>
      </w:r>
    </w:p>
    <w:p>
      <w:pPr>
        <w:jc w:val="left"/>
        <w:rPr>
          <w:sz w:val="18"/>
        </w:rPr>
      </w:pPr>
      <w:r>
        <w:rPr>
          <w:color w:val="0000FF"/>
          <w:sz w:val="18"/>
        </w:rPr>
        <w:t>if</w:t>
      </w:r>
      <w:r>
        <w:rPr>
          <w:sz w:val="18"/>
        </w:rPr>
        <w:t xml:space="preserve"> (ds != </w:t>
      </w:r>
      <w:r>
        <w:rPr>
          <w:color w:val="0000FF"/>
          <w:sz w:val="18"/>
        </w:rPr>
        <w:t>null</w:t>
      </w:r>
      <w:r>
        <w:rPr>
          <w:sz w:val="18"/>
        </w:rPr>
        <w:t>)</w:t>
      </w:r>
    </w:p>
    <w:p>
      <w:pPr>
        <w:jc w:val="left"/>
        <w:rPr>
          <w:sz w:val="18"/>
        </w:rPr>
      </w:pPr>
      <w:r>
        <w:rPr>
          <w:sz w:val="18"/>
        </w:rPr>
        <w:t>{</w:t>
      </w:r>
    </w:p>
    <w:p>
      <w:pPr>
        <w:jc w:val="left"/>
        <w:rPr>
          <w:sz w:val="18"/>
        </w:rPr>
      </w:pPr>
      <w:r>
        <w:rPr>
          <w:color w:val="0000FF"/>
          <w:sz w:val="18"/>
        </w:rPr>
        <w:t>if</w:t>
      </w:r>
      <w:r>
        <w:rPr>
          <w:sz w:val="18"/>
        </w:rPr>
        <w:t xml:space="preserve"> (ds.Tables[0].Rows.Count &gt; 0)</w:t>
      </w:r>
    </w:p>
    <w:p>
      <w:pPr>
        <w:jc w:val="left"/>
        <w:rPr>
          <w:sz w:val="18"/>
        </w:rPr>
      </w:pPr>
      <w:r>
        <w:rPr>
          <w:sz w:val="18"/>
        </w:rPr>
        <w:t>{</w:t>
      </w:r>
    </w:p>
    <w:p>
      <w:pPr>
        <w:jc w:val="left"/>
        <w:rPr>
          <w:sz w:val="18"/>
        </w:rPr>
      </w:pPr>
      <w:r>
        <w:rPr>
          <w:color w:val="2B91AF"/>
          <w:sz w:val="18"/>
        </w:rPr>
        <w:t>Functions</w:t>
      </w:r>
      <w:r>
        <w:rPr>
          <w:sz w:val="18"/>
        </w:rPr>
        <w:t>.ShowMessageBox(</w:t>
      </w:r>
      <w:r>
        <w:rPr>
          <w:color w:val="A31515"/>
          <w:sz w:val="18"/>
        </w:rPr>
        <w:t>"已经存在相同条件下的线体或设备，请确认!"</w:t>
      </w:r>
      <w:r>
        <w:rPr>
          <w:sz w:val="18"/>
        </w:rPr>
        <w:t>);</w:t>
      </w:r>
    </w:p>
    <w:p>
      <w:pPr>
        <w:jc w:val="left"/>
        <w:rPr>
          <w:sz w:val="18"/>
        </w:rPr>
      </w:pPr>
      <w:r>
        <w:rPr>
          <w:color w:val="0000FF"/>
          <w:sz w:val="18"/>
        </w:rPr>
        <w:t>return</w:t>
      </w:r>
      <w:r>
        <w:rPr>
          <w:sz w:val="18"/>
        </w:rPr>
        <w:t>;</w:t>
      </w:r>
    </w:p>
    <w:p>
      <w:pPr>
        <w:jc w:val="left"/>
        <w:rPr>
          <w:sz w:val="18"/>
        </w:rPr>
      </w:pPr>
      <w:r>
        <w:rPr>
          <w:sz w:val="18"/>
        </w:rPr>
        <w:t>}</w:t>
      </w:r>
    </w:p>
    <w:p>
      <w:pPr>
        <w:jc w:val="left"/>
        <w:rPr>
          <w:sz w:val="18"/>
        </w:rPr>
      </w:pPr>
      <w:r>
        <w:rPr>
          <w:sz w:val="18"/>
        </w:rPr>
        <w:t>}</w:t>
      </w:r>
    </w:p>
    <w:p>
      <w:pPr>
        <w:jc w:val="left"/>
        <w:rPr>
          <w:sz w:val="18"/>
        </w:rPr>
      </w:pPr>
      <w:r>
        <w:rPr>
          <w:sz w:val="18"/>
        </w:rPr>
        <w:t>}</w:t>
      </w:r>
    </w:p>
    <w:p>
      <w:pPr>
        <w:jc w:val="left"/>
        <w:rPr>
          <w:sz w:val="18"/>
        </w:rPr>
      </w:pPr>
      <w:r>
        <w:rPr>
          <w:color w:val="0000FF"/>
          <w:sz w:val="18"/>
        </w:rPr>
        <w:t>if</w:t>
      </w:r>
      <w:r>
        <w:rPr>
          <w:sz w:val="18"/>
        </w:rPr>
        <w:t xml:space="preserve"> (</w:t>
      </w:r>
      <w:r>
        <w:rPr>
          <w:color w:val="0000FF"/>
          <w:sz w:val="18"/>
        </w:rPr>
        <w:t>this</w:t>
      </w:r>
      <w:r>
        <w:rPr>
          <w:sz w:val="18"/>
        </w:rPr>
        <w:t xml:space="preserve">.dataGridView2.Rows.Count == 0 || </w:t>
      </w:r>
      <w:r>
        <w:rPr>
          <w:color w:val="0000FF"/>
          <w:sz w:val="18"/>
        </w:rPr>
        <w:t>this</w:t>
      </w:r>
      <w:r>
        <w:rPr>
          <w:sz w:val="18"/>
        </w:rPr>
        <w:t>.dataGridView2.Rows.Count == 1)</w:t>
      </w:r>
    </w:p>
    <w:p>
      <w:pPr>
        <w:jc w:val="left"/>
        <w:rPr>
          <w:sz w:val="18"/>
        </w:rPr>
      </w:pPr>
      <w:r>
        <w:rPr>
          <w:sz w:val="18"/>
        </w:rPr>
        <w:t>{</w:t>
      </w:r>
    </w:p>
    <w:p>
      <w:pPr>
        <w:jc w:val="left"/>
        <w:rPr>
          <w:sz w:val="18"/>
        </w:rPr>
      </w:pPr>
      <w:r>
        <w:rPr>
          <w:color w:val="2B91AF"/>
          <w:sz w:val="18"/>
        </w:rPr>
        <w:t>Functions</w:t>
      </w:r>
      <w:r>
        <w:rPr>
          <w:sz w:val="18"/>
        </w:rPr>
        <w:t>.ShowMessageBox(</w:t>
      </w:r>
      <w:r>
        <w:rPr>
          <w:color w:val="A31515"/>
          <w:sz w:val="18"/>
        </w:rPr>
        <w:t>"没有样本值，无需插入数据!"</w:t>
      </w:r>
      <w:r>
        <w:rPr>
          <w:sz w:val="18"/>
        </w:rPr>
        <w:t>);</w:t>
      </w:r>
    </w:p>
    <w:p>
      <w:pPr>
        <w:jc w:val="left"/>
        <w:rPr>
          <w:sz w:val="18"/>
        </w:rPr>
      </w:pPr>
      <w:r>
        <w:rPr>
          <w:color w:val="0000FF"/>
          <w:sz w:val="18"/>
        </w:rPr>
        <w:t>return</w:t>
      </w:r>
      <w:r>
        <w:rPr>
          <w:sz w:val="18"/>
        </w:rPr>
        <w:t>;</w:t>
      </w:r>
    </w:p>
    <w:p>
      <w:pPr>
        <w:jc w:val="left"/>
        <w:rPr>
          <w:sz w:val="18"/>
        </w:rPr>
      </w:pPr>
      <w:r>
        <w:rPr>
          <w:sz w:val="18"/>
        </w:rPr>
        <w:t>}</w:t>
      </w:r>
    </w:p>
    <w:p>
      <w:pPr>
        <w:jc w:val="left"/>
        <w:rPr>
          <w:sz w:val="18"/>
        </w:rPr>
      </w:pPr>
      <w:r>
        <w:rPr>
          <w:color w:val="0000FF"/>
          <w:sz w:val="18"/>
        </w:rPr>
        <w:t>if</w:t>
      </w:r>
      <w:r>
        <w:rPr>
          <w:sz w:val="18"/>
        </w:rPr>
        <w:t xml:space="preserve"> (</w:t>
      </w:r>
      <w:r>
        <w:rPr>
          <w:color w:val="0000FF"/>
          <w:sz w:val="18"/>
        </w:rPr>
        <w:t>this</w:t>
      </w:r>
      <w:r>
        <w:rPr>
          <w:sz w:val="18"/>
        </w:rPr>
        <w:t xml:space="preserve">.dataGridView2.Rows[0].Cells[1].Value == </w:t>
      </w:r>
      <w:r>
        <w:rPr>
          <w:color w:val="0000FF"/>
          <w:sz w:val="18"/>
        </w:rPr>
        <w:t>null</w:t>
      </w:r>
      <w:r>
        <w:rPr>
          <w:sz w:val="18"/>
        </w:rPr>
        <w:t>)</w:t>
      </w:r>
    </w:p>
    <w:p>
      <w:pPr>
        <w:jc w:val="left"/>
        <w:rPr>
          <w:sz w:val="18"/>
        </w:rPr>
      </w:pPr>
      <w:r>
        <w:rPr>
          <w:sz w:val="18"/>
        </w:rPr>
        <w:t>{</w:t>
      </w:r>
    </w:p>
    <w:p>
      <w:pPr>
        <w:jc w:val="left"/>
        <w:rPr>
          <w:sz w:val="18"/>
        </w:rPr>
      </w:pPr>
      <w:r>
        <w:rPr>
          <w:color w:val="2B91AF"/>
          <w:sz w:val="18"/>
        </w:rPr>
        <w:t>Functions</w:t>
      </w:r>
      <w:r>
        <w:rPr>
          <w:sz w:val="18"/>
        </w:rPr>
        <w:t>.ShowMessageBox(</w:t>
      </w:r>
      <w:r>
        <w:rPr>
          <w:color w:val="A31515"/>
          <w:sz w:val="18"/>
        </w:rPr>
        <w:t>"第一个样本值为空，不能插入!"</w:t>
      </w:r>
      <w:r>
        <w:rPr>
          <w:sz w:val="18"/>
        </w:rPr>
        <w:t>);</w:t>
      </w:r>
    </w:p>
    <w:p>
      <w:pPr>
        <w:jc w:val="left"/>
        <w:rPr>
          <w:sz w:val="18"/>
        </w:rPr>
      </w:pPr>
      <w:r>
        <w:rPr>
          <w:color w:val="0000FF"/>
          <w:sz w:val="18"/>
        </w:rPr>
        <w:t>return</w:t>
      </w:r>
      <w:r>
        <w:rPr>
          <w:sz w:val="18"/>
        </w:rPr>
        <w:t>;</w:t>
      </w:r>
    </w:p>
    <w:p>
      <w:pPr>
        <w:jc w:val="left"/>
        <w:rPr>
          <w:sz w:val="18"/>
        </w:rPr>
      </w:pPr>
      <w:r>
        <w:rPr>
          <w:sz w:val="18"/>
        </w:rPr>
        <w:t>}</w:t>
      </w:r>
    </w:p>
    <w:p>
      <w:pPr>
        <w:jc w:val="left"/>
        <w:rPr>
          <w:sz w:val="18"/>
        </w:rPr>
      </w:pPr>
      <w:r>
        <w:rPr>
          <w:color w:val="0000FF"/>
          <w:sz w:val="18"/>
        </w:rPr>
        <w:t>for</w:t>
      </w:r>
      <w:r>
        <w:rPr>
          <w:sz w:val="18"/>
        </w:rPr>
        <w:t xml:space="preserve"> (</w:t>
      </w:r>
      <w:r>
        <w:rPr>
          <w:color w:val="0000FF"/>
          <w:sz w:val="18"/>
        </w:rPr>
        <w:t>int</w:t>
      </w:r>
      <w:r>
        <w:rPr>
          <w:sz w:val="18"/>
        </w:rPr>
        <w:t xml:space="preserve"> n = 0; n &lt;</w:t>
      </w:r>
      <w:r>
        <w:rPr>
          <w:color w:val="0000FF"/>
          <w:sz w:val="18"/>
        </w:rPr>
        <w:t>this</w:t>
      </w:r>
      <w:r>
        <w:rPr>
          <w:sz w:val="18"/>
        </w:rPr>
        <w:t>.dataGridView2.Rows.Count - 1; n++)</w:t>
      </w:r>
    </w:p>
    <w:p>
      <w:pPr>
        <w:jc w:val="left"/>
        <w:rPr>
          <w:sz w:val="18"/>
        </w:rPr>
      </w:pPr>
      <w:r>
        <w:rPr>
          <w:sz w:val="18"/>
        </w:rPr>
        <w:t>{</w:t>
      </w:r>
    </w:p>
    <w:p>
      <w:pPr>
        <w:jc w:val="left"/>
        <w:rPr>
          <w:sz w:val="18"/>
        </w:rPr>
      </w:pPr>
      <w:r>
        <w:rPr>
          <w:color w:val="0000FF"/>
          <w:sz w:val="18"/>
        </w:rPr>
        <w:t>if</w:t>
      </w:r>
      <w:r>
        <w:rPr>
          <w:sz w:val="18"/>
        </w:rPr>
        <w:t xml:space="preserve"> (</w:t>
      </w:r>
      <w:r>
        <w:rPr>
          <w:color w:val="0000FF"/>
          <w:sz w:val="18"/>
        </w:rPr>
        <w:t>this</w:t>
      </w:r>
      <w:r>
        <w:rPr>
          <w:sz w:val="18"/>
        </w:rPr>
        <w:t xml:space="preserve">.dataGridView2.Rows[n].Cells[0].Value != </w:t>
      </w:r>
      <w:r>
        <w:rPr>
          <w:color w:val="0000FF"/>
          <w:sz w:val="18"/>
        </w:rPr>
        <w:t>null</w:t>
      </w:r>
      <w:r>
        <w:rPr>
          <w:sz w:val="18"/>
        </w:rPr>
        <w:t>)</w:t>
      </w:r>
    </w:p>
    <w:p>
      <w:pPr>
        <w:jc w:val="left"/>
        <w:rPr>
          <w:sz w:val="18"/>
        </w:rPr>
      </w:pPr>
      <w:r>
        <w:rPr>
          <w:sz w:val="18"/>
        </w:rPr>
        <w:t>{</w:t>
      </w:r>
    </w:p>
    <w:p>
      <w:pPr>
        <w:jc w:val="left"/>
        <w:rPr>
          <w:sz w:val="18"/>
        </w:rPr>
      </w:pPr>
      <w:r>
        <w:rPr>
          <w:color w:val="0000FF"/>
          <w:sz w:val="18"/>
        </w:rPr>
        <w:t>if</w:t>
      </w:r>
      <w:r>
        <w:rPr>
          <w:sz w:val="18"/>
        </w:rPr>
        <w:t xml:space="preserve"> (!</w:t>
      </w:r>
      <w:r>
        <w:rPr>
          <w:color w:val="0000FF"/>
          <w:sz w:val="18"/>
        </w:rPr>
        <w:t>string</w:t>
      </w:r>
      <w:r>
        <w:rPr>
          <w:sz w:val="18"/>
        </w:rPr>
        <w:t>.IsNullOrEmpty(</w:t>
      </w:r>
      <w:r>
        <w:rPr>
          <w:color w:val="0000FF"/>
          <w:sz w:val="18"/>
        </w:rPr>
        <w:t>this</w:t>
      </w:r>
      <w:r>
        <w:rPr>
          <w:sz w:val="18"/>
        </w:rPr>
        <w:t>.dataGridView2.Rows[n].Cells[0].Value.ToString()))</w:t>
      </w:r>
    </w:p>
    <w:p>
      <w:pPr>
        <w:jc w:val="left"/>
        <w:rPr>
          <w:sz w:val="18"/>
        </w:rPr>
      </w:pPr>
      <w:r>
        <w:rPr>
          <w:sz w:val="18"/>
        </w:rPr>
        <w:t>{</w:t>
      </w:r>
    </w:p>
    <w:p>
      <w:pPr>
        <w:jc w:val="left"/>
        <w:rPr>
          <w:sz w:val="18"/>
        </w:rPr>
      </w:pPr>
      <w:r>
        <w:rPr>
          <w:color w:val="0000FF"/>
          <w:sz w:val="18"/>
        </w:rPr>
        <w:t>if</w:t>
      </w:r>
      <w:r>
        <w:rPr>
          <w:sz w:val="18"/>
        </w:rPr>
        <w:t xml:space="preserve"> (</w:t>
      </w:r>
      <w:r>
        <w:rPr>
          <w:color w:val="0000FF"/>
          <w:sz w:val="18"/>
        </w:rPr>
        <w:t>this</w:t>
      </w:r>
      <w:r>
        <w:rPr>
          <w:sz w:val="18"/>
        </w:rPr>
        <w:t xml:space="preserve">.dataGridView2.Rows[n].Cells[1].Value == </w:t>
      </w:r>
      <w:r>
        <w:rPr>
          <w:color w:val="0000FF"/>
          <w:sz w:val="18"/>
        </w:rPr>
        <w:t>null</w:t>
      </w:r>
      <w:r>
        <w:rPr>
          <w:sz w:val="18"/>
        </w:rPr>
        <w:t>)</w:t>
      </w:r>
    </w:p>
    <w:p>
      <w:pPr>
        <w:jc w:val="left"/>
        <w:rPr>
          <w:sz w:val="18"/>
        </w:rPr>
      </w:pPr>
      <w:r>
        <w:rPr>
          <w:sz w:val="18"/>
        </w:rPr>
        <w:t>{</w:t>
      </w:r>
    </w:p>
    <w:p>
      <w:pPr>
        <w:jc w:val="left"/>
        <w:rPr>
          <w:sz w:val="18"/>
        </w:rPr>
      </w:pPr>
      <w:r>
        <w:rPr>
          <w:color w:val="2B91AF"/>
          <w:sz w:val="18"/>
        </w:rPr>
        <w:t>Functions</w:t>
      </w:r>
      <w:r>
        <w:rPr>
          <w:sz w:val="18"/>
        </w:rPr>
        <w:t>.ShowMessageBox(</w:t>
      </w:r>
      <w:r>
        <w:rPr>
          <w:color w:val="A31515"/>
          <w:sz w:val="18"/>
        </w:rPr>
        <w:t>"样本时间不为空，所在行的第一个样本值不能为空!"</w:t>
      </w:r>
      <w:r>
        <w:rPr>
          <w:sz w:val="18"/>
        </w:rPr>
        <w:t>);</w:t>
      </w:r>
    </w:p>
    <w:p>
      <w:pPr>
        <w:jc w:val="left"/>
        <w:rPr>
          <w:sz w:val="18"/>
        </w:rPr>
      </w:pPr>
      <w:r>
        <w:rPr>
          <w:color w:val="0000FF"/>
          <w:sz w:val="18"/>
        </w:rPr>
        <w:t>return</w:t>
      </w:r>
      <w:r>
        <w:rPr>
          <w:sz w:val="18"/>
        </w:rPr>
        <w:t>;</w:t>
      </w:r>
    </w:p>
    <w:p>
      <w:pPr>
        <w:jc w:val="left"/>
        <w:rPr>
          <w:sz w:val="18"/>
        </w:rPr>
      </w:pPr>
      <w:r>
        <w:rPr>
          <w:sz w:val="18"/>
        </w:rPr>
        <w:t>}</w:t>
      </w:r>
    </w:p>
    <w:p>
      <w:pPr>
        <w:jc w:val="left"/>
        <w:rPr>
          <w:sz w:val="18"/>
        </w:rPr>
      </w:pPr>
      <w:r>
        <w:rPr>
          <w:color w:val="0000FF"/>
          <w:sz w:val="18"/>
        </w:rPr>
        <w:t>if</w:t>
      </w:r>
      <w:r>
        <w:rPr>
          <w:sz w:val="18"/>
        </w:rPr>
        <w:t xml:space="preserve"> (</w:t>
      </w:r>
      <w:r>
        <w:rPr>
          <w:color w:val="0000FF"/>
          <w:sz w:val="18"/>
        </w:rPr>
        <w:t>string</w:t>
      </w:r>
      <w:r>
        <w:rPr>
          <w:sz w:val="18"/>
        </w:rPr>
        <w:t>.IsNullOrEmpty(</w:t>
      </w:r>
      <w:r>
        <w:rPr>
          <w:color w:val="0000FF"/>
          <w:sz w:val="18"/>
        </w:rPr>
        <w:t>this</w:t>
      </w:r>
      <w:r>
        <w:rPr>
          <w:sz w:val="18"/>
        </w:rPr>
        <w:t>.dataGridView2.Rows[n].Cells[1].Value.ToString()))</w:t>
      </w:r>
    </w:p>
    <w:p>
      <w:pPr>
        <w:jc w:val="left"/>
        <w:rPr>
          <w:sz w:val="18"/>
        </w:rPr>
      </w:pPr>
      <w:r>
        <w:rPr>
          <w:sz w:val="18"/>
        </w:rPr>
        <w:t>{</w:t>
      </w:r>
    </w:p>
    <w:p>
      <w:pPr>
        <w:jc w:val="left"/>
        <w:rPr>
          <w:sz w:val="18"/>
        </w:rPr>
      </w:pPr>
      <w:r>
        <w:rPr>
          <w:color w:val="2B91AF"/>
          <w:sz w:val="18"/>
        </w:rPr>
        <w:t>Functions</w:t>
      </w:r>
      <w:r>
        <w:rPr>
          <w:sz w:val="18"/>
        </w:rPr>
        <w:t>.ShowMessageBox(</w:t>
      </w:r>
      <w:r>
        <w:rPr>
          <w:color w:val="A31515"/>
          <w:sz w:val="18"/>
        </w:rPr>
        <w:t>"样本时间不为空，所在行的第一个样本值不能为空!"</w:t>
      </w:r>
      <w:r>
        <w:rPr>
          <w:sz w:val="18"/>
        </w:rPr>
        <w:t>);</w:t>
      </w:r>
    </w:p>
    <w:p>
      <w:pPr>
        <w:jc w:val="left"/>
        <w:rPr>
          <w:sz w:val="18"/>
        </w:rPr>
      </w:pPr>
      <w:r>
        <w:rPr>
          <w:color w:val="0000FF"/>
          <w:sz w:val="18"/>
        </w:rPr>
        <w:t>return</w:t>
      </w:r>
      <w:r>
        <w:rPr>
          <w:sz w:val="18"/>
        </w:rPr>
        <w:t>;</w:t>
      </w:r>
    </w:p>
    <w:p>
      <w:pPr>
        <w:jc w:val="left"/>
        <w:rPr>
          <w:sz w:val="18"/>
        </w:rPr>
      </w:pPr>
      <w:r>
        <w:rPr>
          <w:sz w:val="18"/>
        </w:rPr>
        <w:t>}</w:t>
      </w:r>
    </w:p>
    <w:p>
      <w:pPr>
        <w:jc w:val="left"/>
        <w:rPr>
          <w:sz w:val="18"/>
        </w:rPr>
      </w:pPr>
      <w:r>
        <w:rPr>
          <w:sz w:val="18"/>
        </w:rPr>
        <w:t>}}</w:t>
      </w:r>
    </w:p>
    <w:p>
      <w:pPr>
        <w:pStyle w:val="4"/>
        <w:rPr>
          <w:rFonts w:hint="default" w:ascii="黑体" w:hAnsi="黑体" w:eastAsia="黑体" w:cs="黑体"/>
          <w:b w:val="0"/>
          <w:bCs/>
          <w:sz w:val="28"/>
          <w:szCs w:val="28"/>
        </w:rPr>
      </w:pPr>
      <w:bookmarkStart w:id="416" w:name="_Toc9759"/>
      <w:bookmarkStart w:id="417" w:name="_Toc168"/>
      <w:bookmarkStart w:id="418" w:name="_Toc23886"/>
      <w:bookmarkStart w:id="419" w:name="_Toc16864"/>
      <w:bookmarkStart w:id="420" w:name="_Toc12902"/>
      <w:bookmarkStart w:id="421" w:name="_Toc27215"/>
      <w:bookmarkStart w:id="422" w:name="_Toc26570"/>
      <w:bookmarkStart w:id="423" w:name="_Toc19787"/>
      <w:r>
        <w:rPr>
          <w:rFonts w:hint="eastAsia" w:ascii="黑体" w:hAnsi="黑体" w:eastAsia="黑体" w:cs="黑体"/>
          <w:b w:val="0"/>
          <w:bCs/>
          <w:sz w:val="28"/>
          <w:szCs w:val="28"/>
        </w:rPr>
        <w:t>4.2.6 预控图数据录入</w:t>
      </w:r>
      <w:bookmarkEnd w:id="416"/>
      <w:bookmarkEnd w:id="417"/>
      <w:bookmarkEnd w:id="418"/>
      <w:bookmarkEnd w:id="419"/>
      <w:r>
        <w:rPr>
          <w:rFonts w:hint="eastAsia" w:ascii="黑体" w:hAnsi="黑体" w:eastAsia="黑体" w:cs="黑体"/>
          <w:b w:val="0"/>
          <w:bCs/>
          <w:sz w:val="28"/>
          <w:szCs w:val="28"/>
          <w:lang w:eastAsia="zh-CN"/>
        </w:rPr>
        <w:t>的设计与实现</w:t>
      </w:r>
      <w:bookmarkEnd w:id="420"/>
      <w:bookmarkEnd w:id="421"/>
      <w:bookmarkEnd w:id="422"/>
      <w:bookmarkEnd w:id="423"/>
    </w:p>
    <w:p>
      <w:pPr>
        <w:spacing w:line="400" w:lineRule="exact"/>
        <w:rPr>
          <w:rFonts w:hint="eastAsia" w:ascii="黑体" w:hAnsi="黑体" w:eastAsia="黑体" w:cs="黑体"/>
          <w:sz w:val="24"/>
        </w:rPr>
      </w:pPr>
      <w:r>
        <w:rPr>
          <w:rFonts w:hint="eastAsia" w:ascii="黑体" w:hAnsi="黑体" w:eastAsia="黑体" w:cs="黑体"/>
          <w:sz w:val="24"/>
          <w:lang w:val="en-US" w:eastAsia="zh-CN"/>
        </w:rPr>
        <w:t>1.</w:t>
      </w:r>
      <w:r>
        <w:rPr>
          <w:rFonts w:hint="eastAsia" w:ascii="黑体" w:hAnsi="黑体" w:eastAsia="黑体" w:cs="黑体"/>
          <w:sz w:val="24"/>
        </w:rPr>
        <w:t>功能</w:t>
      </w:r>
      <w:r>
        <w:rPr>
          <w:rFonts w:hint="eastAsia" w:ascii="黑体" w:hAnsi="黑体" w:eastAsia="黑体" w:cs="黑体"/>
          <w:sz w:val="24"/>
          <w:lang w:eastAsia="zh-CN"/>
        </w:rPr>
        <w:t>简介</w:t>
      </w:r>
    </w:p>
    <w:p>
      <w:pPr>
        <w:numPr>
          <w:ilvl w:val="0"/>
          <w:numId w:val="0"/>
        </w:numPr>
        <w:spacing w:line="400" w:lineRule="exact"/>
        <w:ind w:firstLine="420" w:firstLineChars="0"/>
        <w:rPr>
          <w:rFonts w:hint="eastAsia" w:asciiTheme="minorEastAsia" w:hAnsiTheme="minorEastAsia" w:cstheme="minorEastAsia"/>
          <w:sz w:val="24"/>
        </w:rPr>
      </w:pPr>
      <w:r>
        <w:rPr>
          <w:rFonts w:hint="eastAsia" w:asciiTheme="minorEastAsia" w:hAnsiTheme="minorEastAsia" w:cstheme="minorEastAsia"/>
          <w:sz w:val="24"/>
        </w:rPr>
        <w:t>（电芯）预控图数据录入</w:t>
      </w:r>
      <w:r>
        <w:rPr>
          <w:rFonts w:hint="eastAsia" w:asciiTheme="minorEastAsia" w:hAnsiTheme="minorEastAsia" w:cstheme="minorEastAsia"/>
          <w:sz w:val="24"/>
          <w:lang w:eastAsia="zh-CN"/>
        </w:rPr>
        <w:t>。</w:t>
      </w:r>
    </w:p>
    <w:p>
      <w:pPr>
        <w:spacing w:line="400" w:lineRule="exact"/>
        <w:rPr>
          <w:rFonts w:hint="eastAsia" w:ascii="黑体" w:hAnsi="黑体" w:eastAsia="黑体" w:cs="黑体"/>
          <w:sz w:val="24"/>
        </w:rPr>
      </w:pPr>
      <w:r>
        <w:rPr>
          <w:rFonts w:hint="eastAsia" w:ascii="黑体" w:hAnsi="黑体" w:eastAsia="黑体" w:cs="黑体"/>
          <w:sz w:val="24"/>
        </w:rPr>
        <w:t>2.功能数据基本要求及其实现流程。</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cstheme="minorEastAsia"/>
          <w:sz w:val="24"/>
        </w:rPr>
      </w:pPr>
      <w:r>
        <w:rPr>
          <w:rFonts w:hint="eastAsia" w:asciiTheme="minorEastAsia" w:hAnsiTheme="minorEastAsia" w:cstheme="minorEastAsia"/>
          <w:sz w:val="24"/>
        </w:rPr>
        <w:t>预控图数据录入管理中，管理员发起预控图数据录入事务后，界面提供的数据接口包含了类型，工序、控制、BOM号、流水线、车间和操作时间、操作人、确认人、班次等数据录入下拉列表以及样本值录入表。管理员需要手动录入的是样本值和批次号，其他的值可由下拉列表中进行选定。。</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cstheme="minorEastAsia"/>
          <w:sz w:val="24"/>
        </w:rPr>
      </w:pPr>
      <w:r>
        <w:rPr>
          <w:rFonts w:hint="eastAsia" w:asciiTheme="minorEastAsia" w:hAnsiTheme="minorEastAsia" w:cstheme="minorEastAsia"/>
          <w:sz w:val="24"/>
        </w:rPr>
        <w:t>在程序内部，管理员录入好数据后，点击添加按钮，客户端程序会调用web服务层的创建控制项目的方法，同时将录入好的数据封装到模型中，一并传递到服务层添加函数中，服务层会调用数据库访问层的添加方法，将数据插入到数据库中，如果添加成功，添加函数会返回新添加的控制项目的基本信息，经由服务层传递到客户端进行结果显示。</w:t>
      </w:r>
      <w:r>
        <w:rPr>
          <w:rFonts w:hint="eastAsia" w:asciiTheme="minorEastAsia" w:hAnsiTheme="minorEastAsia" w:cstheme="minorEastAsia"/>
          <w:sz w:val="24"/>
          <w:lang w:eastAsia="zh-CN"/>
        </w:rPr>
        <w:t>如图</w:t>
      </w:r>
      <w:r>
        <w:rPr>
          <w:rFonts w:hint="eastAsia" w:asciiTheme="minorEastAsia" w:hAnsiTheme="minorEastAsia" w:cstheme="minorEastAsia"/>
          <w:sz w:val="24"/>
          <w:lang w:val="en-US" w:eastAsia="zh-CN"/>
        </w:rPr>
        <w:t>4.13所示：</w:t>
      </w:r>
    </w:p>
    <w:p>
      <w:pPr>
        <w:jc w:val="center"/>
      </w:pPr>
      <w:r>
        <w:drawing>
          <wp:inline distT="0" distB="0" distL="114300" distR="114300">
            <wp:extent cx="4353560" cy="1744345"/>
            <wp:effectExtent l="0" t="0" r="8890" b="8255"/>
            <wp:docPr id="20" name="图片 20" descr="预控图数据录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预控图数据录入"/>
                    <pic:cNvPicPr>
                      <a:picLocks noChangeAspect="1"/>
                    </pic:cNvPicPr>
                  </pic:nvPicPr>
                  <pic:blipFill>
                    <a:blip r:embed="rId42"/>
                    <a:stretch>
                      <a:fillRect/>
                    </a:stretch>
                  </pic:blipFill>
                  <pic:spPr>
                    <a:xfrm>
                      <a:off x="0" y="0"/>
                      <a:ext cx="4353560" cy="1744345"/>
                    </a:xfrm>
                    <a:prstGeom prst="rect">
                      <a:avLst/>
                    </a:prstGeom>
                  </pic:spPr>
                </pic:pic>
              </a:graphicData>
            </a:graphic>
          </wp:inline>
        </w:drawing>
      </w:r>
    </w:p>
    <w:p>
      <w:pPr>
        <w:jc w:val="center"/>
        <w:rPr>
          <w:rFonts w:ascii="楷体" w:hAnsi="楷体" w:eastAsia="楷体" w:cs="楷体"/>
          <w:szCs w:val="21"/>
        </w:rPr>
      </w:pPr>
      <w:r>
        <w:rPr>
          <w:rFonts w:hint="eastAsia" w:ascii="楷体" w:hAnsi="楷体" w:eastAsia="楷体" w:cs="楷体"/>
          <w:szCs w:val="21"/>
        </w:rPr>
        <w:t xml:space="preserve">图4.13 </w:t>
      </w:r>
      <w:r>
        <w:rPr>
          <w:rFonts w:hint="eastAsia" w:ascii="楷体" w:hAnsi="楷体" w:eastAsia="楷体" w:cs="楷体"/>
          <w:szCs w:val="21"/>
          <w:lang w:val="en-US" w:eastAsia="zh-CN"/>
        </w:rPr>
        <w:t xml:space="preserve"> </w:t>
      </w:r>
      <w:r>
        <w:rPr>
          <w:rFonts w:hint="eastAsia" w:ascii="楷体" w:hAnsi="楷体" w:eastAsia="楷体" w:cs="楷体"/>
          <w:szCs w:val="21"/>
        </w:rPr>
        <w:t>预控图数据录入时序图</w:t>
      </w:r>
    </w:p>
    <w:p>
      <w:pPr>
        <w:jc w:val="center"/>
        <w:rPr>
          <w:rFonts w:ascii="Times New Roman" w:hAnsi="Times New Roman" w:eastAsia="楷体" w:cs="Times New Roman"/>
          <w:szCs w:val="21"/>
        </w:rPr>
      </w:pPr>
      <w:r>
        <w:rPr>
          <w:rFonts w:ascii="Times New Roman" w:hAnsi="Times New Roman" w:eastAsia="楷体" w:cs="Times New Roman"/>
          <w:szCs w:val="21"/>
        </w:rPr>
        <w:t>Fig</w:t>
      </w:r>
      <w:r>
        <w:rPr>
          <w:rFonts w:hint="eastAsia" w:ascii="Times New Roman" w:hAnsi="Times New Roman" w:eastAsia="楷体" w:cs="Times New Roman"/>
          <w:szCs w:val="21"/>
          <w:lang w:val="en-US" w:eastAsia="zh-CN"/>
        </w:rPr>
        <w:t>.</w:t>
      </w:r>
      <w:r>
        <w:rPr>
          <w:rFonts w:ascii="Times New Roman" w:hAnsi="Times New Roman" w:eastAsia="楷体" w:cs="Times New Roman"/>
          <w:szCs w:val="21"/>
        </w:rPr>
        <w:t xml:space="preserve"> 4.13</w:t>
      </w:r>
      <w:r>
        <w:rPr>
          <w:rFonts w:hint="eastAsia" w:ascii="Times New Roman" w:hAnsi="Times New Roman" w:eastAsia="楷体" w:cs="Times New Roman"/>
          <w:szCs w:val="21"/>
          <w:lang w:val="en-US" w:eastAsia="zh-CN"/>
        </w:rPr>
        <w:t xml:space="preserve"> </w:t>
      </w:r>
      <w:r>
        <w:rPr>
          <w:rFonts w:ascii="Times New Roman" w:hAnsi="Times New Roman" w:eastAsia="楷体" w:cs="Times New Roman"/>
          <w:szCs w:val="21"/>
        </w:rPr>
        <w:t xml:space="preserve"> Mapping data entry timing diagram</w:t>
      </w:r>
    </w:p>
    <w:p>
      <w:pPr>
        <w:spacing w:line="400" w:lineRule="exact"/>
        <w:rPr>
          <w:rFonts w:hint="eastAsia" w:ascii="黑体" w:hAnsi="黑体" w:eastAsia="黑体" w:cs="黑体"/>
          <w:sz w:val="24"/>
          <w:lang w:eastAsia="zh-CN"/>
        </w:rPr>
      </w:pPr>
      <w:r>
        <w:rPr>
          <w:rFonts w:hint="eastAsia" w:ascii="黑体" w:hAnsi="黑体" w:eastAsia="黑体" w:cs="黑体"/>
          <w:sz w:val="24"/>
          <w:lang w:val="en-US" w:eastAsia="zh-CN"/>
        </w:rPr>
        <w:t>3.</w:t>
      </w:r>
      <w:r>
        <w:rPr>
          <w:rFonts w:hint="eastAsia" w:ascii="黑体" w:hAnsi="黑体" w:eastAsia="黑体" w:cs="黑体"/>
          <w:sz w:val="24"/>
        </w:rPr>
        <w:t>功能模块界面设计</w:t>
      </w:r>
      <w:r>
        <w:rPr>
          <w:rFonts w:hint="eastAsia" w:ascii="黑体" w:hAnsi="黑体" w:eastAsia="黑体" w:cs="黑体"/>
          <w:sz w:val="24"/>
          <w:lang w:eastAsia="zh-CN"/>
        </w:rPr>
        <w:t>与实现。</w:t>
      </w:r>
    </w:p>
    <w:p>
      <w:pPr>
        <w:numPr>
          <w:ilvl w:val="0"/>
          <w:numId w:val="0"/>
        </w:numPr>
        <w:ind w:firstLine="420" w:firstLineChars="0"/>
      </w:pPr>
      <w:r>
        <w:rPr>
          <w:rFonts w:hint="eastAsia" w:asciiTheme="minorEastAsia" w:hAnsiTheme="minorEastAsia" w:cstheme="minorEastAsia"/>
          <w:sz w:val="24"/>
          <w:lang w:eastAsia="zh-CN"/>
        </w:rPr>
        <w:t>如图</w:t>
      </w:r>
      <w:r>
        <w:rPr>
          <w:rFonts w:hint="eastAsia" w:asciiTheme="minorEastAsia" w:hAnsiTheme="minorEastAsia" w:cstheme="minorEastAsia"/>
          <w:sz w:val="24"/>
          <w:lang w:val="en-US" w:eastAsia="zh-CN"/>
        </w:rPr>
        <w:t>4.14所示：</w:t>
      </w:r>
    </w:p>
    <w:p>
      <w:pPr>
        <w:jc w:val="center"/>
      </w:pPr>
      <w:r>
        <w:drawing>
          <wp:inline distT="0" distB="0" distL="114300" distR="114300">
            <wp:extent cx="3773805" cy="2033270"/>
            <wp:effectExtent l="0" t="0" r="17145" b="5080"/>
            <wp:docPr id="4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9"/>
                    <pic:cNvPicPr>
                      <a:picLocks noChangeAspect="1"/>
                    </pic:cNvPicPr>
                  </pic:nvPicPr>
                  <pic:blipFill>
                    <a:blip r:embed="rId43"/>
                    <a:stretch>
                      <a:fillRect/>
                    </a:stretch>
                  </pic:blipFill>
                  <pic:spPr>
                    <a:xfrm>
                      <a:off x="0" y="0"/>
                      <a:ext cx="3773805" cy="2033270"/>
                    </a:xfrm>
                    <a:prstGeom prst="rect">
                      <a:avLst/>
                    </a:prstGeom>
                    <a:noFill/>
                    <a:ln w="9525">
                      <a:noFill/>
                      <a:miter/>
                    </a:ln>
                  </pic:spPr>
                </pic:pic>
              </a:graphicData>
            </a:graphic>
          </wp:inline>
        </w:drawing>
      </w:r>
    </w:p>
    <w:p>
      <w:pPr>
        <w:jc w:val="center"/>
        <w:rPr>
          <w:rFonts w:ascii="楷体" w:hAnsi="楷体" w:eastAsia="楷体" w:cs="楷体"/>
          <w:szCs w:val="21"/>
        </w:rPr>
      </w:pPr>
      <w:r>
        <w:rPr>
          <w:rFonts w:hint="eastAsia" w:ascii="楷体" w:hAnsi="楷体" w:eastAsia="楷体" w:cs="楷体"/>
          <w:szCs w:val="21"/>
        </w:rPr>
        <w:t xml:space="preserve">图4.14 </w:t>
      </w:r>
      <w:r>
        <w:rPr>
          <w:rFonts w:hint="eastAsia" w:ascii="楷体" w:hAnsi="楷体" w:eastAsia="楷体" w:cs="楷体"/>
          <w:szCs w:val="21"/>
          <w:lang w:val="en-US" w:eastAsia="zh-CN"/>
        </w:rPr>
        <w:t xml:space="preserve"> </w:t>
      </w:r>
      <w:r>
        <w:rPr>
          <w:rFonts w:hint="eastAsia" w:ascii="楷体" w:hAnsi="楷体" w:eastAsia="楷体" w:cs="楷体"/>
          <w:szCs w:val="21"/>
        </w:rPr>
        <w:t>预控图数据录入界面</w:t>
      </w:r>
      <w:r>
        <w:rPr>
          <w:rFonts w:hint="eastAsia" w:ascii="楷体" w:hAnsi="楷体" w:eastAsia="楷体" w:cs="楷体"/>
          <w:szCs w:val="21"/>
          <w:lang w:eastAsia="zh-CN"/>
        </w:rPr>
        <w:t>的实现结果</w:t>
      </w:r>
      <w:r>
        <w:rPr>
          <w:rFonts w:hint="eastAsia" w:ascii="楷体" w:hAnsi="楷体" w:eastAsia="楷体" w:cs="楷体"/>
          <w:szCs w:val="21"/>
        </w:rPr>
        <w:t>图</w:t>
      </w:r>
    </w:p>
    <w:p>
      <w:pPr>
        <w:jc w:val="center"/>
        <w:rPr>
          <w:rFonts w:ascii="Times New Roman" w:hAnsi="Times New Roman" w:eastAsia="楷体" w:cs="Times New Roman"/>
          <w:szCs w:val="21"/>
        </w:rPr>
      </w:pPr>
      <w:r>
        <w:rPr>
          <w:rFonts w:ascii="Times New Roman" w:hAnsi="Times New Roman" w:eastAsia="楷体" w:cs="Times New Roman"/>
          <w:szCs w:val="21"/>
        </w:rPr>
        <w:t xml:space="preserve">Fig </w:t>
      </w:r>
      <w:r>
        <w:rPr>
          <w:rFonts w:hint="eastAsia" w:ascii="Times New Roman" w:hAnsi="Times New Roman" w:eastAsia="楷体" w:cs="Times New Roman"/>
          <w:szCs w:val="21"/>
          <w:lang w:val="en-US" w:eastAsia="zh-CN"/>
        </w:rPr>
        <w:t>.</w:t>
      </w:r>
      <w:r>
        <w:rPr>
          <w:rFonts w:ascii="Times New Roman" w:hAnsi="Times New Roman" w:eastAsia="楷体" w:cs="Times New Roman"/>
          <w:szCs w:val="21"/>
        </w:rPr>
        <w:t>4.14</w:t>
      </w:r>
      <w:r>
        <w:rPr>
          <w:rFonts w:hint="eastAsia" w:ascii="Times New Roman" w:hAnsi="Times New Roman" w:eastAsia="楷体" w:cs="Times New Roman"/>
          <w:szCs w:val="21"/>
          <w:lang w:val="en-US" w:eastAsia="zh-CN"/>
        </w:rPr>
        <w:t xml:space="preserve"> </w:t>
      </w:r>
      <w:r>
        <w:rPr>
          <w:rFonts w:ascii="Times New Roman" w:hAnsi="Times New Roman" w:eastAsia="楷体" w:cs="Times New Roman"/>
          <w:szCs w:val="21"/>
        </w:rPr>
        <w:t xml:space="preserve"> Mapping data entry interface design</w:t>
      </w:r>
    </w:p>
    <w:p>
      <w:pPr>
        <w:jc w:val="center"/>
        <w:rPr>
          <w:rFonts w:ascii="Times New Roman" w:hAnsi="Times New Roman" w:eastAsia="楷体" w:cs="Times New Roman"/>
          <w:szCs w:val="21"/>
        </w:rPr>
      </w:pPr>
    </w:p>
    <w:p>
      <w:pPr>
        <w:spacing w:line="400" w:lineRule="exact"/>
        <w:rPr>
          <w:rFonts w:hint="eastAsia" w:ascii="黑体" w:hAnsi="黑体" w:eastAsia="黑体" w:cs="黑体"/>
          <w:sz w:val="24"/>
        </w:rPr>
      </w:pPr>
      <w:r>
        <w:rPr>
          <w:rFonts w:hint="eastAsia" w:ascii="黑体" w:hAnsi="黑体" w:eastAsia="黑体" w:cs="黑体"/>
          <w:sz w:val="24"/>
        </w:rPr>
        <w:t>4. 代码实现与说明</w:t>
      </w:r>
    </w:p>
    <w:p>
      <w:pPr>
        <w:jc w:val="left"/>
        <w:rPr>
          <w:color w:val="008000"/>
          <w:sz w:val="18"/>
        </w:rPr>
      </w:pPr>
      <w:r>
        <w:rPr>
          <w:color w:val="008000"/>
          <w:sz w:val="18"/>
        </w:rPr>
        <w:t>//校验相同条件下的线体或设备是否重复</w:t>
      </w:r>
    </w:p>
    <w:p>
      <w:pPr>
        <w:jc w:val="left"/>
        <w:rPr>
          <w:sz w:val="18"/>
        </w:rPr>
      </w:pPr>
      <w:r>
        <w:rPr>
          <w:sz w:val="18"/>
        </w:rPr>
        <w:t xml:space="preserve">XRDI.PROJECT = </w:t>
      </w:r>
      <w:r>
        <w:rPr>
          <w:color w:val="0000FF"/>
          <w:sz w:val="18"/>
        </w:rPr>
        <w:t>this</w:t>
      </w:r>
      <w:r>
        <w:rPr>
          <w:sz w:val="18"/>
        </w:rPr>
        <w:t>.cmbCONTROL_NAME.Text;</w:t>
      </w:r>
    </w:p>
    <w:p>
      <w:pPr>
        <w:jc w:val="left"/>
        <w:rPr>
          <w:sz w:val="18"/>
        </w:rPr>
      </w:pPr>
      <w:r>
        <w:rPr>
          <w:sz w:val="18"/>
        </w:rPr>
        <w:t xml:space="preserve">XRDI.PROCESS = </w:t>
      </w:r>
      <w:r>
        <w:rPr>
          <w:color w:val="0000FF"/>
          <w:sz w:val="18"/>
        </w:rPr>
        <w:t>this</w:t>
      </w:r>
      <w:r>
        <w:rPr>
          <w:sz w:val="18"/>
        </w:rPr>
        <w:t>.cmbPROCESSESNAME.Text;</w:t>
      </w:r>
    </w:p>
    <w:p>
      <w:pPr>
        <w:jc w:val="left"/>
        <w:rPr>
          <w:sz w:val="18"/>
        </w:rPr>
      </w:pPr>
      <w:r>
        <w:rPr>
          <w:sz w:val="18"/>
        </w:rPr>
        <w:t xml:space="preserve">XRDI.BOM = </w:t>
      </w:r>
      <w:r>
        <w:rPr>
          <w:color w:val="0000FF"/>
          <w:sz w:val="18"/>
        </w:rPr>
        <w:t>this</w:t>
      </w:r>
      <w:r>
        <w:rPr>
          <w:sz w:val="18"/>
        </w:rPr>
        <w:t>.cmbBOMNO.Text;</w:t>
      </w:r>
    </w:p>
    <w:p>
      <w:pPr>
        <w:jc w:val="left"/>
        <w:rPr>
          <w:sz w:val="18"/>
        </w:rPr>
      </w:pPr>
      <w:r>
        <w:rPr>
          <w:sz w:val="18"/>
        </w:rPr>
        <w:t xml:space="preserve">XRDI.LINE = </w:t>
      </w:r>
      <w:r>
        <w:rPr>
          <w:color w:val="0000FF"/>
          <w:sz w:val="18"/>
        </w:rPr>
        <w:t>this</w:t>
      </w:r>
      <w:r>
        <w:rPr>
          <w:sz w:val="18"/>
        </w:rPr>
        <w:t>.cmbPipeLine.Text;</w:t>
      </w:r>
    </w:p>
    <w:p>
      <w:pPr>
        <w:jc w:val="left"/>
        <w:rPr>
          <w:sz w:val="18"/>
        </w:rPr>
      </w:pPr>
      <w:r>
        <w:rPr>
          <w:sz w:val="18"/>
        </w:rPr>
        <w:t xml:space="preserve">XRDI.WORKSHOP = </w:t>
      </w:r>
      <w:r>
        <w:rPr>
          <w:color w:val="0000FF"/>
          <w:sz w:val="18"/>
        </w:rPr>
        <w:t>this</w:t>
      </w:r>
      <w:r>
        <w:rPr>
          <w:sz w:val="18"/>
        </w:rPr>
        <w:t>.cmbTemplate.Text;</w:t>
      </w:r>
    </w:p>
    <w:p>
      <w:pPr>
        <w:jc w:val="left"/>
        <w:rPr>
          <w:sz w:val="18"/>
        </w:rPr>
      </w:pPr>
      <w:r>
        <w:rPr>
          <w:sz w:val="18"/>
        </w:rPr>
        <w:t xml:space="preserve">XRDI.TEST_DATE = </w:t>
      </w:r>
      <w:r>
        <w:rPr>
          <w:color w:val="0000FF"/>
          <w:sz w:val="18"/>
        </w:rPr>
        <w:t>this</w:t>
      </w:r>
      <w:r>
        <w:rPr>
          <w:sz w:val="18"/>
        </w:rPr>
        <w:t>.calTestTime.Value.ToString(</w:t>
      </w:r>
      <w:r>
        <w:rPr>
          <w:color w:val="A31515"/>
          <w:sz w:val="18"/>
        </w:rPr>
        <w:t>"yyyy-MM-dd"</w:t>
      </w:r>
      <w:r>
        <w:rPr>
          <w:sz w:val="18"/>
        </w:rPr>
        <w:t xml:space="preserve">) + </w:t>
      </w:r>
      <w:r>
        <w:rPr>
          <w:color w:val="A31515"/>
          <w:sz w:val="18"/>
        </w:rPr>
        <w:t>""</w:t>
      </w:r>
      <w:r>
        <w:rPr>
          <w:sz w:val="18"/>
        </w:rPr>
        <w:t xml:space="preserve"> + System.</w:t>
      </w:r>
      <w:r>
        <w:rPr>
          <w:color w:val="2B91AF"/>
          <w:sz w:val="18"/>
        </w:rPr>
        <w:t>DateTime</w:t>
      </w:r>
      <w:r>
        <w:rPr>
          <w:sz w:val="18"/>
        </w:rPr>
        <w:t>.Now.ToString(</w:t>
      </w:r>
      <w:r>
        <w:rPr>
          <w:color w:val="A31515"/>
          <w:sz w:val="18"/>
        </w:rPr>
        <w:t>"HH:mm:ss"</w:t>
      </w:r>
      <w:r>
        <w:rPr>
          <w:sz w:val="18"/>
        </w:rPr>
        <w:t>);</w:t>
      </w:r>
    </w:p>
    <w:p>
      <w:pPr>
        <w:jc w:val="left"/>
        <w:rPr>
          <w:sz w:val="18"/>
        </w:rPr>
      </w:pPr>
      <w:r>
        <w:rPr>
          <w:sz w:val="18"/>
        </w:rPr>
        <w:t xml:space="preserve">XRDI.CLASSNAME = </w:t>
      </w:r>
      <w:r>
        <w:rPr>
          <w:color w:val="0000FF"/>
          <w:sz w:val="18"/>
        </w:rPr>
        <w:t>this</w:t>
      </w:r>
      <w:r>
        <w:rPr>
          <w:sz w:val="18"/>
        </w:rPr>
        <w:t>.cmbSHIFT.Text;</w:t>
      </w:r>
    </w:p>
    <w:p>
      <w:pPr>
        <w:jc w:val="left"/>
        <w:rPr>
          <w:sz w:val="18"/>
        </w:rPr>
      </w:pPr>
      <w:r>
        <w:rPr>
          <w:sz w:val="18"/>
        </w:rPr>
        <w:t xml:space="preserve">XRDI.LINECODE = </w:t>
      </w:r>
      <w:r>
        <w:rPr>
          <w:color w:val="0000FF"/>
          <w:sz w:val="18"/>
        </w:rPr>
        <w:t>this</w:t>
      </w:r>
      <w:r>
        <w:rPr>
          <w:sz w:val="18"/>
        </w:rPr>
        <w:t>.txtLINECODE.Text;</w:t>
      </w:r>
    </w:p>
    <w:p>
      <w:pPr>
        <w:jc w:val="left"/>
        <w:rPr>
          <w:sz w:val="18"/>
        </w:rPr>
      </w:pPr>
      <w:r>
        <w:rPr>
          <w:sz w:val="18"/>
        </w:rPr>
        <w:t xml:space="preserve">XRDI.DEVICE = </w:t>
      </w:r>
      <w:r>
        <w:rPr>
          <w:color w:val="0000FF"/>
          <w:sz w:val="18"/>
        </w:rPr>
        <w:t>this</w:t>
      </w:r>
      <w:r>
        <w:rPr>
          <w:sz w:val="18"/>
        </w:rPr>
        <w:t>.txtEquipment.Text;</w:t>
      </w:r>
    </w:p>
    <w:p>
      <w:pPr>
        <w:jc w:val="left"/>
        <w:rPr>
          <w:color w:val="008000"/>
          <w:sz w:val="18"/>
        </w:rPr>
      </w:pPr>
      <w:r>
        <w:rPr>
          <w:color w:val="008000"/>
          <w:sz w:val="18"/>
        </w:rPr>
        <w:t>//判断所填的批次号是否是改BOM号的电池</w:t>
      </w:r>
    </w:p>
    <w:p>
      <w:pPr>
        <w:jc w:val="left"/>
        <w:rPr>
          <w:sz w:val="18"/>
        </w:rPr>
      </w:pPr>
    </w:p>
    <w:p>
      <w:pPr>
        <w:jc w:val="left"/>
        <w:rPr>
          <w:color w:val="008000"/>
          <w:sz w:val="18"/>
        </w:rPr>
      </w:pPr>
      <w:r>
        <w:rPr>
          <w:color w:val="008000"/>
          <w:sz w:val="18"/>
        </w:rPr>
        <w:t>//生产日+班次和测试时间的校验</w:t>
      </w:r>
    </w:p>
    <w:p>
      <w:pPr>
        <w:jc w:val="left"/>
        <w:rPr>
          <w:sz w:val="18"/>
        </w:rPr>
      </w:pPr>
      <w:r>
        <w:rPr>
          <w:color w:val="0000FF"/>
          <w:sz w:val="18"/>
        </w:rPr>
        <w:t>string</w:t>
      </w:r>
      <w:r>
        <w:rPr>
          <w:sz w:val="18"/>
        </w:rPr>
        <w:t xml:space="preserve"> producetime = </w:t>
      </w:r>
      <w:r>
        <w:rPr>
          <w:color w:val="0000FF"/>
          <w:sz w:val="18"/>
        </w:rPr>
        <w:t>this</w:t>
      </w:r>
      <w:r>
        <w:rPr>
          <w:sz w:val="18"/>
        </w:rPr>
        <w:t>.calTestTime.Value.ToString(</w:t>
      </w:r>
      <w:r>
        <w:rPr>
          <w:color w:val="A31515"/>
          <w:sz w:val="18"/>
        </w:rPr>
        <w:t>"yyyy-MM-dd"</w:t>
      </w:r>
      <w:r>
        <w:rPr>
          <w:sz w:val="18"/>
        </w:rPr>
        <w:t>);</w:t>
      </w:r>
    </w:p>
    <w:p>
      <w:pPr>
        <w:jc w:val="left"/>
        <w:rPr>
          <w:sz w:val="18"/>
        </w:rPr>
      </w:pPr>
      <w:r>
        <w:rPr>
          <w:color w:val="0000FF"/>
          <w:sz w:val="18"/>
        </w:rPr>
        <w:t>string</w:t>
      </w:r>
      <w:r>
        <w:rPr>
          <w:sz w:val="18"/>
        </w:rPr>
        <w:t xml:space="preserve"> shift = </w:t>
      </w:r>
      <w:r>
        <w:rPr>
          <w:color w:val="0000FF"/>
          <w:sz w:val="18"/>
        </w:rPr>
        <w:t>this</w:t>
      </w:r>
      <w:r>
        <w:rPr>
          <w:sz w:val="18"/>
        </w:rPr>
        <w:t>.cmbSHIFT.Text;</w:t>
      </w:r>
    </w:p>
    <w:p>
      <w:pPr>
        <w:jc w:val="left"/>
        <w:rPr>
          <w:sz w:val="18"/>
        </w:rPr>
      </w:pPr>
      <w:r>
        <w:rPr>
          <w:color w:val="0000FF"/>
          <w:sz w:val="18"/>
        </w:rPr>
        <w:t>string</w:t>
      </w:r>
      <w:r>
        <w:rPr>
          <w:sz w:val="18"/>
        </w:rPr>
        <w:t xml:space="preserve"> start = </w:t>
      </w:r>
      <w:r>
        <w:rPr>
          <w:color w:val="A31515"/>
          <w:sz w:val="18"/>
        </w:rPr>
        <w:t>""</w:t>
      </w:r>
      <w:r>
        <w:rPr>
          <w:sz w:val="18"/>
        </w:rPr>
        <w:t>;</w:t>
      </w:r>
    </w:p>
    <w:p>
      <w:pPr>
        <w:jc w:val="left"/>
        <w:rPr>
          <w:sz w:val="18"/>
        </w:rPr>
      </w:pPr>
      <w:r>
        <w:rPr>
          <w:color w:val="0000FF"/>
          <w:sz w:val="18"/>
        </w:rPr>
        <w:t>string</w:t>
      </w:r>
      <w:r>
        <w:rPr>
          <w:sz w:val="18"/>
        </w:rPr>
        <w:t xml:space="preserve"> end = </w:t>
      </w:r>
      <w:r>
        <w:rPr>
          <w:color w:val="A31515"/>
          <w:sz w:val="18"/>
        </w:rPr>
        <w:t>""</w:t>
      </w:r>
      <w:r>
        <w:rPr>
          <w:sz w:val="18"/>
        </w:rPr>
        <w:t>;</w:t>
      </w:r>
    </w:p>
    <w:p>
      <w:pPr>
        <w:jc w:val="left"/>
        <w:rPr>
          <w:sz w:val="18"/>
        </w:rPr>
      </w:pPr>
      <w:r>
        <w:rPr>
          <w:color w:val="0000FF"/>
          <w:sz w:val="18"/>
        </w:rPr>
        <w:t>for</w:t>
      </w:r>
      <w:r>
        <w:rPr>
          <w:sz w:val="18"/>
        </w:rPr>
        <w:t xml:space="preserve"> (</w:t>
      </w:r>
      <w:r>
        <w:rPr>
          <w:color w:val="0000FF"/>
          <w:sz w:val="18"/>
        </w:rPr>
        <w:t>int</w:t>
      </w:r>
      <w:r>
        <w:rPr>
          <w:sz w:val="18"/>
        </w:rPr>
        <w:t xml:space="preserve"> k = 0; k &lt;</w:t>
      </w:r>
      <w:r>
        <w:rPr>
          <w:color w:val="0000FF"/>
          <w:sz w:val="18"/>
        </w:rPr>
        <w:t>this</w:t>
      </w:r>
      <w:r>
        <w:rPr>
          <w:sz w:val="18"/>
        </w:rPr>
        <w:t>.dataGridView2.Rows.Count - 1; k++)</w:t>
      </w:r>
    </w:p>
    <w:p>
      <w:pPr>
        <w:jc w:val="left"/>
        <w:rPr>
          <w:sz w:val="18"/>
        </w:rPr>
      </w:pPr>
      <w:r>
        <w:rPr>
          <w:sz w:val="18"/>
        </w:rPr>
        <w:t>{</w:t>
      </w:r>
    </w:p>
    <w:p>
      <w:pPr>
        <w:jc w:val="left"/>
        <w:rPr>
          <w:sz w:val="18"/>
        </w:rPr>
      </w:pPr>
      <w:r>
        <w:rPr>
          <w:color w:val="0000FF"/>
          <w:sz w:val="18"/>
        </w:rPr>
        <w:t>if</w:t>
      </w:r>
      <w:r>
        <w:rPr>
          <w:sz w:val="18"/>
        </w:rPr>
        <w:t xml:space="preserve"> (</w:t>
      </w:r>
      <w:r>
        <w:rPr>
          <w:color w:val="0000FF"/>
          <w:sz w:val="18"/>
        </w:rPr>
        <w:t>this</w:t>
      </w:r>
      <w:r>
        <w:rPr>
          <w:sz w:val="18"/>
        </w:rPr>
        <w:t xml:space="preserve">.dataGridView2.Rows[k].Cells[0].Value != </w:t>
      </w:r>
      <w:r>
        <w:rPr>
          <w:color w:val="0000FF"/>
          <w:sz w:val="18"/>
        </w:rPr>
        <w:t>null</w:t>
      </w:r>
      <w:r>
        <w:rPr>
          <w:sz w:val="18"/>
        </w:rPr>
        <w:t>)</w:t>
      </w:r>
    </w:p>
    <w:p>
      <w:pPr>
        <w:jc w:val="left"/>
        <w:rPr>
          <w:sz w:val="18"/>
        </w:rPr>
      </w:pPr>
      <w:r>
        <w:rPr>
          <w:sz w:val="18"/>
        </w:rPr>
        <w:t>{</w:t>
      </w:r>
    </w:p>
    <w:p>
      <w:pPr>
        <w:jc w:val="left"/>
        <w:rPr>
          <w:sz w:val="18"/>
        </w:rPr>
      </w:pPr>
      <w:r>
        <w:rPr>
          <w:color w:val="0000FF"/>
          <w:sz w:val="18"/>
        </w:rPr>
        <w:t>if</w:t>
      </w:r>
      <w:r>
        <w:rPr>
          <w:sz w:val="18"/>
        </w:rPr>
        <w:t xml:space="preserve"> (!</w:t>
      </w:r>
      <w:r>
        <w:rPr>
          <w:color w:val="0000FF"/>
          <w:sz w:val="18"/>
        </w:rPr>
        <w:t>string</w:t>
      </w:r>
      <w:r>
        <w:rPr>
          <w:sz w:val="18"/>
        </w:rPr>
        <w:t>.IsNullOrEmpty(</w:t>
      </w:r>
      <w:r>
        <w:rPr>
          <w:color w:val="0000FF"/>
          <w:sz w:val="18"/>
        </w:rPr>
        <w:t>this</w:t>
      </w:r>
      <w:r>
        <w:rPr>
          <w:sz w:val="18"/>
        </w:rPr>
        <w:t>.dataGridView2.Rows[k].Cells[0].Value.ToString()))</w:t>
      </w:r>
    </w:p>
    <w:p>
      <w:pPr>
        <w:jc w:val="left"/>
        <w:rPr>
          <w:sz w:val="18"/>
        </w:rPr>
      </w:pPr>
      <w:r>
        <w:rPr>
          <w:sz w:val="18"/>
        </w:rPr>
        <w:t>{</w:t>
      </w:r>
    </w:p>
    <w:p>
      <w:pPr>
        <w:jc w:val="left"/>
        <w:rPr>
          <w:sz w:val="18"/>
        </w:rPr>
      </w:pPr>
      <w:r>
        <w:rPr>
          <w:color w:val="0000FF"/>
          <w:sz w:val="18"/>
        </w:rPr>
        <w:t>string</w:t>
      </w:r>
      <w:r>
        <w:rPr>
          <w:sz w:val="18"/>
        </w:rPr>
        <w:t xml:space="preserve"> value = </w:t>
      </w:r>
      <w:r>
        <w:rPr>
          <w:color w:val="0000FF"/>
          <w:sz w:val="18"/>
        </w:rPr>
        <w:t>this</w:t>
      </w:r>
      <w:r>
        <w:rPr>
          <w:sz w:val="18"/>
        </w:rPr>
        <w:t>.dataGridView2.Rows[k].Cells[0].Value.ToString();</w:t>
      </w:r>
    </w:p>
    <w:p>
      <w:pPr>
        <w:jc w:val="left"/>
        <w:rPr>
          <w:sz w:val="18"/>
        </w:rPr>
      </w:pPr>
      <w:r>
        <w:rPr>
          <w:color w:val="0000FF"/>
          <w:sz w:val="18"/>
        </w:rPr>
        <w:t>int</w:t>
      </w:r>
      <w:r>
        <w:rPr>
          <w:sz w:val="18"/>
        </w:rPr>
        <w:t xml:space="preserve"> l = k + 1;</w:t>
      </w:r>
    </w:p>
    <w:p>
      <w:pPr>
        <w:jc w:val="left"/>
        <w:rPr>
          <w:sz w:val="18"/>
        </w:rPr>
      </w:pPr>
      <w:r>
        <w:rPr>
          <w:color w:val="0000FF"/>
          <w:sz w:val="18"/>
        </w:rPr>
        <w:t>if</w:t>
      </w:r>
      <w:r>
        <w:rPr>
          <w:sz w:val="18"/>
        </w:rPr>
        <w:t xml:space="preserve"> (shift.Equals(</w:t>
      </w:r>
      <w:r>
        <w:rPr>
          <w:color w:val="A31515"/>
          <w:sz w:val="18"/>
        </w:rPr>
        <w:t>"白班"</w:t>
      </w:r>
      <w:r>
        <w:rPr>
          <w:sz w:val="18"/>
        </w:rPr>
        <w:t>))</w:t>
      </w:r>
    </w:p>
    <w:p>
      <w:pPr>
        <w:jc w:val="left"/>
        <w:rPr>
          <w:sz w:val="18"/>
        </w:rPr>
      </w:pPr>
      <w:r>
        <w:rPr>
          <w:sz w:val="18"/>
        </w:rPr>
        <w:t>{</w:t>
      </w:r>
    </w:p>
    <w:p>
      <w:pPr>
        <w:jc w:val="left"/>
        <w:rPr>
          <w:sz w:val="18"/>
        </w:rPr>
      </w:pPr>
      <w:r>
        <w:rPr>
          <w:sz w:val="18"/>
        </w:rPr>
        <w:t xml:space="preserve">start = producetime + </w:t>
      </w:r>
      <w:r>
        <w:rPr>
          <w:color w:val="A31515"/>
          <w:sz w:val="18"/>
        </w:rPr>
        <w:t>" 08:00"</w:t>
      </w:r>
      <w:r>
        <w:rPr>
          <w:sz w:val="18"/>
        </w:rPr>
        <w:t>;</w:t>
      </w:r>
    </w:p>
    <w:p>
      <w:pPr>
        <w:jc w:val="left"/>
        <w:rPr>
          <w:sz w:val="18"/>
        </w:rPr>
      </w:pPr>
      <w:r>
        <w:rPr>
          <w:sz w:val="18"/>
        </w:rPr>
        <w:t xml:space="preserve">end = producetime + </w:t>
      </w:r>
      <w:r>
        <w:rPr>
          <w:color w:val="A31515"/>
          <w:sz w:val="18"/>
        </w:rPr>
        <w:t>" 20:00"</w:t>
      </w:r>
      <w:r>
        <w:rPr>
          <w:sz w:val="18"/>
        </w:rPr>
        <w:t>;</w:t>
      </w:r>
    </w:p>
    <w:p>
      <w:pPr>
        <w:jc w:val="left"/>
        <w:rPr>
          <w:sz w:val="18"/>
        </w:rPr>
      </w:pPr>
      <w:r>
        <w:rPr>
          <w:color w:val="0000FF"/>
          <w:sz w:val="18"/>
        </w:rPr>
        <w:t>if</w:t>
      </w:r>
      <w:r>
        <w:rPr>
          <w:sz w:val="18"/>
        </w:rPr>
        <w:t xml:space="preserve"> (</w:t>
      </w:r>
      <w:r>
        <w:rPr>
          <w:color w:val="2B91AF"/>
          <w:sz w:val="18"/>
        </w:rPr>
        <w:t>Convert</w:t>
      </w:r>
      <w:r>
        <w:rPr>
          <w:sz w:val="18"/>
        </w:rPr>
        <w:t xml:space="preserve">.ToDateTime(value) &gt;= </w:t>
      </w:r>
      <w:r>
        <w:rPr>
          <w:color w:val="2B91AF"/>
          <w:sz w:val="18"/>
        </w:rPr>
        <w:t>Convert</w:t>
      </w:r>
      <w:r>
        <w:rPr>
          <w:sz w:val="18"/>
        </w:rPr>
        <w:t>.ToDateTime(start) &amp;&amp;</w:t>
      </w:r>
      <w:r>
        <w:rPr>
          <w:color w:val="2B91AF"/>
          <w:sz w:val="18"/>
        </w:rPr>
        <w:t>Convert</w:t>
      </w:r>
      <w:r>
        <w:rPr>
          <w:sz w:val="18"/>
        </w:rPr>
        <w:t>.ToDateTime(value) &lt;</w:t>
      </w:r>
      <w:r>
        <w:rPr>
          <w:color w:val="2B91AF"/>
          <w:sz w:val="18"/>
        </w:rPr>
        <w:t>Convert</w:t>
      </w:r>
      <w:r>
        <w:rPr>
          <w:sz w:val="18"/>
        </w:rPr>
        <w:t>.ToDateTime(end))</w:t>
      </w:r>
    </w:p>
    <w:p>
      <w:pPr>
        <w:jc w:val="left"/>
        <w:rPr>
          <w:sz w:val="18"/>
        </w:rPr>
      </w:pPr>
      <w:r>
        <w:rPr>
          <w:sz w:val="18"/>
        </w:rPr>
        <w:t>{</w:t>
      </w:r>
    </w:p>
    <w:p>
      <w:pPr>
        <w:jc w:val="left"/>
        <w:rPr>
          <w:sz w:val="18"/>
        </w:rPr>
      </w:pPr>
      <w:r>
        <w:rPr>
          <w:sz w:val="18"/>
        </w:rPr>
        <w:t>}</w:t>
      </w:r>
    </w:p>
    <w:p>
      <w:pPr>
        <w:jc w:val="left"/>
        <w:rPr>
          <w:color w:val="0000FF"/>
          <w:sz w:val="18"/>
        </w:rPr>
      </w:pPr>
      <w:r>
        <w:rPr>
          <w:color w:val="0000FF"/>
          <w:sz w:val="18"/>
        </w:rPr>
        <w:t>else</w:t>
      </w:r>
    </w:p>
    <w:p>
      <w:pPr>
        <w:jc w:val="left"/>
        <w:rPr>
          <w:sz w:val="18"/>
        </w:rPr>
      </w:pPr>
      <w:r>
        <w:rPr>
          <w:sz w:val="18"/>
        </w:rPr>
        <w:t>{</w:t>
      </w:r>
    </w:p>
    <w:p>
      <w:pPr>
        <w:jc w:val="left"/>
        <w:rPr>
          <w:sz w:val="18"/>
        </w:rPr>
      </w:pPr>
      <w:r>
        <w:rPr>
          <w:color w:val="2B91AF"/>
          <w:sz w:val="18"/>
        </w:rPr>
        <w:t>Functions</w:t>
      </w:r>
      <w:r>
        <w:rPr>
          <w:sz w:val="18"/>
        </w:rPr>
        <w:t>.ShowMessageBox(</w:t>
      </w:r>
      <w:r>
        <w:rPr>
          <w:color w:val="A31515"/>
          <w:sz w:val="18"/>
        </w:rPr>
        <w:t>"第"</w:t>
      </w:r>
      <w:r>
        <w:rPr>
          <w:sz w:val="18"/>
        </w:rPr>
        <w:t xml:space="preserve"> + l + </w:t>
      </w:r>
      <w:r>
        <w:rPr>
          <w:color w:val="A31515"/>
          <w:sz w:val="18"/>
        </w:rPr>
        <w:t>"行测试时间超出"</w:t>
      </w:r>
      <w:r>
        <w:rPr>
          <w:sz w:val="18"/>
        </w:rPr>
        <w:t xml:space="preserve"> + shift + </w:t>
      </w:r>
      <w:r>
        <w:rPr>
          <w:color w:val="A31515"/>
          <w:sz w:val="18"/>
        </w:rPr>
        <w:t>"时间范围!"</w:t>
      </w:r>
      <w:r>
        <w:rPr>
          <w:sz w:val="18"/>
        </w:rPr>
        <w:t>);</w:t>
      </w:r>
    </w:p>
    <w:p>
      <w:pPr>
        <w:jc w:val="left"/>
        <w:rPr>
          <w:sz w:val="18"/>
        </w:rPr>
      </w:pPr>
      <w:r>
        <w:rPr>
          <w:color w:val="0000FF"/>
          <w:sz w:val="18"/>
        </w:rPr>
        <w:t>return</w:t>
      </w:r>
      <w:r>
        <w:rPr>
          <w:sz w:val="18"/>
        </w:rPr>
        <w:t>;</w:t>
      </w:r>
    </w:p>
    <w:p>
      <w:pPr>
        <w:jc w:val="left"/>
        <w:rPr>
          <w:sz w:val="18"/>
        </w:rPr>
      </w:pPr>
      <w:r>
        <w:rPr>
          <w:sz w:val="18"/>
        </w:rPr>
        <w:t>}</w:t>
      </w:r>
    </w:p>
    <w:p>
      <w:pPr>
        <w:jc w:val="left"/>
        <w:rPr>
          <w:sz w:val="18"/>
        </w:rPr>
      </w:pPr>
      <w:r>
        <w:rPr>
          <w:sz w:val="18"/>
        </w:rPr>
        <w:t>}</w:t>
      </w:r>
    </w:p>
    <w:p>
      <w:pPr>
        <w:jc w:val="left"/>
        <w:rPr>
          <w:sz w:val="18"/>
        </w:rPr>
      </w:pPr>
      <w:r>
        <w:rPr>
          <w:color w:val="0000FF"/>
          <w:sz w:val="18"/>
        </w:rPr>
        <w:t>if</w:t>
      </w:r>
      <w:r>
        <w:rPr>
          <w:sz w:val="18"/>
        </w:rPr>
        <w:t xml:space="preserve"> (shift.Equals(</w:t>
      </w:r>
      <w:r>
        <w:rPr>
          <w:color w:val="A31515"/>
          <w:sz w:val="18"/>
        </w:rPr>
        <w:t>"夜班"</w:t>
      </w:r>
      <w:r>
        <w:rPr>
          <w:sz w:val="18"/>
        </w:rPr>
        <w:t>))</w:t>
      </w:r>
    </w:p>
    <w:p>
      <w:pPr>
        <w:jc w:val="left"/>
        <w:rPr>
          <w:sz w:val="18"/>
        </w:rPr>
      </w:pPr>
      <w:r>
        <w:rPr>
          <w:sz w:val="18"/>
        </w:rPr>
        <w:t>{</w:t>
      </w:r>
    </w:p>
    <w:p>
      <w:pPr>
        <w:jc w:val="left"/>
        <w:rPr>
          <w:sz w:val="18"/>
        </w:rPr>
      </w:pPr>
      <w:r>
        <w:rPr>
          <w:sz w:val="18"/>
        </w:rPr>
        <w:t xml:space="preserve">start = producetime + </w:t>
      </w:r>
      <w:r>
        <w:rPr>
          <w:color w:val="A31515"/>
          <w:sz w:val="18"/>
        </w:rPr>
        <w:t>" 20:00"</w:t>
      </w:r>
      <w:r>
        <w:rPr>
          <w:sz w:val="18"/>
        </w:rPr>
        <w:t>;</w:t>
      </w:r>
    </w:p>
    <w:p>
      <w:pPr>
        <w:jc w:val="left"/>
        <w:rPr>
          <w:sz w:val="18"/>
        </w:rPr>
      </w:pPr>
      <w:r>
        <w:rPr>
          <w:color w:val="0000FF"/>
          <w:sz w:val="18"/>
        </w:rPr>
        <w:t>string</w:t>
      </w:r>
      <w:r>
        <w:rPr>
          <w:sz w:val="18"/>
        </w:rPr>
        <w:t xml:space="preserve"> newstart = </w:t>
      </w:r>
      <w:r>
        <w:rPr>
          <w:color w:val="2B91AF"/>
          <w:sz w:val="18"/>
        </w:rPr>
        <w:t>Convert</w:t>
      </w:r>
      <w:r>
        <w:rPr>
          <w:sz w:val="18"/>
        </w:rPr>
        <w:t>.ToDateTime(producetime).AddDays(1).ToString(</w:t>
      </w:r>
      <w:r>
        <w:rPr>
          <w:color w:val="A31515"/>
          <w:sz w:val="18"/>
        </w:rPr>
        <w:t>"yyyy-MM-dd"</w:t>
      </w:r>
      <w:r>
        <w:rPr>
          <w:sz w:val="18"/>
        </w:rPr>
        <w:t xml:space="preserve">) + </w:t>
      </w:r>
      <w:r>
        <w:rPr>
          <w:color w:val="A31515"/>
          <w:sz w:val="18"/>
        </w:rPr>
        <w:t>" 00:00"</w:t>
      </w:r>
      <w:r>
        <w:rPr>
          <w:sz w:val="18"/>
        </w:rPr>
        <w:t>;</w:t>
      </w:r>
    </w:p>
    <w:p>
      <w:pPr>
        <w:jc w:val="left"/>
        <w:rPr>
          <w:sz w:val="18"/>
        </w:rPr>
      </w:pPr>
      <w:r>
        <w:rPr>
          <w:sz w:val="18"/>
        </w:rPr>
        <w:t xml:space="preserve">end = </w:t>
      </w:r>
      <w:r>
        <w:rPr>
          <w:color w:val="2B91AF"/>
          <w:sz w:val="18"/>
        </w:rPr>
        <w:t>Convert</w:t>
      </w:r>
      <w:r>
        <w:rPr>
          <w:sz w:val="18"/>
        </w:rPr>
        <w:t>.ToDateTime(producetime).AddDays(1).ToString(</w:t>
      </w:r>
      <w:r>
        <w:rPr>
          <w:color w:val="A31515"/>
          <w:sz w:val="18"/>
        </w:rPr>
        <w:t>"yyyy-MM-dd"</w:t>
      </w:r>
      <w:r>
        <w:rPr>
          <w:sz w:val="18"/>
        </w:rPr>
        <w:t xml:space="preserve">) + </w:t>
      </w:r>
      <w:r>
        <w:rPr>
          <w:color w:val="A31515"/>
          <w:sz w:val="18"/>
        </w:rPr>
        <w:t>" 08:00"</w:t>
      </w:r>
      <w:r>
        <w:rPr>
          <w:sz w:val="18"/>
        </w:rPr>
        <w:t>;</w:t>
      </w:r>
    </w:p>
    <w:p>
      <w:pPr>
        <w:jc w:val="left"/>
        <w:rPr>
          <w:sz w:val="18"/>
        </w:rPr>
      </w:pPr>
      <w:r>
        <w:rPr>
          <w:color w:val="0000FF"/>
          <w:sz w:val="18"/>
        </w:rPr>
        <w:t>if</w:t>
      </w:r>
      <w:r>
        <w:rPr>
          <w:sz w:val="18"/>
        </w:rPr>
        <w:t xml:space="preserve"> ((</w:t>
      </w:r>
      <w:r>
        <w:rPr>
          <w:color w:val="2B91AF"/>
          <w:sz w:val="18"/>
        </w:rPr>
        <w:t>Convert</w:t>
      </w:r>
      <w:r>
        <w:rPr>
          <w:sz w:val="18"/>
        </w:rPr>
        <w:t xml:space="preserve">.ToDateTime(value) &gt;= </w:t>
      </w:r>
      <w:r>
        <w:rPr>
          <w:color w:val="2B91AF"/>
          <w:sz w:val="18"/>
        </w:rPr>
        <w:t>Convert</w:t>
      </w:r>
      <w:r>
        <w:rPr>
          <w:sz w:val="18"/>
        </w:rPr>
        <w:t>.ToDateTime(start) &amp;&amp;</w:t>
      </w:r>
      <w:r>
        <w:rPr>
          <w:color w:val="2B91AF"/>
          <w:sz w:val="18"/>
        </w:rPr>
        <w:t>Convert</w:t>
      </w:r>
      <w:r>
        <w:rPr>
          <w:sz w:val="18"/>
        </w:rPr>
        <w:t xml:space="preserve">.ToDateTime(value) &lt;= </w:t>
      </w:r>
      <w:r>
        <w:rPr>
          <w:color w:val="2B91AF"/>
          <w:sz w:val="18"/>
        </w:rPr>
        <w:t>Convert</w:t>
      </w:r>
      <w:r>
        <w:rPr>
          <w:sz w:val="18"/>
        </w:rPr>
        <w:t xml:space="preserve">.ToDateTime(producetime + </w:t>
      </w:r>
      <w:r>
        <w:rPr>
          <w:color w:val="A31515"/>
          <w:sz w:val="18"/>
        </w:rPr>
        <w:t>" 23:59"</w:t>
      </w:r>
      <w:r>
        <w:rPr>
          <w:sz w:val="18"/>
        </w:rPr>
        <w:t>))</w:t>
      </w:r>
    </w:p>
    <w:p>
      <w:pPr>
        <w:jc w:val="left"/>
        <w:rPr>
          <w:sz w:val="18"/>
        </w:rPr>
      </w:pPr>
      <w:r>
        <w:rPr>
          <w:sz w:val="18"/>
        </w:rPr>
        <w:t>|| (</w:t>
      </w:r>
      <w:r>
        <w:rPr>
          <w:color w:val="2B91AF"/>
          <w:sz w:val="18"/>
        </w:rPr>
        <w:t>Convert</w:t>
      </w:r>
      <w:r>
        <w:rPr>
          <w:sz w:val="18"/>
        </w:rPr>
        <w:t xml:space="preserve">.ToDateTime(value) &gt;= </w:t>
      </w:r>
      <w:r>
        <w:rPr>
          <w:color w:val="2B91AF"/>
          <w:sz w:val="18"/>
        </w:rPr>
        <w:t>Convert</w:t>
      </w:r>
      <w:r>
        <w:rPr>
          <w:sz w:val="18"/>
        </w:rPr>
        <w:t>.ToDateTime(newstart) &amp;&amp;</w:t>
      </w:r>
      <w:r>
        <w:rPr>
          <w:color w:val="2B91AF"/>
          <w:sz w:val="18"/>
        </w:rPr>
        <w:t>Convert</w:t>
      </w:r>
      <w:r>
        <w:rPr>
          <w:sz w:val="18"/>
        </w:rPr>
        <w:t>.ToDateTime(value) &lt;</w:t>
      </w:r>
      <w:r>
        <w:rPr>
          <w:color w:val="2B91AF"/>
          <w:sz w:val="18"/>
        </w:rPr>
        <w:t>Convert</w:t>
      </w:r>
      <w:r>
        <w:rPr>
          <w:sz w:val="18"/>
        </w:rPr>
        <w:t>.ToDateTime(end))</w:t>
      </w:r>
    </w:p>
    <w:p>
      <w:pPr>
        <w:jc w:val="left"/>
        <w:rPr>
          <w:sz w:val="18"/>
        </w:rPr>
      </w:pPr>
      <w:r>
        <w:rPr>
          <w:sz w:val="18"/>
        </w:rPr>
        <w:t>)</w:t>
      </w:r>
    </w:p>
    <w:p>
      <w:pPr>
        <w:jc w:val="left"/>
        <w:rPr>
          <w:sz w:val="18"/>
        </w:rPr>
      </w:pPr>
      <w:r>
        <w:rPr>
          <w:sz w:val="18"/>
        </w:rPr>
        <w:t>{</w:t>
      </w:r>
    </w:p>
    <w:p>
      <w:pPr>
        <w:jc w:val="left"/>
        <w:rPr>
          <w:sz w:val="18"/>
        </w:rPr>
      </w:pPr>
      <w:r>
        <w:rPr>
          <w:sz w:val="18"/>
        </w:rPr>
        <w:t>}</w:t>
      </w:r>
    </w:p>
    <w:p>
      <w:pPr>
        <w:jc w:val="left"/>
        <w:rPr>
          <w:color w:val="0000FF"/>
          <w:sz w:val="18"/>
        </w:rPr>
      </w:pPr>
      <w:r>
        <w:rPr>
          <w:color w:val="0000FF"/>
          <w:sz w:val="18"/>
        </w:rPr>
        <w:t>else</w:t>
      </w:r>
    </w:p>
    <w:p>
      <w:pPr>
        <w:jc w:val="left"/>
        <w:rPr>
          <w:sz w:val="18"/>
        </w:rPr>
      </w:pPr>
      <w:r>
        <w:rPr>
          <w:sz w:val="18"/>
        </w:rPr>
        <w:t>{</w:t>
      </w:r>
    </w:p>
    <w:p>
      <w:pPr>
        <w:jc w:val="left"/>
        <w:rPr>
          <w:sz w:val="18"/>
        </w:rPr>
      </w:pPr>
      <w:r>
        <w:rPr>
          <w:color w:val="2B91AF"/>
          <w:sz w:val="18"/>
        </w:rPr>
        <w:t>Functions</w:t>
      </w:r>
      <w:r>
        <w:rPr>
          <w:sz w:val="18"/>
        </w:rPr>
        <w:t>.ShowMessageBox(</w:t>
      </w:r>
      <w:r>
        <w:rPr>
          <w:color w:val="A31515"/>
          <w:sz w:val="18"/>
        </w:rPr>
        <w:t>"第"</w:t>
      </w:r>
      <w:r>
        <w:rPr>
          <w:sz w:val="18"/>
        </w:rPr>
        <w:t xml:space="preserve"> + l + </w:t>
      </w:r>
      <w:r>
        <w:rPr>
          <w:color w:val="A31515"/>
          <w:sz w:val="18"/>
        </w:rPr>
        <w:t>"行测试时间超出"</w:t>
      </w:r>
      <w:r>
        <w:rPr>
          <w:sz w:val="18"/>
        </w:rPr>
        <w:t xml:space="preserve"> + shift + </w:t>
      </w:r>
      <w:r>
        <w:rPr>
          <w:color w:val="A31515"/>
          <w:sz w:val="18"/>
        </w:rPr>
        <w:t>"时间范围!"</w:t>
      </w:r>
      <w:r>
        <w:rPr>
          <w:sz w:val="18"/>
        </w:rPr>
        <w:t>);</w:t>
      </w:r>
    </w:p>
    <w:p>
      <w:pPr>
        <w:jc w:val="left"/>
        <w:rPr>
          <w:rFonts w:ascii="宋体" w:hAnsi="宋体" w:cs="宋体"/>
          <w:sz w:val="24"/>
        </w:rPr>
      </w:pPr>
      <w:r>
        <w:rPr>
          <w:color w:val="0000FF"/>
          <w:sz w:val="18"/>
        </w:rPr>
        <w:t>return</w:t>
      </w:r>
      <w:r>
        <w:rPr>
          <w:sz w:val="18"/>
        </w:rPr>
        <w:t>;</w:t>
      </w:r>
    </w:p>
    <w:p>
      <w:pPr>
        <w:pStyle w:val="3"/>
        <w:jc w:val="center"/>
        <w:rPr>
          <w:rFonts w:hint="eastAsia" w:ascii="黑体" w:hAnsi="黑体" w:eastAsia="黑体" w:cs="黑体"/>
          <w:b w:val="0"/>
          <w:bCs/>
          <w:sz w:val="30"/>
          <w:szCs w:val="30"/>
        </w:rPr>
      </w:pPr>
      <w:bookmarkStart w:id="424" w:name="_Toc5671"/>
      <w:bookmarkStart w:id="425" w:name="_Toc18255"/>
      <w:bookmarkStart w:id="426" w:name="_Toc29968"/>
      <w:bookmarkStart w:id="427" w:name="_Toc25475"/>
      <w:bookmarkStart w:id="428" w:name="_Toc15405"/>
      <w:bookmarkStart w:id="429" w:name="_Toc2152"/>
      <w:bookmarkStart w:id="430" w:name="_Toc21469"/>
      <w:bookmarkStart w:id="431" w:name="_Toc3954"/>
      <w:r>
        <w:rPr>
          <w:rFonts w:hint="eastAsia" w:ascii="黑体" w:hAnsi="黑体" w:eastAsia="黑体" w:cs="黑体"/>
          <w:b w:val="0"/>
          <w:bCs/>
          <w:sz w:val="30"/>
          <w:szCs w:val="30"/>
        </w:rPr>
        <w:t>4.3 本章小结</w:t>
      </w:r>
      <w:bookmarkEnd w:id="424"/>
      <w:bookmarkEnd w:id="425"/>
      <w:bookmarkEnd w:id="426"/>
      <w:bookmarkEnd w:id="427"/>
      <w:bookmarkEnd w:id="428"/>
      <w:bookmarkEnd w:id="429"/>
      <w:bookmarkEnd w:id="430"/>
      <w:bookmarkEnd w:id="431"/>
    </w:p>
    <w:p>
      <w:pPr>
        <w:rPr>
          <w:rFonts w:hint="default"/>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color w:val="000000"/>
          <w:sz w:val="24"/>
        </w:rPr>
      </w:pPr>
      <w:r>
        <w:rPr>
          <w:rFonts w:hint="eastAsia" w:asciiTheme="minorEastAsia" w:hAnsiTheme="minorEastAsia" w:cstheme="minorEastAsia"/>
          <w:sz w:val="24"/>
        </w:rPr>
        <w:t>本章对统计过程管理进行了总体设计（即详细设计）。通过对系统的各部分功能流程就行了系统的分析与设计。首先，绘制了功能模块的时序图，明确了本功能模块具体的流程以及各个层的实现过程。然后绘制了该部分功能模块的界面展示图。通过总体设计，给后期的编码实现提供了有效的依据和指导。</w:t>
      </w:r>
    </w:p>
    <w:p>
      <w:pPr>
        <w:spacing w:line="400" w:lineRule="exact"/>
        <w:ind w:firstLine="480"/>
        <w:jc w:val="left"/>
        <w:rPr>
          <w:color w:val="000000"/>
          <w:sz w:val="24"/>
        </w:rPr>
      </w:pPr>
    </w:p>
    <w:p>
      <w:pPr>
        <w:spacing w:line="400" w:lineRule="exact"/>
        <w:ind w:firstLine="480"/>
        <w:jc w:val="left"/>
        <w:rPr>
          <w:color w:val="000000"/>
          <w:sz w:val="24"/>
        </w:rPr>
      </w:pPr>
    </w:p>
    <w:p>
      <w:pPr>
        <w:spacing w:line="400" w:lineRule="exact"/>
        <w:ind w:firstLine="480"/>
        <w:jc w:val="left"/>
        <w:rPr>
          <w:color w:val="000000"/>
          <w:sz w:val="24"/>
        </w:rPr>
      </w:pPr>
    </w:p>
    <w:p>
      <w:pPr>
        <w:spacing w:line="400" w:lineRule="exact"/>
        <w:ind w:firstLine="480"/>
        <w:jc w:val="left"/>
        <w:rPr>
          <w:color w:val="000000"/>
          <w:sz w:val="24"/>
        </w:rPr>
      </w:pPr>
    </w:p>
    <w:p>
      <w:pPr>
        <w:spacing w:line="400" w:lineRule="exact"/>
        <w:ind w:firstLine="480"/>
        <w:jc w:val="left"/>
        <w:rPr>
          <w:color w:val="000000"/>
          <w:sz w:val="24"/>
        </w:rPr>
      </w:pPr>
    </w:p>
    <w:p>
      <w:pPr>
        <w:spacing w:line="400" w:lineRule="exact"/>
        <w:ind w:firstLine="480"/>
        <w:jc w:val="left"/>
        <w:rPr>
          <w:color w:val="000000"/>
          <w:sz w:val="24"/>
        </w:rPr>
      </w:pPr>
    </w:p>
    <w:p>
      <w:pPr>
        <w:spacing w:line="400" w:lineRule="exact"/>
        <w:ind w:firstLine="480"/>
        <w:jc w:val="left"/>
        <w:rPr>
          <w:color w:val="000000"/>
          <w:sz w:val="24"/>
        </w:rPr>
      </w:pPr>
    </w:p>
    <w:p>
      <w:pPr>
        <w:spacing w:line="400" w:lineRule="exact"/>
        <w:ind w:firstLine="480"/>
        <w:jc w:val="left"/>
        <w:rPr>
          <w:color w:val="000000"/>
          <w:sz w:val="24"/>
        </w:rPr>
      </w:pPr>
    </w:p>
    <w:p>
      <w:pPr>
        <w:pStyle w:val="2"/>
        <w:numPr>
          <w:ilvl w:val="0"/>
          <w:numId w:val="0"/>
        </w:numPr>
        <w:jc w:val="center"/>
        <w:rPr>
          <w:rFonts w:hint="eastAsia" w:ascii="黑体" w:hAnsi="黑体" w:eastAsia="黑体" w:cs="黑体"/>
          <w:b w:val="0"/>
          <w:bCs/>
          <w:sz w:val="32"/>
          <w:szCs w:val="32"/>
        </w:rPr>
      </w:pPr>
      <w:bookmarkStart w:id="432" w:name="_Toc21955"/>
      <w:bookmarkStart w:id="433" w:name="_Toc20029"/>
      <w:bookmarkStart w:id="434" w:name="_Toc26177"/>
      <w:bookmarkStart w:id="435" w:name="_Toc6219"/>
      <w:bookmarkStart w:id="436" w:name="_Toc4403"/>
      <w:bookmarkStart w:id="437" w:name="_Toc415759550"/>
      <w:r>
        <w:rPr>
          <w:rFonts w:hint="eastAsia" w:ascii="黑体" w:hAnsi="黑体" w:eastAsia="黑体" w:cs="黑体"/>
          <w:b w:val="0"/>
          <w:bCs/>
          <w:sz w:val="32"/>
          <w:szCs w:val="32"/>
          <w:lang w:eastAsia="zh-CN"/>
        </w:rPr>
        <w:t>第五章</w:t>
      </w:r>
      <w:r>
        <w:rPr>
          <w:rFonts w:hint="eastAsia" w:ascii="黑体" w:hAnsi="黑体" w:eastAsia="黑体" w:cs="黑体"/>
          <w:b w:val="0"/>
          <w:bCs/>
          <w:sz w:val="32"/>
          <w:szCs w:val="32"/>
        </w:rPr>
        <w:t xml:space="preserve"> </w:t>
      </w:r>
      <w:bookmarkStart w:id="438" w:name="_Toc22523"/>
      <w:bookmarkStart w:id="439" w:name="_Toc31987"/>
      <w:bookmarkStart w:id="440" w:name="_Toc14643"/>
      <w:r>
        <w:rPr>
          <w:rFonts w:hint="eastAsia" w:ascii="黑体" w:hAnsi="黑体" w:eastAsia="黑体" w:cs="黑体"/>
          <w:b w:val="0"/>
          <w:bCs/>
          <w:sz w:val="32"/>
          <w:szCs w:val="32"/>
        </w:rPr>
        <w:t>结论</w:t>
      </w:r>
      <w:bookmarkEnd w:id="432"/>
      <w:bookmarkEnd w:id="433"/>
      <w:bookmarkEnd w:id="434"/>
      <w:bookmarkEnd w:id="435"/>
      <w:bookmarkEnd w:id="436"/>
      <w:bookmarkEnd w:id="438"/>
      <w:bookmarkEnd w:id="439"/>
      <w:bookmarkEnd w:id="440"/>
    </w:p>
    <w:p>
      <w:pPr>
        <w:numPr>
          <w:ilvl w:val="0"/>
          <w:numId w:val="0"/>
        </w:numPr>
        <w:rPr>
          <w:rFonts w:hint="default"/>
        </w:rPr>
      </w:pPr>
    </w:p>
    <w:p>
      <w:pPr>
        <w:pStyle w:val="3"/>
        <w:jc w:val="center"/>
        <w:rPr>
          <w:rFonts w:hint="eastAsia" w:ascii="黑体" w:hAnsi="黑体" w:eastAsia="黑体" w:cs="黑体"/>
          <w:b w:val="0"/>
          <w:bCs/>
          <w:sz w:val="30"/>
          <w:szCs w:val="30"/>
        </w:rPr>
      </w:pPr>
      <w:bookmarkStart w:id="441" w:name="_Toc18465"/>
      <w:bookmarkStart w:id="442" w:name="_Toc8984"/>
      <w:bookmarkStart w:id="443" w:name="_Toc4043"/>
      <w:bookmarkStart w:id="444" w:name="_Toc551"/>
      <w:bookmarkStart w:id="445" w:name="_Toc694"/>
      <w:bookmarkStart w:id="446" w:name="_Toc6438"/>
      <w:bookmarkStart w:id="447" w:name="_Toc28102"/>
      <w:bookmarkStart w:id="448" w:name="_Toc894"/>
      <w:r>
        <w:rPr>
          <w:rFonts w:hint="eastAsia" w:ascii="黑体" w:hAnsi="黑体" w:eastAsia="黑体" w:cs="黑体"/>
          <w:b w:val="0"/>
          <w:bCs/>
          <w:sz w:val="30"/>
          <w:szCs w:val="30"/>
          <w:lang w:val="en-US" w:eastAsia="zh-CN"/>
        </w:rPr>
        <w:t>5</w:t>
      </w:r>
      <w:r>
        <w:rPr>
          <w:rFonts w:hint="eastAsia" w:ascii="黑体" w:hAnsi="黑体" w:eastAsia="黑体" w:cs="黑体"/>
          <w:b w:val="0"/>
          <w:bCs/>
          <w:sz w:val="30"/>
          <w:szCs w:val="30"/>
        </w:rPr>
        <w:t>.1项目归纳与总结</w:t>
      </w:r>
      <w:bookmarkEnd w:id="441"/>
      <w:bookmarkEnd w:id="442"/>
      <w:bookmarkEnd w:id="443"/>
      <w:bookmarkEnd w:id="444"/>
      <w:bookmarkEnd w:id="445"/>
      <w:bookmarkEnd w:id="446"/>
      <w:bookmarkEnd w:id="447"/>
      <w:bookmarkEnd w:id="448"/>
    </w:p>
    <w:p>
      <w:pPr>
        <w:rPr>
          <w:rFonts w:hint="default"/>
        </w:rPr>
      </w:pPr>
    </w:p>
    <w:p>
      <w:pPr>
        <w:pStyle w:val="4"/>
        <w:rPr>
          <w:rFonts w:hint="default" w:ascii="黑体" w:hAnsi="黑体" w:eastAsia="黑体" w:cs="黑体"/>
          <w:b w:val="0"/>
          <w:bCs/>
          <w:sz w:val="28"/>
          <w:szCs w:val="28"/>
        </w:rPr>
      </w:pPr>
      <w:bookmarkStart w:id="449" w:name="_Toc5479"/>
      <w:bookmarkStart w:id="450" w:name="_Toc25788"/>
      <w:bookmarkStart w:id="451" w:name="_Toc4958"/>
      <w:bookmarkStart w:id="452" w:name="_Toc30840"/>
      <w:bookmarkStart w:id="453" w:name="_Toc18728"/>
      <w:bookmarkStart w:id="454" w:name="_Toc20281"/>
      <w:bookmarkStart w:id="455" w:name="_Toc27544"/>
      <w:bookmarkStart w:id="456" w:name="_Toc12230"/>
      <w:r>
        <w:rPr>
          <w:rFonts w:hint="eastAsia" w:ascii="黑体" w:hAnsi="黑体" w:eastAsia="黑体" w:cs="黑体"/>
          <w:b w:val="0"/>
          <w:bCs/>
          <w:sz w:val="28"/>
          <w:szCs w:val="28"/>
          <w:lang w:val="en-US" w:eastAsia="zh-CN"/>
        </w:rPr>
        <w:t>5</w:t>
      </w:r>
      <w:r>
        <w:rPr>
          <w:rFonts w:hint="eastAsia" w:ascii="黑体" w:hAnsi="黑体" w:eastAsia="黑体" w:cs="黑体"/>
          <w:b w:val="0"/>
          <w:bCs/>
          <w:sz w:val="28"/>
          <w:szCs w:val="28"/>
        </w:rPr>
        <w:t>.1.1</w:t>
      </w:r>
      <w:r>
        <w:rPr>
          <w:rFonts w:hint="eastAsia" w:ascii="黑体" w:hAnsi="黑体" w:eastAsia="黑体" w:cs="黑体"/>
          <w:b w:val="0"/>
          <w:bCs/>
          <w:sz w:val="28"/>
          <w:szCs w:val="28"/>
          <w:lang w:val="en-US" w:eastAsia="zh-CN"/>
        </w:rPr>
        <w:t xml:space="preserve"> </w:t>
      </w:r>
      <w:r>
        <w:rPr>
          <w:rFonts w:hint="eastAsia" w:ascii="黑体" w:hAnsi="黑体" w:eastAsia="黑体" w:cs="黑体"/>
          <w:b w:val="0"/>
          <w:bCs/>
          <w:sz w:val="28"/>
          <w:szCs w:val="28"/>
        </w:rPr>
        <w:t>项目归纳</w:t>
      </w:r>
      <w:bookmarkEnd w:id="449"/>
      <w:bookmarkEnd w:id="450"/>
      <w:bookmarkEnd w:id="451"/>
      <w:bookmarkEnd w:id="452"/>
      <w:bookmarkEnd w:id="453"/>
      <w:bookmarkEnd w:id="454"/>
      <w:bookmarkEnd w:id="455"/>
      <w:bookmarkEnd w:id="456"/>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cstheme="minorEastAsia"/>
          <w:sz w:val="24"/>
        </w:rPr>
      </w:pPr>
      <w:r>
        <w:rPr>
          <w:rFonts w:hint="eastAsia" w:asciiTheme="minorEastAsia" w:hAnsiTheme="minorEastAsia" w:cstheme="minorEastAsia"/>
          <w:sz w:val="24"/>
        </w:rPr>
        <w:t>该项目来源于天津市电子计算机研究所项目一部，是从电池行业生产制造执行系统中提炼出来的一个小型系统，项目专门针对制造型企业对产品质量检验的管理分析而设计。</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cstheme="minorEastAsia"/>
          <w:sz w:val="24"/>
        </w:rPr>
      </w:pPr>
      <w:r>
        <w:rPr>
          <w:rFonts w:hint="eastAsia" w:asciiTheme="minorEastAsia" w:hAnsiTheme="minorEastAsia" w:cstheme="minorEastAsia"/>
          <w:sz w:val="24"/>
        </w:rPr>
        <w:t>该系统的开发经历了相关技术资料收集与整理，而后对实际过程中的需求进行了分析，在明确了需求后，开展了项目的概要设计。概要设计中主要对系统的结构和数据库的逻辑设计进行了详细的论述。紧接着，我们对项目进行了总体设计与实现，在此过程中，进行了各个功能模块的详细设计，进而进行了编码工作。</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sz w:val="24"/>
        </w:rPr>
      </w:pPr>
      <w:r>
        <w:rPr>
          <w:rFonts w:hint="eastAsia" w:asciiTheme="minorEastAsia" w:hAnsiTheme="minorEastAsia" w:cstheme="minorEastAsia"/>
          <w:sz w:val="24"/>
        </w:rPr>
        <w:t>完成项目的编码后，我们对项目进行了测试。保证了项目的可应用性与代码的健壮性。</w:t>
      </w:r>
    </w:p>
    <w:p>
      <w:pPr>
        <w:pStyle w:val="4"/>
        <w:rPr>
          <w:rFonts w:hint="default" w:ascii="黑体" w:hAnsi="黑体" w:eastAsia="黑体" w:cs="黑体"/>
          <w:b w:val="0"/>
          <w:bCs/>
          <w:sz w:val="28"/>
          <w:szCs w:val="28"/>
        </w:rPr>
      </w:pPr>
      <w:bookmarkStart w:id="457" w:name="_Toc32605"/>
      <w:bookmarkStart w:id="458" w:name="_Toc31819"/>
      <w:bookmarkStart w:id="459" w:name="_Toc3221"/>
      <w:bookmarkStart w:id="460" w:name="_Toc464"/>
      <w:bookmarkStart w:id="461" w:name="_Toc9068"/>
      <w:bookmarkStart w:id="462" w:name="_Toc15712"/>
      <w:bookmarkStart w:id="463" w:name="_Toc20997"/>
      <w:bookmarkStart w:id="464" w:name="_Toc30465"/>
      <w:r>
        <w:rPr>
          <w:rFonts w:hint="eastAsia" w:ascii="黑体" w:hAnsi="黑体" w:eastAsia="黑体" w:cs="黑体"/>
          <w:b w:val="0"/>
          <w:bCs/>
          <w:sz w:val="28"/>
          <w:szCs w:val="28"/>
          <w:lang w:val="en-US" w:eastAsia="zh-CN"/>
        </w:rPr>
        <w:t>5</w:t>
      </w:r>
      <w:r>
        <w:rPr>
          <w:rFonts w:hint="eastAsia" w:ascii="黑体" w:hAnsi="黑体" w:eastAsia="黑体" w:cs="黑体"/>
          <w:b w:val="0"/>
          <w:bCs/>
          <w:sz w:val="28"/>
          <w:szCs w:val="28"/>
        </w:rPr>
        <w:t>.1.2</w:t>
      </w:r>
      <w:r>
        <w:rPr>
          <w:rFonts w:hint="eastAsia" w:ascii="黑体" w:hAnsi="黑体" w:eastAsia="黑体" w:cs="黑体"/>
          <w:b w:val="0"/>
          <w:bCs/>
          <w:sz w:val="28"/>
          <w:szCs w:val="28"/>
          <w:lang w:val="en-US" w:eastAsia="zh-CN"/>
        </w:rPr>
        <w:t xml:space="preserve"> </w:t>
      </w:r>
      <w:r>
        <w:rPr>
          <w:rFonts w:hint="eastAsia" w:ascii="黑体" w:hAnsi="黑体" w:eastAsia="黑体" w:cs="黑体"/>
          <w:b w:val="0"/>
          <w:bCs/>
          <w:sz w:val="28"/>
          <w:szCs w:val="28"/>
        </w:rPr>
        <w:t>项目结论</w:t>
      </w:r>
      <w:bookmarkEnd w:id="457"/>
      <w:bookmarkEnd w:id="458"/>
      <w:bookmarkEnd w:id="459"/>
      <w:bookmarkEnd w:id="460"/>
      <w:bookmarkEnd w:id="461"/>
      <w:bookmarkEnd w:id="462"/>
      <w:bookmarkEnd w:id="463"/>
      <w:bookmarkEnd w:id="464"/>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pPr>
      <w:r>
        <w:rPr>
          <w:rFonts w:hint="eastAsia" w:asciiTheme="minorEastAsia" w:hAnsiTheme="minorEastAsia" w:cstheme="minorEastAsia"/>
          <w:sz w:val="24"/>
        </w:rPr>
        <w:t>此项目基本上实现了设计过程中所涵盖的功能模块，也最终实现了制造型小型企业的生产制造过程中的统计过程控制管理的基本功能。基本上满足了用户的需求。项目已经应用到了生产制造的过程中。</w:t>
      </w:r>
    </w:p>
    <w:p>
      <w:pPr>
        <w:pStyle w:val="3"/>
        <w:jc w:val="center"/>
        <w:rPr>
          <w:rFonts w:hint="eastAsia" w:ascii="黑体" w:hAnsi="黑体" w:eastAsia="黑体" w:cs="黑体"/>
          <w:b w:val="0"/>
          <w:bCs/>
          <w:sz w:val="30"/>
          <w:szCs w:val="30"/>
        </w:rPr>
      </w:pPr>
      <w:bookmarkStart w:id="465" w:name="_Toc21906"/>
      <w:bookmarkStart w:id="466" w:name="_Toc21607"/>
      <w:bookmarkStart w:id="467" w:name="_Toc25873"/>
      <w:bookmarkStart w:id="468" w:name="_Toc3738"/>
      <w:bookmarkStart w:id="469" w:name="_Toc16531"/>
      <w:bookmarkStart w:id="470" w:name="_Toc23064"/>
      <w:bookmarkStart w:id="471" w:name="_Toc21499"/>
      <w:bookmarkStart w:id="472" w:name="_Toc22306"/>
      <w:r>
        <w:rPr>
          <w:rFonts w:hint="eastAsia" w:ascii="黑体" w:hAnsi="黑体" w:eastAsia="黑体" w:cs="黑体"/>
          <w:b w:val="0"/>
          <w:bCs/>
          <w:sz w:val="30"/>
          <w:szCs w:val="30"/>
          <w:lang w:val="en-US" w:eastAsia="zh-CN"/>
        </w:rPr>
        <w:t>5</w:t>
      </w:r>
      <w:r>
        <w:rPr>
          <w:rFonts w:hint="eastAsia" w:ascii="黑体" w:hAnsi="黑体" w:eastAsia="黑体" w:cs="黑体"/>
          <w:b w:val="0"/>
          <w:bCs/>
          <w:sz w:val="30"/>
          <w:szCs w:val="30"/>
        </w:rPr>
        <w:t>.2</w:t>
      </w:r>
      <w:r>
        <w:rPr>
          <w:rFonts w:hint="eastAsia" w:ascii="黑体" w:hAnsi="黑体" w:eastAsia="黑体" w:cs="黑体"/>
          <w:b w:val="0"/>
          <w:bCs/>
          <w:sz w:val="30"/>
          <w:szCs w:val="30"/>
          <w:lang w:val="en-US" w:eastAsia="zh-CN"/>
        </w:rPr>
        <w:t xml:space="preserve"> </w:t>
      </w:r>
      <w:r>
        <w:rPr>
          <w:rFonts w:hint="eastAsia" w:ascii="黑体" w:hAnsi="黑体" w:eastAsia="黑体" w:cs="黑体"/>
          <w:b w:val="0"/>
          <w:bCs/>
          <w:sz w:val="30"/>
          <w:szCs w:val="30"/>
        </w:rPr>
        <w:t>新发展趋势</w:t>
      </w:r>
      <w:bookmarkEnd w:id="465"/>
      <w:bookmarkEnd w:id="466"/>
      <w:bookmarkEnd w:id="467"/>
      <w:bookmarkEnd w:id="468"/>
      <w:bookmarkEnd w:id="469"/>
      <w:bookmarkEnd w:id="470"/>
      <w:bookmarkEnd w:id="471"/>
      <w:bookmarkEnd w:id="472"/>
    </w:p>
    <w:p>
      <w:pPr>
        <w:rPr>
          <w:rFonts w:hint="default"/>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cstheme="minorEastAsia"/>
          <w:sz w:val="24"/>
        </w:rPr>
      </w:pPr>
      <w:r>
        <w:rPr>
          <w:rFonts w:hint="eastAsia" w:asciiTheme="minorEastAsia" w:hAnsiTheme="minorEastAsia" w:cstheme="minorEastAsia"/>
          <w:sz w:val="24"/>
        </w:rPr>
        <w:t>当今世界一趋向智能化与多元化，传统的生产制造过程的质量管理紧紧是通过人的手动数据录入和导出分析报表来实现质量的管理。</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sz w:val="24"/>
        </w:rPr>
      </w:pPr>
      <w:r>
        <w:rPr>
          <w:rFonts w:hint="eastAsia" w:asciiTheme="minorEastAsia" w:hAnsiTheme="minorEastAsia" w:cstheme="minorEastAsia"/>
          <w:sz w:val="24"/>
        </w:rPr>
        <w:t>但是，对于科技较为发达的当今世界，统计过程的数据不应该人为的手动录入，然后产生报表进行分析。这无疑有点事后诸葛。所以，新的时代背景下，新的技术支持下，统计过程的数据录入应该由计算机智能的进行切面方式采集，智能的进行预警。</w:t>
      </w:r>
    </w:p>
    <w:p>
      <w:pPr>
        <w:spacing w:line="400" w:lineRule="exact"/>
        <w:ind w:firstLine="420"/>
        <w:rPr>
          <w:rFonts w:hint="eastAsia"/>
          <w:sz w:val="24"/>
        </w:rPr>
      </w:pPr>
    </w:p>
    <w:p>
      <w:pPr>
        <w:spacing w:line="400" w:lineRule="exact"/>
        <w:ind w:firstLine="420"/>
        <w:rPr>
          <w:rFonts w:hint="eastAsia"/>
          <w:sz w:val="24"/>
        </w:rPr>
      </w:pPr>
    </w:p>
    <w:p>
      <w:pPr>
        <w:spacing w:line="400" w:lineRule="exact"/>
        <w:ind w:firstLine="420"/>
        <w:rPr>
          <w:rFonts w:hint="eastAsia"/>
          <w:sz w:val="24"/>
        </w:rPr>
      </w:pPr>
    </w:p>
    <w:p>
      <w:pPr>
        <w:spacing w:line="400" w:lineRule="exact"/>
        <w:ind w:firstLine="420"/>
        <w:rPr>
          <w:rFonts w:hint="eastAsia"/>
          <w:sz w:val="24"/>
        </w:rPr>
      </w:pPr>
    </w:p>
    <w:p>
      <w:pPr>
        <w:pStyle w:val="3"/>
        <w:jc w:val="center"/>
        <w:rPr>
          <w:rFonts w:hint="eastAsia" w:ascii="黑体" w:hAnsi="黑体" w:eastAsia="黑体" w:cs="黑体"/>
          <w:b w:val="0"/>
          <w:bCs/>
          <w:sz w:val="30"/>
          <w:szCs w:val="30"/>
        </w:rPr>
      </w:pPr>
      <w:bookmarkStart w:id="473" w:name="_Toc22849"/>
      <w:bookmarkStart w:id="474" w:name="_Toc15373"/>
      <w:bookmarkStart w:id="475" w:name="_Toc30404"/>
      <w:bookmarkStart w:id="476" w:name="_Toc1086"/>
      <w:bookmarkStart w:id="477" w:name="_Toc7719"/>
      <w:bookmarkStart w:id="478" w:name="_Toc29087"/>
      <w:bookmarkStart w:id="479" w:name="_Toc32129"/>
      <w:bookmarkStart w:id="480" w:name="_Toc1827"/>
      <w:r>
        <w:rPr>
          <w:rFonts w:hint="eastAsia" w:ascii="黑体" w:hAnsi="黑体" w:eastAsia="黑体" w:cs="黑体"/>
          <w:b w:val="0"/>
          <w:bCs/>
          <w:sz w:val="30"/>
          <w:szCs w:val="30"/>
          <w:lang w:val="en-US" w:eastAsia="zh-CN"/>
        </w:rPr>
        <w:t>5</w:t>
      </w:r>
      <w:r>
        <w:rPr>
          <w:rFonts w:hint="eastAsia" w:ascii="黑体" w:hAnsi="黑体" w:eastAsia="黑体" w:cs="黑体"/>
          <w:b w:val="0"/>
          <w:bCs/>
          <w:sz w:val="30"/>
          <w:szCs w:val="30"/>
        </w:rPr>
        <w:t>.3</w:t>
      </w:r>
      <w:r>
        <w:rPr>
          <w:rFonts w:hint="eastAsia" w:ascii="黑体" w:hAnsi="黑体" w:eastAsia="黑体" w:cs="黑体"/>
          <w:b w:val="0"/>
          <w:bCs/>
          <w:sz w:val="30"/>
          <w:szCs w:val="30"/>
          <w:lang w:val="en-US" w:eastAsia="zh-CN"/>
        </w:rPr>
        <w:t xml:space="preserve"> </w:t>
      </w:r>
      <w:r>
        <w:rPr>
          <w:rFonts w:hint="eastAsia" w:ascii="黑体" w:hAnsi="黑体" w:eastAsia="黑体" w:cs="黑体"/>
          <w:b w:val="0"/>
          <w:bCs/>
          <w:sz w:val="30"/>
          <w:szCs w:val="30"/>
        </w:rPr>
        <w:t>课题尚待改进的建议</w:t>
      </w:r>
      <w:bookmarkEnd w:id="473"/>
      <w:bookmarkEnd w:id="474"/>
      <w:bookmarkEnd w:id="475"/>
      <w:bookmarkEnd w:id="476"/>
      <w:bookmarkEnd w:id="477"/>
      <w:bookmarkEnd w:id="478"/>
      <w:bookmarkEnd w:id="479"/>
      <w:bookmarkEnd w:id="480"/>
    </w:p>
    <w:p>
      <w:pPr>
        <w:rPr>
          <w:rFonts w:hint="default"/>
        </w:rPr>
      </w:pPr>
    </w:p>
    <w:p>
      <w:pPr>
        <w:pStyle w:val="4"/>
        <w:rPr>
          <w:rFonts w:hint="default" w:ascii="黑体" w:hAnsi="黑体" w:eastAsia="黑体" w:cs="黑体"/>
          <w:b w:val="0"/>
          <w:bCs/>
          <w:sz w:val="28"/>
          <w:szCs w:val="28"/>
        </w:rPr>
      </w:pPr>
      <w:bookmarkStart w:id="481" w:name="_Toc24510"/>
      <w:bookmarkStart w:id="482" w:name="_Toc8745"/>
      <w:bookmarkStart w:id="483" w:name="_Toc16907"/>
      <w:bookmarkStart w:id="484" w:name="_Toc4743"/>
      <w:bookmarkStart w:id="485" w:name="_Toc14422"/>
      <w:bookmarkStart w:id="486" w:name="_Toc20051"/>
      <w:bookmarkStart w:id="487" w:name="_Toc28008"/>
      <w:bookmarkStart w:id="488" w:name="_Toc10336"/>
      <w:r>
        <w:rPr>
          <w:rFonts w:hint="eastAsia" w:ascii="黑体" w:hAnsi="黑体" w:eastAsia="黑体" w:cs="黑体"/>
          <w:b w:val="0"/>
          <w:bCs/>
          <w:sz w:val="28"/>
          <w:szCs w:val="28"/>
          <w:lang w:val="en-US" w:eastAsia="zh-CN"/>
        </w:rPr>
        <w:t>5</w:t>
      </w:r>
      <w:r>
        <w:rPr>
          <w:rFonts w:hint="eastAsia" w:ascii="黑体" w:hAnsi="黑体" w:eastAsia="黑体" w:cs="黑体"/>
          <w:b w:val="0"/>
          <w:bCs/>
          <w:sz w:val="28"/>
          <w:szCs w:val="28"/>
        </w:rPr>
        <w:t>.3.1</w:t>
      </w:r>
      <w:r>
        <w:rPr>
          <w:rFonts w:hint="eastAsia" w:ascii="黑体" w:hAnsi="黑体" w:eastAsia="黑体" w:cs="黑体"/>
          <w:b w:val="0"/>
          <w:bCs/>
          <w:sz w:val="28"/>
          <w:szCs w:val="28"/>
          <w:lang w:val="en-US" w:eastAsia="zh-CN"/>
        </w:rPr>
        <w:t xml:space="preserve"> </w:t>
      </w:r>
      <w:r>
        <w:rPr>
          <w:rFonts w:hint="eastAsia" w:ascii="黑体" w:hAnsi="黑体" w:eastAsia="黑体" w:cs="黑体"/>
          <w:b w:val="0"/>
          <w:bCs/>
          <w:sz w:val="28"/>
          <w:szCs w:val="28"/>
        </w:rPr>
        <w:t>课题尚存在的问题</w:t>
      </w:r>
      <w:bookmarkEnd w:id="481"/>
      <w:bookmarkEnd w:id="482"/>
      <w:bookmarkEnd w:id="483"/>
      <w:bookmarkEnd w:id="484"/>
      <w:bookmarkEnd w:id="485"/>
      <w:bookmarkEnd w:id="486"/>
      <w:bookmarkEnd w:id="487"/>
      <w:bookmarkEnd w:id="488"/>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cstheme="minorEastAsia"/>
          <w:sz w:val="24"/>
        </w:rPr>
      </w:pPr>
      <w:r>
        <w:rPr>
          <w:rFonts w:hint="eastAsia" w:asciiTheme="minorEastAsia" w:hAnsiTheme="minorEastAsia" w:cstheme="minorEastAsia"/>
          <w:sz w:val="24"/>
        </w:rPr>
        <w:t>本课题中存在的问题有如下几点：</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cstheme="minorEastAsia"/>
          <w:sz w:val="24"/>
        </w:rPr>
      </w:pPr>
      <w:r>
        <w:rPr>
          <w:rFonts w:hint="eastAsia" w:asciiTheme="minorEastAsia" w:hAnsiTheme="minorEastAsia" w:cstheme="minorEastAsia"/>
          <w:sz w:val="24"/>
          <w:lang w:eastAsia="zh-CN"/>
        </w:rPr>
        <w:t>（</w:t>
      </w:r>
      <w:r>
        <w:rPr>
          <w:rFonts w:hint="eastAsia" w:asciiTheme="minorEastAsia" w:hAnsiTheme="minorEastAsia" w:cstheme="minorEastAsia"/>
          <w:sz w:val="24"/>
          <w:lang w:val="en-US" w:eastAsia="zh-CN"/>
        </w:rPr>
        <w:t>1</w:t>
      </w:r>
      <w:r>
        <w:rPr>
          <w:rFonts w:hint="eastAsia" w:asciiTheme="minorEastAsia" w:hAnsiTheme="minorEastAsia" w:cstheme="minorEastAsia"/>
          <w:sz w:val="24"/>
          <w:lang w:eastAsia="zh-CN"/>
        </w:rPr>
        <w:t>）</w:t>
      </w:r>
      <w:r>
        <w:rPr>
          <w:rFonts w:hint="eastAsia" w:asciiTheme="minorEastAsia" w:hAnsiTheme="minorEastAsia" w:cstheme="minorEastAsia"/>
          <w:sz w:val="24"/>
        </w:rPr>
        <w:t>数据录入的非智能性。系统中的数据样本采集仅仅依赖于人工的手动输入，这无疑增加了潜在的人为因素产生的误差。</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cstheme="minorEastAsia"/>
          <w:sz w:val="24"/>
        </w:rPr>
      </w:pPr>
      <w:r>
        <w:rPr>
          <w:rFonts w:hint="eastAsia" w:asciiTheme="minorEastAsia" w:hAnsiTheme="minorEastAsia" w:cstheme="minorEastAsia"/>
          <w:sz w:val="24"/>
          <w:lang w:eastAsia="zh-CN"/>
        </w:rPr>
        <w:t>（</w:t>
      </w:r>
      <w:r>
        <w:rPr>
          <w:rFonts w:hint="eastAsia" w:asciiTheme="minorEastAsia" w:hAnsiTheme="minorEastAsia" w:cstheme="minorEastAsia"/>
          <w:sz w:val="24"/>
          <w:lang w:val="en-US" w:eastAsia="zh-CN"/>
        </w:rPr>
        <w:t>2</w:t>
      </w:r>
      <w:r>
        <w:rPr>
          <w:rFonts w:hint="eastAsia" w:asciiTheme="minorEastAsia" w:hAnsiTheme="minorEastAsia" w:cstheme="minorEastAsia"/>
          <w:sz w:val="24"/>
          <w:lang w:eastAsia="zh-CN"/>
        </w:rPr>
        <w:t>）</w:t>
      </w:r>
      <w:r>
        <w:rPr>
          <w:rFonts w:hint="eastAsia" w:asciiTheme="minorEastAsia" w:hAnsiTheme="minorEastAsia" w:cstheme="minorEastAsia"/>
          <w:sz w:val="24"/>
        </w:rPr>
        <w:t>程序的运行效率不高。从数据的采集、收录到最后产生出统计报表，需要耗费大量的时间，这无疑会影响生产效率。</w:t>
      </w:r>
    </w:p>
    <w:p>
      <w:pPr>
        <w:pStyle w:val="4"/>
        <w:rPr>
          <w:rFonts w:hint="default" w:ascii="黑体" w:hAnsi="黑体" w:eastAsia="黑体" w:cs="黑体"/>
          <w:b w:val="0"/>
          <w:bCs/>
          <w:sz w:val="28"/>
          <w:szCs w:val="28"/>
        </w:rPr>
      </w:pPr>
      <w:bookmarkStart w:id="489" w:name="_Toc13849"/>
      <w:bookmarkStart w:id="490" w:name="_Toc9161"/>
      <w:bookmarkStart w:id="491" w:name="_Toc28410"/>
      <w:bookmarkStart w:id="492" w:name="_Toc14295"/>
      <w:bookmarkStart w:id="493" w:name="_Toc10301"/>
      <w:bookmarkStart w:id="494" w:name="_Toc29124"/>
      <w:bookmarkStart w:id="495" w:name="_Toc10179"/>
      <w:bookmarkStart w:id="496" w:name="_Toc2462"/>
      <w:r>
        <w:rPr>
          <w:rFonts w:hint="eastAsia" w:ascii="黑体" w:hAnsi="黑体" w:eastAsia="黑体" w:cs="黑体"/>
          <w:b w:val="0"/>
          <w:bCs/>
          <w:sz w:val="28"/>
          <w:szCs w:val="28"/>
          <w:lang w:val="en-US" w:eastAsia="zh-CN"/>
        </w:rPr>
        <w:t>5</w:t>
      </w:r>
      <w:r>
        <w:rPr>
          <w:rFonts w:hint="eastAsia" w:ascii="黑体" w:hAnsi="黑体" w:eastAsia="黑体" w:cs="黑体"/>
          <w:b w:val="0"/>
          <w:bCs/>
          <w:sz w:val="28"/>
          <w:szCs w:val="28"/>
        </w:rPr>
        <w:t>.3.2</w:t>
      </w:r>
      <w:r>
        <w:rPr>
          <w:rFonts w:hint="eastAsia" w:ascii="黑体" w:hAnsi="黑体" w:eastAsia="黑体" w:cs="黑体"/>
          <w:b w:val="0"/>
          <w:bCs/>
          <w:sz w:val="28"/>
          <w:szCs w:val="28"/>
          <w:lang w:val="en-US" w:eastAsia="zh-CN"/>
        </w:rPr>
        <w:t xml:space="preserve"> </w:t>
      </w:r>
      <w:r>
        <w:rPr>
          <w:rFonts w:hint="eastAsia" w:ascii="黑体" w:hAnsi="黑体" w:eastAsia="黑体" w:cs="黑体"/>
          <w:b w:val="0"/>
          <w:bCs/>
          <w:sz w:val="28"/>
          <w:szCs w:val="28"/>
        </w:rPr>
        <w:t>课题改进的建议</w:t>
      </w:r>
      <w:bookmarkEnd w:id="489"/>
      <w:bookmarkEnd w:id="490"/>
      <w:bookmarkEnd w:id="491"/>
      <w:bookmarkEnd w:id="492"/>
      <w:bookmarkEnd w:id="493"/>
      <w:bookmarkEnd w:id="494"/>
      <w:bookmarkEnd w:id="495"/>
      <w:bookmarkEnd w:id="496"/>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cstheme="minorEastAsia"/>
          <w:sz w:val="24"/>
        </w:rPr>
      </w:pPr>
      <w:r>
        <w:rPr>
          <w:rFonts w:hint="eastAsia" w:asciiTheme="minorEastAsia" w:hAnsiTheme="minorEastAsia" w:cstheme="minorEastAsia"/>
          <w:sz w:val="24"/>
        </w:rPr>
        <w:t>针对课题中存在的问题，有如下几点仅供参考：</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cstheme="minorEastAsia"/>
          <w:sz w:val="24"/>
        </w:rPr>
      </w:pPr>
      <w:r>
        <w:rPr>
          <w:rFonts w:hint="eastAsia" w:asciiTheme="minorEastAsia" w:hAnsiTheme="minorEastAsia" w:cstheme="minorEastAsia"/>
          <w:sz w:val="24"/>
          <w:lang w:eastAsia="zh-CN"/>
        </w:rPr>
        <w:t>（</w:t>
      </w:r>
      <w:r>
        <w:rPr>
          <w:rFonts w:hint="eastAsia" w:asciiTheme="minorEastAsia" w:hAnsiTheme="minorEastAsia" w:cstheme="minorEastAsia"/>
          <w:sz w:val="24"/>
          <w:lang w:val="en-US" w:eastAsia="zh-CN"/>
        </w:rPr>
        <w:t>1</w:t>
      </w:r>
      <w:r>
        <w:rPr>
          <w:rFonts w:hint="eastAsia" w:asciiTheme="minorEastAsia" w:hAnsiTheme="minorEastAsia" w:cstheme="minorEastAsia"/>
          <w:sz w:val="24"/>
          <w:lang w:eastAsia="zh-CN"/>
        </w:rPr>
        <w:t>）</w:t>
      </w:r>
      <w:r>
        <w:rPr>
          <w:rFonts w:hint="eastAsia" w:asciiTheme="minorEastAsia" w:hAnsiTheme="minorEastAsia" w:cstheme="minorEastAsia"/>
          <w:sz w:val="24"/>
        </w:rPr>
        <w:t>优化数据录入。采用计算机智能切面式数据录入。</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pPr>
      <w:r>
        <w:rPr>
          <w:rFonts w:hint="eastAsia" w:asciiTheme="minorEastAsia" w:hAnsiTheme="minorEastAsia" w:cstheme="minorEastAsia"/>
          <w:sz w:val="24"/>
          <w:lang w:eastAsia="zh-CN"/>
        </w:rPr>
        <w:t>（</w:t>
      </w:r>
      <w:r>
        <w:rPr>
          <w:rFonts w:hint="eastAsia" w:asciiTheme="minorEastAsia" w:hAnsiTheme="minorEastAsia" w:cstheme="minorEastAsia"/>
          <w:sz w:val="24"/>
          <w:lang w:val="en-US" w:eastAsia="zh-CN"/>
        </w:rPr>
        <w:t>2</w:t>
      </w:r>
      <w:r>
        <w:rPr>
          <w:rFonts w:hint="eastAsia" w:asciiTheme="minorEastAsia" w:hAnsiTheme="minorEastAsia" w:cstheme="minorEastAsia"/>
          <w:sz w:val="24"/>
          <w:lang w:eastAsia="zh-CN"/>
        </w:rPr>
        <w:t>）</w:t>
      </w:r>
      <w:r>
        <w:rPr>
          <w:rFonts w:hint="eastAsia" w:asciiTheme="minorEastAsia" w:hAnsiTheme="minorEastAsia" w:cstheme="minorEastAsia"/>
          <w:sz w:val="24"/>
        </w:rPr>
        <w:t>优化程序或重构程序。程序开发过程中所使用的是早期的编程语言，早期的编程技术尚不成熟，所以系统的程序应该使用当前的最新的运行效率最高的技术来优化或重构。</w:t>
      </w:r>
    </w:p>
    <w:p>
      <w:pPr/>
    </w:p>
    <w:p>
      <w:pPr>
        <w:pStyle w:val="3"/>
        <w:jc w:val="center"/>
        <w:rPr>
          <w:rFonts w:hint="eastAsia" w:ascii="黑体" w:hAnsi="黑体" w:eastAsia="黑体" w:cs="黑体"/>
          <w:b w:val="0"/>
          <w:bCs/>
          <w:sz w:val="30"/>
          <w:szCs w:val="30"/>
        </w:rPr>
      </w:pPr>
      <w:bookmarkStart w:id="497" w:name="_Toc23196"/>
      <w:bookmarkStart w:id="498" w:name="_Toc11470"/>
      <w:bookmarkStart w:id="499" w:name="_Toc12964"/>
      <w:bookmarkStart w:id="500" w:name="_Toc20361"/>
      <w:bookmarkStart w:id="501" w:name="_Toc30099"/>
      <w:bookmarkStart w:id="502" w:name="_Toc21156"/>
      <w:bookmarkStart w:id="503" w:name="_Toc26781"/>
      <w:bookmarkStart w:id="504" w:name="_Toc19701"/>
      <w:r>
        <w:rPr>
          <w:rFonts w:hint="eastAsia" w:ascii="黑体" w:hAnsi="黑体" w:eastAsia="黑体" w:cs="黑体"/>
          <w:b w:val="0"/>
          <w:bCs/>
          <w:sz w:val="30"/>
          <w:szCs w:val="30"/>
          <w:lang w:val="en-US" w:eastAsia="zh-CN"/>
        </w:rPr>
        <w:t>5</w:t>
      </w:r>
      <w:r>
        <w:rPr>
          <w:rFonts w:hint="eastAsia" w:ascii="黑体" w:hAnsi="黑体" w:eastAsia="黑体" w:cs="黑体"/>
          <w:b w:val="0"/>
          <w:bCs/>
          <w:sz w:val="30"/>
          <w:szCs w:val="30"/>
        </w:rPr>
        <w:t>.4 本章小结</w:t>
      </w:r>
      <w:bookmarkEnd w:id="497"/>
      <w:bookmarkEnd w:id="498"/>
      <w:bookmarkEnd w:id="499"/>
      <w:bookmarkEnd w:id="500"/>
      <w:bookmarkEnd w:id="501"/>
      <w:bookmarkEnd w:id="502"/>
      <w:bookmarkEnd w:id="503"/>
      <w:bookmarkEnd w:id="504"/>
    </w:p>
    <w:p>
      <w:pPr>
        <w:rPr>
          <w:rFonts w:hint="default"/>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cstheme="minorEastAsia"/>
          <w:sz w:val="24"/>
        </w:rPr>
      </w:pPr>
      <w:r>
        <w:rPr>
          <w:rFonts w:hint="eastAsia" w:asciiTheme="minorEastAsia" w:hAnsiTheme="minorEastAsia" w:cstheme="minorEastAsia"/>
          <w:sz w:val="24"/>
        </w:rPr>
        <w:t>本章对整个课题的设计与开发进行了总结，分析了当前项目所存在的问题，并对问题进行了相关的建议。</w:t>
      </w:r>
    </w:p>
    <w:p>
      <w:pPr/>
    </w:p>
    <w:p>
      <w:pPr/>
    </w:p>
    <w:p>
      <w:pPr/>
    </w:p>
    <w:p>
      <w:pPr/>
    </w:p>
    <w:p>
      <w:pPr/>
    </w:p>
    <w:p>
      <w:pPr/>
    </w:p>
    <w:p>
      <w:pPr/>
    </w:p>
    <w:p>
      <w:pPr/>
    </w:p>
    <w:p>
      <w:pPr/>
    </w:p>
    <w:p>
      <w:pPr/>
    </w:p>
    <w:bookmarkEnd w:id="437"/>
    <w:p>
      <w:pPr>
        <w:pStyle w:val="2"/>
        <w:jc w:val="center"/>
        <w:rPr>
          <w:rFonts w:hint="eastAsia" w:ascii="黑体" w:hAnsi="黑体" w:eastAsia="黑体" w:cs="黑体"/>
          <w:b w:val="0"/>
          <w:bCs/>
          <w:sz w:val="32"/>
          <w:szCs w:val="32"/>
        </w:rPr>
      </w:pPr>
      <w:bookmarkStart w:id="505" w:name="_Toc22808"/>
      <w:bookmarkStart w:id="506" w:name="_Toc31678"/>
      <w:bookmarkStart w:id="507" w:name="_Toc193"/>
      <w:bookmarkStart w:id="508" w:name="_Toc22097"/>
      <w:bookmarkStart w:id="509" w:name="_Toc505"/>
      <w:bookmarkStart w:id="510" w:name="_Toc15433"/>
      <w:bookmarkStart w:id="511" w:name="_Toc14822"/>
      <w:bookmarkStart w:id="512" w:name="_Toc20386"/>
    </w:p>
    <w:bookmarkEnd w:id="505"/>
    <w:bookmarkEnd w:id="506"/>
    <w:bookmarkEnd w:id="507"/>
    <w:bookmarkEnd w:id="508"/>
    <w:bookmarkEnd w:id="509"/>
    <w:bookmarkEnd w:id="510"/>
    <w:bookmarkEnd w:id="511"/>
    <w:bookmarkEnd w:id="512"/>
    <w:p>
      <w:pPr>
        <w:pStyle w:val="32"/>
        <w:spacing w:line="400" w:lineRule="exact"/>
        <w:rPr>
          <w:rFonts w:hint="eastAsia" w:ascii="宋体" w:hAnsi="宋体" w:eastAsiaTheme="minorEastAsia" w:cstheme="minorBidi"/>
          <w:color w:val="000000" w:themeColor="text1"/>
          <w:kern w:val="2"/>
          <w:szCs w:val="24"/>
          <w:lang w:val="en-US" w:eastAsia="zh-CN" w:bidi="ar-SA"/>
          <w14:textFill>
            <w14:solidFill>
              <w14:schemeClr w14:val="tx1"/>
            </w14:solidFill>
          </w14:textFill>
        </w:rPr>
        <w:sectPr>
          <w:headerReference r:id="rId7" w:type="default"/>
          <w:footerReference r:id="rId8" w:type="default"/>
          <w:pgSz w:w="11906" w:h="16838"/>
          <w:pgMar w:top="1417" w:right="680" w:bottom="1134" w:left="1587" w:header="851" w:footer="992" w:gutter="0"/>
          <w:pgNumType w:fmt="decimal" w:start="1"/>
          <w:cols w:space="0" w:num="1"/>
          <w:rtlGutter w:val="0"/>
          <w:docGrid w:type="lines" w:linePitch="312" w:charSpace="0"/>
        </w:sectPr>
      </w:pPr>
    </w:p>
    <w:p>
      <w:pPr>
        <w:pStyle w:val="2"/>
        <w:jc w:val="center"/>
        <w:rPr>
          <w:rFonts w:hint="default" w:ascii="黑体" w:hAnsi="黑体" w:eastAsia="黑体" w:cs="黑体"/>
          <w:b w:val="0"/>
          <w:bCs/>
          <w:sz w:val="32"/>
          <w:szCs w:val="32"/>
        </w:rPr>
      </w:pPr>
      <w:bookmarkStart w:id="513" w:name="_Toc27626"/>
      <w:r>
        <w:rPr>
          <w:rFonts w:hint="eastAsia" w:ascii="黑体" w:hAnsi="黑体" w:eastAsia="黑体" w:cs="黑体"/>
          <w:b w:val="0"/>
          <w:bCs/>
          <w:sz w:val="32"/>
          <w:szCs w:val="32"/>
        </w:rPr>
        <w:t>参考文献</w:t>
      </w:r>
      <w:bookmarkEnd w:id="513"/>
    </w:p>
    <w:p>
      <w:pPr>
        <w:spacing w:line="400" w:lineRule="exact"/>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[1]</w:t>
      </w:r>
      <w:r>
        <w:rPr>
          <w:rFonts w:hint="eastAsia" w:asciiTheme="minorEastAsia" w:hAnsiTheme="minorEastAsia" w:cstheme="minorEastAsia"/>
          <w:color w:val="000000" w:themeColor="text1"/>
          <w:sz w:val="24"/>
          <w:lang w:val="en-US" w:eastAsia="zh-CN"/>
          <w14:textFill>
            <w14:solidFill>
              <w14:schemeClr w14:val="tx1"/>
            </w14:solidFill>
          </w14:textFill>
        </w:rPr>
        <w:t xml:space="preserve"> </w:t>
      </w:r>
      <w:r>
        <w:rPr>
          <w:rFonts w:hint="eastAsia" w:asciiTheme="minorEastAsia" w:hAnsiTheme="minorEastAsia" w:cstheme="minorEastAsia"/>
          <w:color w:val="000000" w:themeColor="text1"/>
          <w:sz w:val="24"/>
          <w14:textFill>
            <w14:solidFill>
              <w14:schemeClr w14:val="tx1"/>
            </w14:solidFill>
          </w14:textFill>
        </w:rPr>
        <w:t>张正礼，王坚宁. ASP.NET4.0从入门到精通. 清华大学出版社.</w:t>
      </w:r>
      <w:r>
        <w:rPr>
          <w:rFonts w:hint="eastAsia" w:asciiTheme="minorEastAsia" w:hAnsiTheme="minorEastAsia" w:cstheme="minorEastAsia"/>
          <w:color w:val="000000" w:themeColor="text1"/>
          <w:sz w:val="24"/>
          <w:lang w:val="en-US" w:eastAsia="zh-CN"/>
          <w14:textFill>
            <w14:solidFill>
              <w14:schemeClr w14:val="tx1"/>
            </w14:solidFill>
          </w14:textFill>
        </w:rPr>
        <w:t>P1</w:t>
      </w:r>
    </w:p>
    <w:p>
      <w:pPr>
        <w:spacing w:line="400" w:lineRule="exact"/>
        <w:rPr>
          <w:rFonts w:hint="eastAsia"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[2]</w:t>
      </w:r>
      <w:r>
        <w:rPr>
          <w:rFonts w:hint="eastAsia" w:asciiTheme="minorEastAsia" w:hAnsiTheme="minorEastAsia" w:cstheme="minorEastAsia"/>
          <w:color w:val="000000" w:themeColor="text1"/>
          <w:sz w:val="24"/>
          <w:lang w:val="en-US" w:eastAsia="zh-CN"/>
          <w14:textFill>
            <w14:solidFill>
              <w14:schemeClr w14:val="tx1"/>
            </w14:solidFill>
          </w14:textFill>
        </w:rPr>
        <w:t xml:space="preserve"> </w:t>
      </w:r>
      <w:r>
        <w:rPr>
          <w:rFonts w:hint="eastAsia" w:asciiTheme="minorEastAsia" w:hAnsiTheme="minorEastAsia" w:cstheme="minorEastAsia"/>
          <w:color w:val="000000" w:themeColor="text1"/>
          <w:sz w:val="24"/>
          <w14:textFill>
            <w14:solidFill>
              <w14:schemeClr w14:val="tx1"/>
            </w14:solidFill>
          </w14:textFill>
        </w:rPr>
        <w:t>高宏，李俊民. ASP.NET典型模块与项目实战大全. 清华大学出版社</w:t>
      </w:r>
      <w:r>
        <w:rPr>
          <w:rFonts w:hint="eastAsia" w:asciiTheme="minorEastAsia" w:hAnsiTheme="minorEastAsia" w:cstheme="minorEastAsia"/>
          <w:color w:val="000000" w:themeColor="text1"/>
          <w:sz w:val="24"/>
          <w:lang w:val="en-US" w:eastAsia="zh-CN"/>
          <w14:textFill>
            <w14:solidFill>
              <w14:schemeClr w14:val="tx1"/>
            </w14:solidFill>
          </w14:textFill>
        </w:rPr>
        <w:t>.P1</w:t>
      </w:r>
    </w:p>
    <w:p>
      <w:pPr>
        <w:spacing w:line="400" w:lineRule="exact"/>
        <w:jc w:val="left"/>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w:t>
      </w:r>
      <w:r>
        <w:rPr>
          <w:rFonts w:hint="eastAsia" w:asciiTheme="minorEastAsia" w:hAnsiTheme="minorEastAsia" w:cstheme="minorEastAsia"/>
          <w:color w:val="000000" w:themeColor="text1"/>
          <w:sz w:val="24"/>
          <w:lang w:val="en-US" w:eastAsia="zh-CN"/>
          <w14:textFill>
            <w14:solidFill>
              <w14:schemeClr w14:val="tx1"/>
            </w14:solidFill>
          </w14:textFill>
        </w:rPr>
        <w:t>3</w:t>
      </w:r>
      <w:r>
        <w:rPr>
          <w:rFonts w:hint="eastAsia" w:asciiTheme="minorEastAsia" w:hAnsiTheme="minorEastAsia" w:cstheme="minorEastAsia"/>
          <w:color w:val="000000" w:themeColor="text1"/>
          <w:sz w:val="24"/>
          <w14:textFill>
            <w14:solidFill>
              <w14:schemeClr w14:val="tx1"/>
            </w14:solidFill>
          </w14:textFill>
        </w:rPr>
        <w:t>] 戴宗友,张伍荣,杨辉.C#程序设计实训.清华大学出版社,2009.</w:t>
      </w:r>
      <w:r>
        <w:rPr>
          <w:rFonts w:hint="eastAsia" w:asciiTheme="minorEastAsia" w:hAnsiTheme="minorEastAsia" w:cstheme="minorEastAsia"/>
          <w:color w:val="000000" w:themeColor="text1"/>
          <w:sz w:val="24"/>
          <w:lang w:val="en-US" w:eastAsia="zh-CN"/>
          <w14:textFill>
            <w14:solidFill>
              <w14:schemeClr w14:val="tx1"/>
            </w14:solidFill>
          </w14:textFill>
        </w:rPr>
        <w:t>P1</w:t>
      </w:r>
    </w:p>
    <w:p>
      <w:pPr>
        <w:spacing w:line="400" w:lineRule="exact"/>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w:t>
      </w:r>
      <w:r>
        <w:rPr>
          <w:rFonts w:hint="eastAsia" w:asciiTheme="minorEastAsia" w:hAnsiTheme="minorEastAsia" w:cstheme="minorEastAsia"/>
          <w:color w:val="000000" w:themeColor="text1"/>
          <w:sz w:val="24"/>
          <w:lang w:val="en-US" w:eastAsia="zh-CN"/>
          <w14:textFill>
            <w14:solidFill>
              <w14:schemeClr w14:val="tx1"/>
            </w14:solidFill>
          </w14:textFill>
        </w:rPr>
        <w:t>4</w:t>
      </w:r>
      <w:r>
        <w:rPr>
          <w:rFonts w:hint="eastAsia" w:asciiTheme="minorEastAsia" w:hAnsiTheme="minorEastAsia" w:cstheme="minorEastAsia"/>
          <w:color w:val="000000" w:themeColor="text1"/>
          <w:sz w:val="24"/>
          <w14:textFill>
            <w14:solidFill>
              <w14:schemeClr w14:val="tx1"/>
            </w14:solidFill>
          </w14:textFill>
        </w:rPr>
        <w:t>] 甘志,C#高级应用开发篇.清华大学出版社,2008.</w:t>
      </w:r>
      <w:r>
        <w:rPr>
          <w:rFonts w:hint="eastAsia" w:asciiTheme="minorEastAsia" w:hAnsiTheme="minorEastAsia" w:cstheme="minorEastAsia"/>
          <w:color w:val="000000" w:themeColor="text1"/>
          <w:sz w:val="24"/>
          <w:lang w:val="en-US" w:eastAsia="zh-CN"/>
          <w14:textFill>
            <w14:solidFill>
              <w14:schemeClr w14:val="tx1"/>
            </w14:solidFill>
          </w14:textFill>
        </w:rPr>
        <w:t>P2</w:t>
      </w:r>
    </w:p>
    <w:p>
      <w:pPr>
        <w:widowControl/>
        <w:spacing w:line="400" w:lineRule="exact"/>
        <w:rPr>
          <w:rFonts w:asciiTheme="minorEastAsia" w:hAnsiTheme="minorEastAsia" w:cstheme="minorEastAsia"/>
          <w:bCs/>
          <w:color w:val="000000" w:themeColor="text1"/>
          <w:sz w:val="24"/>
          <w14:textFill>
            <w14:solidFill>
              <w14:schemeClr w14:val="tx1"/>
            </w14:solidFill>
          </w14:textFill>
        </w:rPr>
      </w:pPr>
      <w:bookmarkStart w:id="514" w:name="_Toc7220"/>
      <w:bookmarkStart w:id="515" w:name="_Toc32766"/>
      <w:bookmarkStart w:id="516" w:name="_Toc26308"/>
      <w:bookmarkStart w:id="517" w:name="_Toc20047"/>
      <w:bookmarkStart w:id="518" w:name="_Toc19900"/>
      <w:r>
        <w:rPr>
          <w:rFonts w:hint="eastAsia" w:asciiTheme="minorEastAsia" w:hAnsiTheme="minorEastAsia" w:cstheme="minorEastAsia"/>
          <w:bCs/>
          <w:color w:val="000000" w:themeColor="text1"/>
          <w:sz w:val="24"/>
          <w14:textFill>
            <w14:solidFill>
              <w14:schemeClr w14:val="tx1"/>
            </w14:solidFill>
          </w14:textFill>
        </w:rPr>
        <w:t>[</w:t>
      </w:r>
      <w:r>
        <w:rPr>
          <w:rFonts w:hint="eastAsia" w:asciiTheme="minorEastAsia" w:hAnsiTheme="minorEastAsia" w:cstheme="minorEastAsia"/>
          <w:bCs/>
          <w:color w:val="000000" w:themeColor="text1"/>
          <w:sz w:val="24"/>
          <w:lang w:val="en-US" w:eastAsia="zh-CN"/>
          <w14:textFill>
            <w14:solidFill>
              <w14:schemeClr w14:val="tx1"/>
            </w14:solidFill>
          </w14:textFill>
        </w:rPr>
        <w:t>5</w:t>
      </w:r>
      <w:r>
        <w:rPr>
          <w:rFonts w:hint="eastAsia" w:asciiTheme="minorEastAsia" w:hAnsiTheme="minorEastAsia" w:cstheme="minorEastAsia"/>
          <w:bCs/>
          <w:color w:val="000000" w:themeColor="text1"/>
          <w:sz w:val="24"/>
          <w14:textFill>
            <w14:solidFill>
              <w14:schemeClr w14:val="tx1"/>
            </w14:solidFill>
          </w14:textFill>
        </w:rPr>
        <w:t>] 蒋金楠.ASP.NET MVC 4框架揭秘.电子工业出版社，2013.</w:t>
      </w:r>
      <w:bookmarkEnd w:id="514"/>
      <w:bookmarkEnd w:id="515"/>
      <w:bookmarkEnd w:id="516"/>
      <w:bookmarkEnd w:id="517"/>
      <w:bookmarkEnd w:id="518"/>
      <w:r>
        <w:rPr>
          <w:rFonts w:hint="eastAsia" w:asciiTheme="minorEastAsia" w:hAnsiTheme="minorEastAsia" w:cstheme="minorEastAsia"/>
          <w:bCs/>
          <w:color w:val="000000" w:themeColor="text1"/>
          <w:sz w:val="24"/>
          <w:lang w:val="en-US" w:eastAsia="zh-CN"/>
          <w14:textFill>
            <w14:solidFill>
              <w14:schemeClr w14:val="tx1"/>
            </w14:solidFill>
          </w14:textFill>
        </w:rPr>
        <w:t>P2</w:t>
      </w:r>
    </w:p>
    <w:p>
      <w:pPr>
        <w:widowControl/>
        <w:spacing w:line="400" w:lineRule="exact"/>
        <w:rPr>
          <w:rFonts w:hint="eastAsia" w:asciiTheme="minorEastAsia" w:hAnsiTheme="minorEastAsia" w:cstheme="minorEastAsia"/>
          <w:color w:val="000000" w:themeColor="text1"/>
          <w:sz w:val="24"/>
          <w14:textFill>
            <w14:solidFill>
              <w14:schemeClr w14:val="tx1"/>
            </w14:solidFill>
          </w14:textFill>
        </w:rPr>
      </w:pPr>
      <w:bookmarkStart w:id="519" w:name="_Toc26550"/>
      <w:bookmarkStart w:id="520" w:name="_Toc28001"/>
      <w:bookmarkStart w:id="521" w:name="_Toc20803"/>
      <w:bookmarkStart w:id="522" w:name="_Toc4619"/>
      <w:bookmarkStart w:id="523" w:name="_Toc171"/>
      <w:r>
        <w:rPr>
          <w:rFonts w:hint="eastAsia" w:asciiTheme="minorEastAsia" w:hAnsiTheme="minorEastAsia" w:cstheme="minorEastAsia"/>
          <w:bCs/>
          <w:color w:val="000000" w:themeColor="text1"/>
          <w:sz w:val="24"/>
          <w14:textFill>
            <w14:solidFill>
              <w14:schemeClr w14:val="tx1"/>
            </w14:solidFill>
          </w14:textFill>
        </w:rPr>
        <w:t>[</w:t>
      </w:r>
      <w:r>
        <w:rPr>
          <w:rFonts w:hint="eastAsia" w:asciiTheme="minorEastAsia" w:hAnsiTheme="minorEastAsia" w:cstheme="minorEastAsia"/>
          <w:bCs/>
          <w:color w:val="000000" w:themeColor="text1"/>
          <w:sz w:val="24"/>
          <w:lang w:val="en-US" w:eastAsia="zh-CN"/>
          <w14:textFill>
            <w14:solidFill>
              <w14:schemeClr w14:val="tx1"/>
            </w14:solidFill>
          </w14:textFill>
        </w:rPr>
        <w:t>6</w:t>
      </w:r>
      <w:r>
        <w:rPr>
          <w:rFonts w:hint="eastAsia" w:asciiTheme="minorEastAsia" w:hAnsiTheme="minorEastAsia" w:cstheme="minorEastAsia"/>
          <w:bCs/>
          <w:color w:val="000000" w:themeColor="text1"/>
          <w:sz w:val="24"/>
          <w14:textFill>
            <w14:solidFill>
              <w14:schemeClr w14:val="tx1"/>
            </w14:solidFill>
          </w14:textFill>
        </w:rPr>
        <w:t>] 高云.</w:t>
      </w:r>
      <w:r>
        <w:rPr>
          <w:rFonts w:hint="eastAsia" w:asciiTheme="minorEastAsia" w:hAnsiTheme="minorEastAsia" w:cstheme="minorEastAsia"/>
          <w:color w:val="000000" w:themeColor="text1"/>
          <w:sz w:val="24"/>
          <w14:textFill>
            <w14:solidFill>
              <w14:schemeClr w14:val="tx1"/>
            </w14:solidFill>
          </w14:textFill>
        </w:rPr>
        <w:t>jQuery技术内幕：深入解析jQuery架构设计与实现原理.</w:t>
      </w:r>
      <w:r>
        <w:rPr>
          <w:rFonts w:hint="eastAsia" w:asciiTheme="minorEastAsia" w:hAnsiTheme="minorEastAsia" w:cstheme="minorEastAsia"/>
          <w:bCs/>
          <w:color w:val="000000" w:themeColor="text1"/>
          <w:sz w:val="24"/>
          <w14:textFill>
            <w14:solidFill>
              <w14:schemeClr w14:val="tx1"/>
            </w14:solidFill>
          </w14:textFill>
        </w:rPr>
        <w:t>机械工业出版社，2014.</w:t>
      </w:r>
      <w:bookmarkEnd w:id="519"/>
      <w:bookmarkEnd w:id="520"/>
      <w:bookmarkEnd w:id="521"/>
      <w:bookmarkEnd w:id="522"/>
      <w:bookmarkEnd w:id="523"/>
      <w:r>
        <w:rPr>
          <w:rFonts w:hint="eastAsia" w:asciiTheme="minorEastAsia" w:hAnsiTheme="minorEastAsia" w:cstheme="minorEastAsia"/>
          <w:bCs/>
          <w:color w:val="000000" w:themeColor="text1"/>
          <w:sz w:val="24"/>
          <w:lang w:val="en-US" w:eastAsia="zh-CN"/>
          <w14:textFill>
            <w14:solidFill>
              <w14:schemeClr w14:val="tx1"/>
            </w14:solidFill>
          </w14:textFill>
        </w:rPr>
        <w:t>P2</w:t>
      </w:r>
    </w:p>
    <w:p>
      <w:pPr>
        <w:spacing w:line="400" w:lineRule="exact"/>
        <w:jc w:val="left"/>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[7] 王玫丽.浅析OA 系统(网络办公自动化)的开发.科技信息(科学教研),2008.</w:t>
      </w:r>
      <w:r>
        <w:rPr>
          <w:rFonts w:hint="eastAsia" w:asciiTheme="minorEastAsia" w:hAnsiTheme="minorEastAsia" w:cstheme="minorEastAsia"/>
          <w:color w:val="000000" w:themeColor="text1"/>
          <w:sz w:val="24"/>
          <w:lang w:val="en-US" w:eastAsia="zh-CN"/>
          <w14:textFill>
            <w14:solidFill>
              <w14:schemeClr w14:val="tx1"/>
            </w14:solidFill>
          </w14:textFill>
        </w:rPr>
        <w:t>P2</w:t>
      </w:r>
    </w:p>
    <w:p>
      <w:pPr>
        <w:spacing w:line="400" w:lineRule="exact"/>
        <w:jc w:val="left"/>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[8] 雍珣. 基于WEB 的办公自动化系统的设计与实现. 山西广播电视大学学</w:t>
      </w:r>
    </w:p>
    <w:p>
      <w:pPr>
        <w:spacing w:line="400" w:lineRule="exact"/>
        <w:jc w:val="left"/>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报,2009.</w:t>
      </w:r>
      <w:r>
        <w:rPr>
          <w:rFonts w:hint="eastAsia" w:asciiTheme="minorEastAsia" w:hAnsiTheme="minorEastAsia" w:cstheme="minorEastAsia"/>
          <w:color w:val="000000" w:themeColor="text1"/>
          <w:sz w:val="24"/>
          <w:lang w:val="en-US" w:eastAsia="zh-CN"/>
          <w14:textFill>
            <w14:solidFill>
              <w14:schemeClr w14:val="tx1"/>
            </w14:solidFill>
          </w14:textFill>
        </w:rPr>
        <w:t>P2</w:t>
      </w:r>
    </w:p>
    <w:p>
      <w:pPr>
        <w:spacing w:line="400" w:lineRule="exact"/>
        <w:jc w:val="left"/>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[9] 周德荣.基于.NET 环境的OA 系统框架设计与实现.福建电脑,2007.</w:t>
      </w:r>
      <w:r>
        <w:rPr>
          <w:rFonts w:hint="eastAsia" w:asciiTheme="minorEastAsia" w:hAnsiTheme="minorEastAsia" w:cstheme="minorEastAsia"/>
          <w:color w:val="000000" w:themeColor="text1"/>
          <w:sz w:val="24"/>
          <w:lang w:val="en-US" w:eastAsia="zh-CN"/>
          <w14:textFill>
            <w14:solidFill>
              <w14:schemeClr w14:val="tx1"/>
            </w14:solidFill>
          </w14:textFill>
        </w:rPr>
        <w:t>P3</w:t>
      </w:r>
    </w:p>
    <w:p>
      <w:pPr>
        <w:spacing w:line="400" w:lineRule="exact"/>
        <w:jc w:val="left"/>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[10] 朱玉超,鞠艳,王代勇.ASP.NET 项目开发教程.北京：电子工业出版社,2008.</w:t>
      </w:r>
      <w:r>
        <w:rPr>
          <w:rFonts w:hint="eastAsia" w:asciiTheme="minorEastAsia" w:hAnsiTheme="minorEastAsia" w:cstheme="minorEastAsia"/>
          <w:color w:val="000000" w:themeColor="text1"/>
          <w:sz w:val="24"/>
          <w:lang w:val="en-US" w:eastAsia="zh-CN"/>
          <w14:textFill>
            <w14:solidFill>
              <w14:schemeClr w14:val="tx1"/>
            </w14:solidFill>
          </w14:textFill>
        </w:rPr>
        <w:t>P2</w:t>
      </w:r>
    </w:p>
    <w:p>
      <w:pPr>
        <w:spacing w:line="400" w:lineRule="exact"/>
        <w:jc w:val="left"/>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[11] 陈伟.SQL Server 2005 数据库应用与开发教程.北京：清华大学出版社,2007.</w:t>
      </w:r>
      <w:r>
        <w:rPr>
          <w:rFonts w:hint="eastAsia" w:asciiTheme="minorEastAsia" w:hAnsiTheme="minorEastAsia" w:cstheme="minorEastAsia"/>
          <w:color w:val="000000" w:themeColor="text1"/>
          <w:sz w:val="24"/>
          <w:lang w:val="en-US" w:eastAsia="zh-CN"/>
          <w14:textFill>
            <w14:solidFill>
              <w14:schemeClr w14:val="tx1"/>
            </w14:solidFill>
          </w14:textFill>
        </w:rPr>
        <w:t>P2</w:t>
      </w:r>
    </w:p>
    <w:p>
      <w:pPr>
        <w:spacing w:line="400" w:lineRule="exact"/>
        <w:jc w:val="left"/>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[12] 尹增明.ASP.NET Web 应用开发.机械工业出版社,2008.</w:t>
      </w:r>
      <w:r>
        <w:rPr>
          <w:rFonts w:hint="eastAsia" w:asciiTheme="minorEastAsia" w:hAnsiTheme="minorEastAsia" w:cstheme="minorEastAsia"/>
          <w:color w:val="000000" w:themeColor="text1"/>
          <w:sz w:val="24"/>
          <w:lang w:val="en-US" w:eastAsia="zh-CN"/>
          <w14:textFill>
            <w14:solidFill>
              <w14:schemeClr w14:val="tx1"/>
            </w14:solidFill>
          </w14:textFill>
        </w:rPr>
        <w:t>P5</w:t>
      </w:r>
    </w:p>
    <w:p>
      <w:pPr>
        <w:spacing w:line="400" w:lineRule="exact"/>
        <w:jc w:val="left"/>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[13] 李红日,宋俊兰.用SQL 语句实现关系代数运算探讨.科技信息(学术版)，2008.</w:t>
      </w:r>
      <w:r>
        <w:rPr>
          <w:rFonts w:hint="eastAsia" w:asciiTheme="minorEastAsia" w:hAnsiTheme="minorEastAsia" w:cstheme="minorEastAsia"/>
          <w:color w:val="000000" w:themeColor="text1"/>
          <w:sz w:val="24"/>
          <w:lang w:val="en-US" w:eastAsia="zh-CN"/>
          <w14:textFill>
            <w14:solidFill>
              <w14:schemeClr w14:val="tx1"/>
            </w14:solidFill>
          </w14:textFill>
        </w:rPr>
        <w:t>P5</w:t>
      </w:r>
    </w:p>
    <w:p>
      <w:pPr>
        <w:spacing w:line="400" w:lineRule="exact"/>
        <w:jc w:val="left"/>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[14] Nielsen Paul.SQL Server 2005 宝典.北京:人民邮电出版社,2008.</w:t>
      </w:r>
      <w:r>
        <w:rPr>
          <w:rFonts w:hint="eastAsia" w:asciiTheme="minorEastAsia" w:hAnsiTheme="minorEastAsia" w:cstheme="minorEastAsia"/>
          <w:color w:val="000000" w:themeColor="text1"/>
          <w:sz w:val="24"/>
          <w:lang w:val="en-US" w:eastAsia="zh-CN"/>
          <w14:textFill>
            <w14:solidFill>
              <w14:schemeClr w14:val="tx1"/>
            </w14:solidFill>
          </w14:textFill>
        </w:rPr>
        <w:t>P5</w:t>
      </w:r>
    </w:p>
    <w:p>
      <w:pPr>
        <w:spacing w:line="400" w:lineRule="exact"/>
        <w:jc w:val="left"/>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[15] 胥光辉.软件工程方法与实践.机械工业出版社,2009.</w:t>
      </w:r>
      <w:r>
        <w:rPr>
          <w:rFonts w:hint="eastAsia" w:asciiTheme="minorEastAsia" w:hAnsiTheme="minorEastAsia" w:cstheme="minorEastAsia"/>
          <w:color w:val="000000" w:themeColor="text1"/>
          <w:sz w:val="24"/>
          <w:lang w:val="en-US" w:eastAsia="zh-CN"/>
          <w14:textFill>
            <w14:solidFill>
              <w14:schemeClr w14:val="tx1"/>
            </w14:solidFill>
          </w14:textFill>
        </w:rPr>
        <w:t>P5</w:t>
      </w:r>
    </w:p>
    <w:p>
      <w:pPr>
        <w:rPr>
          <w:color w:val="0000FF"/>
        </w:rPr>
      </w:pPr>
    </w:p>
    <w:p>
      <w:pPr>
        <w:rPr>
          <w:color w:val="0000FF"/>
        </w:rPr>
      </w:pPr>
    </w:p>
    <w:p>
      <w:pPr>
        <w:spacing w:line="300" w:lineRule="auto"/>
        <w:jc w:val="center"/>
        <w:rPr>
          <w:rFonts w:ascii="黑体" w:hAnsi="黑体" w:eastAsia="黑体" w:cs="黑体"/>
          <w:color w:val="0000FF"/>
          <w:sz w:val="32"/>
          <w:szCs w:val="32"/>
        </w:rPr>
      </w:pPr>
    </w:p>
    <w:p>
      <w:pPr>
        <w:spacing w:line="300" w:lineRule="auto"/>
        <w:jc w:val="center"/>
        <w:rPr>
          <w:rFonts w:ascii="黑体" w:hAnsi="黑体" w:eastAsia="黑体" w:cs="黑体"/>
          <w:color w:val="0000FF"/>
          <w:sz w:val="32"/>
          <w:szCs w:val="32"/>
        </w:rPr>
      </w:pPr>
    </w:p>
    <w:p>
      <w:pPr>
        <w:spacing w:line="300" w:lineRule="auto"/>
        <w:jc w:val="center"/>
        <w:rPr>
          <w:rFonts w:ascii="黑体" w:hAnsi="黑体" w:eastAsia="黑体" w:cs="黑体"/>
          <w:color w:val="0000FF"/>
          <w:sz w:val="32"/>
          <w:szCs w:val="32"/>
        </w:rPr>
      </w:pPr>
    </w:p>
    <w:p>
      <w:pPr>
        <w:spacing w:line="300" w:lineRule="auto"/>
        <w:jc w:val="center"/>
        <w:rPr>
          <w:rFonts w:ascii="黑体" w:hAnsi="黑体" w:eastAsia="黑体" w:cs="黑体"/>
          <w:color w:val="0000FF"/>
          <w:sz w:val="32"/>
          <w:szCs w:val="32"/>
        </w:rPr>
      </w:pPr>
      <w:bookmarkStart w:id="534" w:name="_GoBack"/>
      <w:bookmarkEnd w:id="534"/>
    </w:p>
    <w:p>
      <w:pPr>
        <w:spacing w:line="300" w:lineRule="auto"/>
        <w:jc w:val="center"/>
        <w:rPr>
          <w:rFonts w:ascii="黑体" w:hAnsi="黑体" w:eastAsia="黑体" w:cs="黑体"/>
          <w:color w:val="0000FF"/>
          <w:sz w:val="32"/>
          <w:szCs w:val="32"/>
        </w:rPr>
      </w:pPr>
    </w:p>
    <w:p>
      <w:pPr>
        <w:spacing w:line="300" w:lineRule="auto"/>
        <w:jc w:val="center"/>
        <w:rPr>
          <w:rFonts w:ascii="黑体" w:hAnsi="黑体" w:eastAsia="黑体" w:cs="黑体"/>
          <w:color w:val="0000FF"/>
          <w:sz w:val="32"/>
          <w:szCs w:val="32"/>
        </w:rPr>
      </w:pPr>
    </w:p>
    <w:p>
      <w:pPr>
        <w:spacing w:line="300" w:lineRule="auto"/>
        <w:jc w:val="center"/>
        <w:rPr>
          <w:rFonts w:ascii="黑体" w:hAnsi="黑体" w:eastAsia="黑体" w:cs="黑体"/>
          <w:color w:val="0000FF"/>
          <w:sz w:val="32"/>
          <w:szCs w:val="32"/>
        </w:rPr>
      </w:pPr>
    </w:p>
    <w:p>
      <w:pPr>
        <w:spacing w:line="300" w:lineRule="auto"/>
        <w:jc w:val="center"/>
        <w:rPr>
          <w:rFonts w:ascii="黑体" w:hAnsi="黑体" w:eastAsia="黑体" w:cs="黑体"/>
          <w:color w:val="0000FF"/>
          <w:sz w:val="32"/>
          <w:szCs w:val="32"/>
        </w:rPr>
      </w:pPr>
    </w:p>
    <w:p>
      <w:pPr>
        <w:spacing w:line="300" w:lineRule="auto"/>
        <w:jc w:val="both"/>
        <w:rPr>
          <w:rFonts w:ascii="黑体" w:hAnsi="黑体" w:eastAsia="黑体" w:cs="黑体"/>
          <w:color w:val="0000FF"/>
          <w:sz w:val="32"/>
          <w:szCs w:val="32"/>
        </w:rPr>
      </w:pPr>
    </w:p>
    <w:p>
      <w:pPr>
        <w:pStyle w:val="2"/>
        <w:jc w:val="center"/>
        <w:rPr>
          <w:rFonts w:hint="eastAsia" w:ascii="黑体" w:hAnsi="黑体" w:eastAsia="黑体" w:cs="黑体"/>
          <w:b w:val="0"/>
          <w:bCs/>
          <w:sz w:val="32"/>
          <w:szCs w:val="32"/>
        </w:rPr>
      </w:pPr>
      <w:bookmarkStart w:id="524" w:name="_Toc6353"/>
      <w:bookmarkStart w:id="525" w:name="_Toc32019"/>
      <w:bookmarkStart w:id="526" w:name="_Toc415759552"/>
      <w:bookmarkStart w:id="527" w:name="_Toc27037"/>
      <w:bookmarkStart w:id="528" w:name="_Toc14733"/>
      <w:bookmarkStart w:id="529" w:name="_Toc14622"/>
      <w:bookmarkStart w:id="530" w:name="_Toc29578"/>
      <w:bookmarkStart w:id="531" w:name="_Toc29440"/>
      <w:bookmarkStart w:id="532" w:name="_Toc13578"/>
      <w:bookmarkStart w:id="533" w:name="_Toc10150"/>
      <w:r>
        <w:rPr>
          <w:rFonts w:hint="eastAsia" w:ascii="黑体" w:hAnsi="黑体" w:eastAsia="黑体" w:cs="黑体"/>
          <w:b w:val="0"/>
          <w:bCs/>
          <w:sz w:val="32"/>
          <w:szCs w:val="32"/>
        </w:rPr>
        <w:t>致</w:t>
      </w:r>
      <w:r>
        <w:rPr>
          <w:rFonts w:hint="eastAsia" w:ascii="黑体" w:hAnsi="黑体" w:eastAsia="黑体" w:cs="黑体"/>
          <w:b w:val="0"/>
          <w:bCs/>
          <w:sz w:val="32"/>
          <w:szCs w:val="32"/>
          <w:lang w:val="en-US" w:eastAsia="zh-CN"/>
        </w:rPr>
        <w:t xml:space="preserve">    </w:t>
      </w:r>
      <w:r>
        <w:rPr>
          <w:rFonts w:hint="eastAsia" w:ascii="黑体" w:hAnsi="黑体" w:eastAsia="黑体" w:cs="黑体"/>
          <w:b w:val="0"/>
          <w:bCs/>
          <w:sz w:val="32"/>
          <w:szCs w:val="32"/>
        </w:rPr>
        <w:t>谢</w:t>
      </w:r>
      <w:bookmarkEnd w:id="524"/>
      <w:bookmarkEnd w:id="525"/>
      <w:bookmarkEnd w:id="526"/>
      <w:bookmarkEnd w:id="527"/>
      <w:bookmarkEnd w:id="528"/>
      <w:bookmarkEnd w:id="529"/>
      <w:bookmarkEnd w:id="530"/>
      <w:bookmarkEnd w:id="531"/>
      <w:bookmarkEnd w:id="532"/>
      <w:bookmarkEnd w:id="533"/>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cstheme="minorEastAsia"/>
          <w:sz w:val="24"/>
        </w:rPr>
      </w:pPr>
      <w:r>
        <w:rPr>
          <w:rFonts w:hint="eastAsia" w:asciiTheme="minorEastAsia" w:hAnsiTheme="minorEastAsia" w:cstheme="minorEastAsia"/>
          <w:sz w:val="24"/>
        </w:rPr>
        <w:t>在本系统设计的过程中，老师为我们选定了该系统的方向，为我们分析了基本的客户需求。为我们的系统拟定了一个大致的方向，我们的团队就依着该方向进行领域分析，可行性分析和需求分析。我们为系统搭好了框架，并且老师对我们框架的细节进行完善，给予了细致的指导，给我们提出了具有建设性的建议，老师以他那渊博的知识、开阔的视野和那丰富的实战经验在写项目的时候给予了我们很大的帮助。</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cstheme="minorEastAsia"/>
          <w:sz w:val="24"/>
        </w:rPr>
      </w:pPr>
      <w:r>
        <w:rPr>
          <w:rFonts w:hint="eastAsia" w:asciiTheme="minorEastAsia" w:hAnsiTheme="minorEastAsia" w:cstheme="minorEastAsia"/>
          <w:sz w:val="24"/>
        </w:rPr>
        <w:t>在这里我还要感谢我们团队里的每一个人，我们这个团队一共由留个人组成，因为我们的分工很明确，所以每个人都有各自的任务，我们团队里的每一个人都非常认真，负责的做着自己的那一份任务，没有以一个人一个人原因而耽误项目的进度。在做项目的过程中，我们虽然各自有着自己的工作，但是我们还互相帮助。并且一个团队里有多少人就有多少种思路，我们都会坐下来一起商量。就这样我们的团队从不稳定，慢慢的变的稳定。在这里我要感谢我的团队，感谢他们的兢兢业业，因为有了他们我们的项目才能够顺利，如期的完成。</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cstheme="minorEastAsia"/>
          <w:sz w:val="24"/>
        </w:rPr>
      </w:pPr>
      <w:r>
        <w:rPr>
          <w:rFonts w:hint="eastAsia" w:asciiTheme="minorEastAsia" w:hAnsiTheme="minorEastAsia" w:cstheme="minorEastAsia"/>
          <w:sz w:val="24"/>
        </w:rPr>
        <w:t>在完成</w:t>
      </w:r>
      <w:r>
        <w:rPr>
          <w:rFonts w:hint="eastAsia" w:asciiTheme="minorEastAsia" w:hAnsiTheme="minorEastAsia" w:cstheme="minorEastAsia"/>
          <w:sz w:val="24"/>
          <w:lang w:eastAsia="zh-CN"/>
        </w:rPr>
        <w:t>项目</w:t>
      </w:r>
      <w:r>
        <w:rPr>
          <w:rFonts w:hint="eastAsia" w:asciiTheme="minorEastAsia" w:hAnsiTheme="minorEastAsia" w:cstheme="minorEastAsia"/>
          <w:sz w:val="24"/>
        </w:rPr>
        <w:t>的时候，同学们给了我很多的意见和建议。同时我还参考了好多网上的资料，也给了我很大的启发。还有在这里还是要着重的感谢一下我的指导老师。感谢老师在我的专业思维及技能方面给予我的帮助，在老师的细心指导和鼎力的支持下让我变的非常有信心。就这样在这么多人的帮助下我顺利的完成了这</w:t>
      </w:r>
      <w:r>
        <w:rPr>
          <w:rFonts w:hint="eastAsia" w:asciiTheme="minorEastAsia" w:hAnsiTheme="minorEastAsia" w:cstheme="minorEastAsia"/>
          <w:sz w:val="24"/>
          <w:lang w:eastAsia="zh-CN"/>
        </w:rPr>
        <w:t>个系统</w:t>
      </w:r>
      <w:r>
        <w:rPr>
          <w:rFonts w:hint="eastAsia" w:asciiTheme="minorEastAsia" w:hAnsiTheme="minorEastAsia" w:cstheme="minorEastAsia"/>
          <w:sz w:val="24"/>
        </w:rPr>
        <w:t xml:space="preserve"> 。在这里感谢所有授我以业的老师，如果没有这么多年知识的积累，我也就没有有够的信心来完成这</w:t>
      </w:r>
      <w:r>
        <w:rPr>
          <w:rFonts w:hint="eastAsia" w:asciiTheme="minorEastAsia" w:hAnsiTheme="minorEastAsia" w:cstheme="minorEastAsia"/>
          <w:sz w:val="24"/>
          <w:lang w:eastAsia="zh-CN"/>
        </w:rPr>
        <w:t>个系统</w:t>
      </w:r>
      <w:r>
        <w:rPr>
          <w:rFonts w:hint="eastAsia" w:asciiTheme="minorEastAsia" w:hAnsiTheme="minorEastAsia" w:cstheme="minorEastAsia"/>
          <w:sz w:val="24"/>
        </w:rPr>
        <w:t>。在这里，我非常诚恳的请老师对我的</w:t>
      </w:r>
      <w:r>
        <w:rPr>
          <w:rFonts w:hint="eastAsia" w:asciiTheme="minorEastAsia" w:hAnsiTheme="minorEastAsia" w:cstheme="minorEastAsia"/>
          <w:sz w:val="24"/>
          <w:lang w:eastAsia="zh-CN"/>
        </w:rPr>
        <w:t>系统</w:t>
      </w:r>
      <w:r>
        <w:rPr>
          <w:rFonts w:hint="eastAsia" w:asciiTheme="minorEastAsia" w:hAnsiTheme="minorEastAsia" w:cstheme="minorEastAsia"/>
          <w:sz w:val="24"/>
        </w:rPr>
        <w:t>多加批评和指正，这样我就能够及时的修改我的</w:t>
      </w:r>
      <w:r>
        <w:rPr>
          <w:rFonts w:hint="eastAsia" w:asciiTheme="minorEastAsia" w:hAnsiTheme="minorEastAsia" w:cstheme="minorEastAsia"/>
          <w:sz w:val="24"/>
          <w:lang w:eastAsia="zh-CN"/>
        </w:rPr>
        <w:t>系统</w:t>
      </w:r>
      <w:r>
        <w:rPr>
          <w:rFonts w:hint="eastAsia" w:asciiTheme="minorEastAsia" w:hAnsiTheme="minorEastAsia" w:cstheme="minorEastAsia"/>
          <w:sz w:val="24"/>
        </w:rPr>
        <w:t>，使我的</w:t>
      </w:r>
      <w:r>
        <w:rPr>
          <w:rFonts w:hint="eastAsia" w:asciiTheme="minorEastAsia" w:hAnsiTheme="minorEastAsia" w:cstheme="minorEastAsia"/>
          <w:sz w:val="24"/>
          <w:lang w:eastAsia="zh-CN"/>
        </w:rPr>
        <w:t>系统</w:t>
      </w:r>
      <w:r>
        <w:rPr>
          <w:rFonts w:hint="eastAsia" w:asciiTheme="minorEastAsia" w:hAnsiTheme="minorEastAsia" w:cstheme="minorEastAsia"/>
          <w:sz w:val="24"/>
        </w:rPr>
        <w:t xml:space="preserve">更加的完善。 </w:t>
      </w:r>
    </w:p>
    <w:p>
      <w:pPr>
        <w:pStyle w:val="32"/>
        <w:spacing w:line="400" w:lineRule="exact"/>
        <w:ind w:left="0" w:leftChars="0" w:firstLine="0" w:firstLineChars="0"/>
        <w:rPr>
          <w:rFonts w:hint="eastAsia" w:ascii="宋体" w:hAnsi="宋体" w:eastAsiaTheme="minorEastAsia" w:cstheme="minorBidi"/>
          <w:color w:val="000000" w:themeColor="text1"/>
          <w:kern w:val="2"/>
          <w:szCs w:val="24"/>
          <w:lang w:val="en-US" w:eastAsia="zh-CN" w:bidi="ar-SA"/>
          <w14:textFill>
            <w14:solidFill>
              <w14:schemeClr w14:val="tx1"/>
            </w14:solidFill>
          </w14:textFill>
        </w:rPr>
      </w:pPr>
    </w:p>
    <w:sectPr>
      <w:headerReference r:id="rId9" w:type="default"/>
      <w:footerReference r:id="rId10" w:type="default"/>
      <w:pgSz w:w="11906" w:h="16838"/>
      <w:pgMar w:top="1417" w:right="680" w:bottom="1134" w:left="1587" w:header="851" w:footer="992" w:gutter="0"/>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ourier New">
    <w:panose1 w:val="02070309020205020404"/>
    <w:charset w:val="00"/>
    <w:family w:val="roman"/>
    <w:pitch w:val="default"/>
    <w:sig w:usb0="E0002AFF" w:usb1="C0007843" w:usb2="00000009" w:usb3="00000000" w:csb0="400001FF" w:csb1="FFFF0000"/>
  </w:font>
  <w:font w:name="黑体">
    <w:panose1 w:val="02010609060101010101"/>
    <w:charset w:val="86"/>
    <w:family w:val="roman"/>
    <w:pitch w:val="default"/>
    <w:sig w:usb0="800002BF" w:usb1="38CF7CFA" w:usb2="00000016" w:usb3="00000000" w:csb0="00040001" w:csb1="00000000"/>
  </w:font>
  <w:font w:name="楷体">
    <w:panose1 w:val="02010609060101010101"/>
    <w:charset w:val="86"/>
    <w:family w:val="roman"/>
    <w:pitch w:val="default"/>
    <w:sig w:usb0="800002BF" w:usb1="38CF7CFA" w:usb2="00000016" w:usb3="00000000" w:csb0="00040001" w:csb1="00000000"/>
  </w:font>
  <w:font w:name="仿宋">
    <w:panose1 w:val="02010609060101010101"/>
    <w:charset w:val="86"/>
    <w:family w:val="roman"/>
    <w:pitch w:val="default"/>
    <w:sig w:usb0="800002BF" w:usb1="38CF7CFA" w:usb2="00000016" w:usb3="00000000" w:csb0="00040001" w:csb1="00000000"/>
  </w:font>
  <w:font w:name="Calibri Light">
    <w:panose1 w:val="020F0302020204030204"/>
    <w:charset w:val="00"/>
    <w:family w:val="modern"/>
    <w:pitch w:val="default"/>
    <w:sig w:usb0="A00002EF" w:usb1="4000207B" w:usb2="00000000" w:usb3="00000000" w:csb0="2000019F" w:csb1="00000000"/>
  </w:font>
  <w:font w:name="微软雅黑">
    <w:panose1 w:val="020B0503020204020204"/>
    <w:charset w:val="86"/>
    <w:family w:val="auto"/>
    <w:pitch w:val="default"/>
    <w:sig w:usb0="80000287" w:usb1="280F3C52" w:usb2="00000016" w:usb3="00000000" w:csb0="0004001F" w:csb1="00000000"/>
  </w:font>
  <w:font w:name="微软雅黑">
    <w:panose1 w:val="020B0503020204020204"/>
    <w:charset w:val="86"/>
    <w:family w:val="modern"/>
    <w:pitch w:val="default"/>
    <w:sig w:usb0="80000287" w:usb1="280F3C52" w:usb2="00000016" w:usb3="00000000" w:csb0="0004001F" w:csb1="00000000"/>
  </w:font>
  <w:font w:name="Tahoma">
    <w:panose1 w:val="020B0604030504040204"/>
    <w:charset w:val="00"/>
    <w:family w:val="modern"/>
    <w:pitch w:val="default"/>
    <w:sig w:usb0="E1002EFF" w:usb1="C000605B" w:usb2="00000029" w:usb3="00000000" w:csb0="200101FF" w:csb1="20280000"/>
  </w:font>
  <w:font w:name="KaiTi_GB2312">
    <w:altName w:val="宋体"/>
    <w:panose1 w:val="02010609060101010101"/>
    <w:charset w:val="86"/>
    <w:family w:val="decorative"/>
    <w:pitch w:val="default"/>
    <w:sig w:usb0="00000000" w:usb1="00000000" w:usb2="00000016" w:usb3="00000000" w:csb0="00040001" w:csb1="00000000"/>
  </w:font>
  <w:font w:name="Arial">
    <w:panose1 w:val="020B0604020202020204"/>
    <w:charset w:val="00"/>
    <w:family w:val="modern"/>
    <w:pitch w:val="default"/>
    <w:sig w:usb0="E0002AFF" w:usb1="C0007843" w:usb2="00000009" w:usb3="00000000" w:csb0="400001FF" w:csb1="FFFF0000"/>
  </w:font>
  <w:font w:name="新宋体">
    <w:panose1 w:val="02010609030101010101"/>
    <w:charset w:val="86"/>
    <w:family w:val="auto"/>
    <w:pitch w:val="default"/>
    <w:sig w:usb0="00000003" w:usb1="288F0000" w:usb2="00000006" w:usb3="00000000" w:csb0="00040001" w:csb1="00000000"/>
  </w:font>
  <w:font w:name="DFKai-SB">
    <w:panose1 w:val="03000509000000000000"/>
    <w:charset w:val="88"/>
    <w:family w:val="auto"/>
    <w:pitch w:val="default"/>
    <w:sig w:usb0="00000003" w:usb1="082E0000" w:usb2="00000016" w:usb3="00000000" w:csb0="00100001" w:csb1="00000000"/>
  </w:font>
  <w:font w:name="BatangChe">
    <w:panose1 w:val="02030609000101010101"/>
    <w:charset w:val="81"/>
    <w:family w:val="auto"/>
    <w:pitch w:val="default"/>
    <w:sig w:usb0="B00002AF" w:usb1="69D77CFB" w:usb2="00000030" w:usb3="00000000" w:csb0="4008009F" w:csb1="DFD70000"/>
  </w:font>
  <w:font w:name="Batang">
    <w:panose1 w:val="02030600000101010101"/>
    <w:charset w:val="81"/>
    <w:family w:val="auto"/>
    <w:pitch w:val="default"/>
    <w:sig w:usb0="B00002AF" w:usb1="69D77CFB" w:usb2="00000030" w:usb3="00000000" w:csb0="4008009F" w:csb1="DFD70000"/>
  </w:font>
  <w:font w:name="隶书">
    <w:altName w:val="微软雅黑"/>
    <w:panose1 w:val="02010509060101010101"/>
    <w:charset w:val="86"/>
    <w:family w:val="auto"/>
    <w:pitch w:val="default"/>
    <w:sig w:usb0="00000000" w:usb1="00000000" w:usb2="00000000" w:usb3="00000000" w:csb0="00040000" w:csb1="00000000"/>
  </w:font>
  <w:font w:name="华文中宋">
    <w:altName w:val="宋体"/>
    <w:panose1 w:val="02010600040101010101"/>
    <w:charset w:val="86"/>
    <w:family w:val="auto"/>
    <w:pitch w:val="default"/>
    <w:sig w:usb0="00000000" w:usb1="00000000" w:usb2="00000000" w:usb3="00000000" w:csb0="0004009F" w:csb1="DFD70000"/>
  </w:font>
  <w:font w:name="华文宋体">
    <w:altName w:val="宋体"/>
    <w:panose1 w:val="02010600040101010101"/>
    <w:charset w:val="86"/>
    <w:family w:val="auto"/>
    <w:pitch w:val="default"/>
    <w:sig w:usb0="00000000" w:usb1="00000000" w:usb2="00000000" w:usb3="00000000" w:csb0="0004009F" w:csb1="DFD70000"/>
  </w:font>
  <w:font w:name="华文仿宋">
    <w:altName w:val="仿宋"/>
    <w:panose1 w:val="02010600040101010101"/>
    <w:charset w:val="86"/>
    <w:family w:val="auto"/>
    <w:pitch w:val="default"/>
    <w:sig w:usb0="00000000" w:usb1="00000000" w:usb2="00000000" w:usb3="00000000" w:csb0="0004009F" w:csb1="DFD7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AFF" w:usb1="C0007843" w:usb2="00000009" w:usb3="00000000" w:csb0="400001FF" w:csb1="FFFF0000"/>
  </w:font>
  <w:font w:name="黑体">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swiss"/>
    <w:pitch w:val="default"/>
    <w:sig w:usb0="80000287" w:usb1="280F3C52" w:usb2="00000016" w:usb3="00000000" w:csb0="0004001F" w:csb1="00000000"/>
  </w:font>
  <w:font w:name="Tahoma">
    <w:panose1 w:val="020B0604030504040204"/>
    <w:charset w:val="00"/>
    <w:family w:val="swiss"/>
    <w:pitch w:val="default"/>
    <w:sig w:usb0="E1002EFF" w:usb1="C000605B" w:usb2="00000029" w:usb3="00000000" w:csb0="200101FF" w:csb1="20280000"/>
  </w:font>
  <w:font w:name="KaiTi_GB2312">
    <w:altName w:val="宋体"/>
    <w:panose1 w:val="02010609060101010101"/>
    <w:charset w:val="86"/>
    <w:family w:val="roman"/>
    <w:pitch w:val="default"/>
    <w:sig w:usb0="00000000" w:usb1="00000000" w:usb2="00000016" w:usb3="00000000" w:csb0="00040001" w:csb1="0000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swiss"/>
    <w:pitch w:val="default"/>
    <w:sig w:usb0="E0002AFF" w:usb1="C0007843" w:usb2="00000009" w:usb3="00000000" w:csb0="400001FF" w:csb1="FFFF0000"/>
  </w:font>
  <w:font w:name="黑体">
    <w:panose1 w:val="02010609060101010101"/>
    <w:charset w:val="86"/>
    <w:family w:val="swiss"/>
    <w:pitch w:val="default"/>
    <w:sig w:usb0="800002BF" w:usb1="38CF7CFA" w:usb2="00000016" w:usb3="00000000" w:csb0="00040001" w:csb1="00000000"/>
  </w:font>
  <w:font w:name="楷体">
    <w:panose1 w:val="02010609060101010101"/>
    <w:charset w:val="86"/>
    <w:family w:val="swiss"/>
    <w:pitch w:val="default"/>
    <w:sig w:usb0="800002BF" w:usb1="38CF7CFA" w:usb2="00000016" w:usb3="00000000" w:csb0="00040001" w:csb1="00000000"/>
  </w:font>
  <w:font w:name="仿宋">
    <w:panose1 w:val="02010609060101010101"/>
    <w:charset w:val="86"/>
    <w:family w:val="swiss"/>
    <w:pitch w:val="default"/>
    <w:sig w:usb0="800002BF" w:usb1="38CF7CFA" w:usb2="00000016" w:usb3="00000000" w:csb0="00040001" w:csb1="00000000"/>
  </w:font>
  <w:font w:name="Calibri Light">
    <w:panose1 w:val="020F0302020204030204"/>
    <w:charset w:val="00"/>
    <w:family w:val="decorative"/>
    <w:pitch w:val="default"/>
    <w:sig w:usb0="A00002EF" w:usb1="4000207B" w:usb2="00000000" w:usb3="00000000" w:csb0="2000019F" w:csb1="00000000"/>
  </w:font>
  <w:font w:name="微软雅黑">
    <w:panose1 w:val="020B0503020204020204"/>
    <w:charset w:val="86"/>
    <w:family w:val="decorative"/>
    <w:pitch w:val="default"/>
    <w:sig w:usb0="80000287" w:usb1="280F3C52" w:usb2="00000016" w:usb3="00000000" w:csb0="0004001F" w:csb1="00000000"/>
  </w:font>
  <w:font w:name="Tahoma">
    <w:panose1 w:val="020B0604030504040204"/>
    <w:charset w:val="00"/>
    <w:family w:val="decorative"/>
    <w:pitch w:val="default"/>
    <w:sig w:usb0="E1002EFF" w:usb1="C000605B" w:usb2="00000029" w:usb3="00000000" w:csb0="200101FF" w:csb1="20280000"/>
  </w:font>
  <w:font w:name="KaiTi_GB2312">
    <w:altName w:val="宋体"/>
    <w:panose1 w:val="02010609060101010101"/>
    <w:charset w:val="86"/>
    <w:family w:val="modern"/>
    <w:pitch w:val="default"/>
    <w:sig w:usb0="00000000" w:usb1="00000000" w:usb2="00000016" w:usb3="00000000" w:csb0="00040001" w:csb1="00000000"/>
  </w:font>
  <w:font w:name="Arial">
    <w:panose1 w:val="020B0604020202020204"/>
    <w:charset w:val="00"/>
    <w:family w:val="decorative"/>
    <w:pitch w:val="default"/>
    <w:sig w:usb0="E0002AFF" w:usb1="C0007843" w:usb2="00000009" w:usb3="00000000" w:csb0="400001FF" w:csb1="FFFF0000"/>
  </w:font>
  <w:font w:name="Courier New">
    <w:panose1 w:val="02070309020205020404"/>
    <w:charset w:val="00"/>
    <w:family w:val="decorative"/>
    <w:pitch w:val="default"/>
    <w:sig w:usb0="E0002AFF" w:usb1="C0007843" w:usb2="00000009" w:usb3="00000000" w:csb0="400001FF" w:csb1="FFFF0000"/>
  </w:font>
  <w:font w:name="黑体">
    <w:panose1 w:val="02010609060101010101"/>
    <w:charset w:val="86"/>
    <w:family w:val="decorative"/>
    <w:pitch w:val="default"/>
    <w:sig w:usb0="800002BF" w:usb1="38CF7CFA" w:usb2="00000016" w:usb3="00000000" w:csb0="00040001" w:csb1="00000000"/>
  </w:font>
  <w:font w:name="楷体">
    <w:panose1 w:val="02010609060101010101"/>
    <w:charset w:val="86"/>
    <w:family w:val="decorative"/>
    <w:pitch w:val="default"/>
    <w:sig w:usb0="800002BF" w:usb1="38CF7CFA" w:usb2="00000016" w:usb3="00000000" w:csb0="00040001" w:csb1="00000000"/>
  </w:font>
  <w:font w:name="仿宋">
    <w:panose1 w:val="02010609060101010101"/>
    <w:charset w:val="86"/>
    <w:family w:val="decorative"/>
    <w:pitch w:val="default"/>
    <w:sig w:usb0="800002BF" w:usb1="38CF7CFA" w:usb2="00000016" w:usb3="00000000" w:csb0="00040001" w:csb1="00000000"/>
  </w:font>
  <w:font w:name="Calibri Light">
    <w:panose1 w:val="020F0302020204030204"/>
    <w:charset w:val="00"/>
    <w:family w:val="roman"/>
    <w:pitch w:val="default"/>
    <w:sig w:usb0="A00002EF" w:usb1="4000207B" w:usb2="00000000" w:usb3="00000000" w:csb0="2000019F" w:csb1="00000000"/>
  </w:font>
  <w:font w:name="微软雅黑">
    <w:panose1 w:val="020B0503020204020204"/>
    <w:charset w:val="86"/>
    <w:family w:val="roman"/>
    <w:pitch w:val="default"/>
    <w:sig w:usb0="80000287" w:usb1="280F3C52" w:usb2="00000016" w:usb3="00000000" w:csb0="0004001F" w:csb1="00000000"/>
  </w:font>
  <w:font w:name="Tahoma">
    <w:panose1 w:val="020B0604030504040204"/>
    <w:charset w:val="00"/>
    <w:family w:val="roman"/>
    <w:pitch w:val="default"/>
    <w:sig w:usb0="E1002EFF" w:usb1="C000605B" w:usb2="00000029" w:usb3="00000000" w:csb0="200101FF" w:csb1="20280000"/>
  </w:font>
  <w:font w:name="KaiTi_GB2312">
    <w:altName w:val="宋体"/>
    <w:panose1 w:val="02010609060101010101"/>
    <w:charset w:val="86"/>
    <w:family w:val="swiss"/>
    <w:pitch w:val="default"/>
    <w:sig w:usb0="00000000" w:usb1="00000000" w:usb2="00000016" w:usb3="00000000" w:csb0="00040001" w:csb1="00000000"/>
  </w:font>
  <w:font w:name="Arial">
    <w:panose1 w:val="020B0604020202020204"/>
    <w:charset w:val="00"/>
    <w:family w:val="roman"/>
    <w:pitch w:val="default"/>
    <w:sig w:usb0="E0002AFF" w:usb1="C0007843" w:usb2="00000009" w:usb3="00000000" w:csb0="400001FF" w:csb1="FFFF0000"/>
  </w:font>
  <w:font w:name="叶根友毛笔行书2.0版">
    <w:panose1 w:val="02010601030101010101"/>
    <w:charset w:val="86"/>
    <w:family w:val="auto"/>
    <w:pitch w:val="default"/>
    <w:sig w:usb0="00000001" w:usb1="080E0000" w:usb2="00000000" w:usb3="00000000" w:csb0="00040000" w:csb1="00000000"/>
  </w:font>
  <w:font w:name="Migraffiti">
    <w:altName w:val="宋体"/>
    <w:panose1 w:val="00020600040101010101"/>
    <w:charset w:val="86"/>
    <w:family w:val="auto"/>
    <w:pitch w:val="default"/>
    <w:sig w:usb0="00000000" w:usb1="00000000" w:usb2="00000016" w:usb3="00000000" w:csb0="0004009F" w:csb1="DFD70000"/>
  </w:font>
  <w:font w:name="汉仪瘦金书简">
    <w:altName w:val="宋体"/>
    <w:panose1 w:val="02010106010101010101"/>
    <w:charset w:val="86"/>
    <w:family w:val="auto"/>
    <w:pitch w:val="default"/>
    <w:sig w:usb0="00000000" w:usb1="00000000" w:usb2="00000000" w:usb3="00000000" w:csb0="20040001" w:csb1="00000000"/>
  </w:font>
  <w:font w:name="汉仪娃娃篆简">
    <w:altName w:val="宋体"/>
    <w:panose1 w:val="02010600000101010101"/>
    <w:charset w:val="86"/>
    <w:family w:val="auto"/>
    <w:pitch w:val="default"/>
    <w:sig w:usb0="00000000" w:usb1="00000000" w:usb2="00000002" w:usb3="00000000" w:csb0="00040000" w:csb1="00000000"/>
  </w:font>
  <w:font w:name="汉仪南宫体简">
    <w:altName w:val="宋体"/>
    <w:panose1 w:val="02010106010101010101"/>
    <w:charset w:val="86"/>
    <w:family w:val="auto"/>
    <w:pitch w:val="default"/>
    <w:sig w:usb0="00000000" w:usb1="00000000" w:usb2="00000000" w:usb3="00000000" w:csb0="20040001" w:csb1="00000000"/>
  </w:font>
  <w:font w:name="方正兰亭黑_YS_GB18030">
    <w:altName w:val="黑体"/>
    <w:panose1 w:val="03000502000000000000"/>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I3F45U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1</w:t>
                    </w:r>
                    <w:r>
                      <w:rPr>
                        <w:rFonts w:hint="eastAsia"/>
                        <w:sz w:val="18"/>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5"/>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5"/>
      <w:pBdr>
        <w:bottom w:val="none" w:color="auto" w:sz="0"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5"/>
      <w:pBdr>
        <w:bottom w:val="single" w:color="auto" w:sz="4" w:space="1"/>
      </w:pBdr>
    </w:pPr>
    <w:r>
      <w:rPr>
        <w:rFonts w:hint="eastAsia" w:ascii="宋体" w:hAnsi="宋体" w:eastAsia="宋体" w:cs="宋体"/>
        <w:sz w:val="21"/>
        <w:szCs w:val="21"/>
      </w:rPr>
      <w:t>天津理工大学2016届本科毕业设计说明书</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5"/>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63535507">
    <w:nsid w:val="573BC793"/>
    <w:multiLevelType w:val="singleLevel"/>
    <w:tmpl w:val="573BC793"/>
    <w:lvl w:ilvl="0" w:tentative="1">
      <w:start w:val="1"/>
      <w:numFmt w:val="chineseCounting"/>
      <w:suff w:val="space"/>
      <w:lvlText w:val="第%1章"/>
      <w:lvlJc w:val="left"/>
    </w:lvl>
  </w:abstractNum>
  <w:abstractNum w:abstractNumId="1463535986">
    <w:nsid w:val="573BC972"/>
    <w:multiLevelType w:val="singleLevel"/>
    <w:tmpl w:val="573BC972"/>
    <w:lvl w:ilvl="0" w:tentative="1">
      <w:start w:val="4"/>
      <w:numFmt w:val="chineseCounting"/>
      <w:suff w:val="space"/>
      <w:lvlText w:val="第%1章"/>
      <w:lvlJc w:val="left"/>
    </w:lvl>
  </w:abstractNum>
  <w:num w:numId="1">
    <w:abstractNumId w:val="1463535507"/>
  </w:num>
  <w:num w:numId="2">
    <w:abstractNumId w:val="146353598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3,4"/>
    </o:shapelayout>
  </w:hdrShapeDefaults>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11C61"/>
    <w:rsid w:val="00172A27"/>
    <w:rsid w:val="00293E4B"/>
    <w:rsid w:val="0038126A"/>
    <w:rsid w:val="003E5D14"/>
    <w:rsid w:val="005300FD"/>
    <w:rsid w:val="00633C68"/>
    <w:rsid w:val="006C2EE1"/>
    <w:rsid w:val="00753B15"/>
    <w:rsid w:val="008836CA"/>
    <w:rsid w:val="008910A4"/>
    <w:rsid w:val="008B32D1"/>
    <w:rsid w:val="00941BBC"/>
    <w:rsid w:val="009D19F3"/>
    <w:rsid w:val="00B4235E"/>
    <w:rsid w:val="00B52B7B"/>
    <w:rsid w:val="00B55817"/>
    <w:rsid w:val="00B67D68"/>
    <w:rsid w:val="00C45AC7"/>
    <w:rsid w:val="00D77418"/>
    <w:rsid w:val="00DF35BA"/>
    <w:rsid w:val="01B06274"/>
    <w:rsid w:val="01F642AC"/>
    <w:rsid w:val="035F4355"/>
    <w:rsid w:val="043618CB"/>
    <w:rsid w:val="044209B9"/>
    <w:rsid w:val="05215E4C"/>
    <w:rsid w:val="05B744FC"/>
    <w:rsid w:val="069437C1"/>
    <w:rsid w:val="074124CB"/>
    <w:rsid w:val="07814515"/>
    <w:rsid w:val="07EF4C90"/>
    <w:rsid w:val="08706702"/>
    <w:rsid w:val="09EA2694"/>
    <w:rsid w:val="0CB87F93"/>
    <w:rsid w:val="0ED032A1"/>
    <w:rsid w:val="0F1B32FC"/>
    <w:rsid w:val="0F8D0852"/>
    <w:rsid w:val="0FB56CE1"/>
    <w:rsid w:val="121D35C2"/>
    <w:rsid w:val="12AB559B"/>
    <w:rsid w:val="136023EB"/>
    <w:rsid w:val="139B5BF5"/>
    <w:rsid w:val="14302DB1"/>
    <w:rsid w:val="146A2F28"/>
    <w:rsid w:val="14F87F54"/>
    <w:rsid w:val="158914A3"/>
    <w:rsid w:val="171E11E4"/>
    <w:rsid w:val="17DE1CCC"/>
    <w:rsid w:val="195A1175"/>
    <w:rsid w:val="1A1A7D01"/>
    <w:rsid w:val="1B2A27B2"/>
    <w:rsid w:val="1BD66304"/>
    <w:rsid w:val="1BDE4F28"/>
    <w:rsid w:val="1C7004A0"/>
    <w:rsid w:val="1C7F3567"/>
    <w:rsid w:val="1D0179CF"/>
    <w:rsid w:val="1D765E9D"/>
    <w:rsid w:val="1D7E02DF"/>
    <w:rsid w:val="1DA376BB"/>
    <w:rsid w:val="1DDE33CE"/>
    <w:rsid w:val="1DE159FC"/>
    <w:rsid w:val="1DFE4AC7"/>
    <w:rsid w:val="1E356907"/>
    <w:rsid w:val="1E5B4C55"/>
    <w:rsid w:val="1F066B85"/>
    <w:rsid w:val="1FFD0D98"/>
    <w:rsid w:val="20951A05"/>
    <w:rsid w:val="20B64AF0"/>
    <w:rsid w:val="20C51BD3"/>
    <w:rsid w:val="227C2D94"/>
    <w:rsid w:val="23CE1FB5"/>
    <w:rsid w:val="25586FF9"/>
    <w:rsid w:val="26922E79"/>
    <w:rsid w:val="26CF586B"/>
    <w:rsid w:val="280A0055"/>
    <w:rsid w:val="29C626CB"/>
    <w:rsid w:val="2AC91A3E"/>
    <w:rsid w:val="2D2129CF"/>
    <w:rsid w:val="2E716DA9"/>
    <w:rsid w:val="301805B8"/>
    <w:rsid w:val="30743D53"/>
    <w:rsid w:val="30DE0C89"/>
    <w:rsid w:val="314A7EBF"/>
    <w:rsid w:val="31B57137"/>
    <w:rsid w:val="32407E0A"/>
    <w:rsid w:val="32C105AD"/>
    <w:rsid w:val="339802BA"/>
    <w:rsid w:val="33F84E36"/>
    <w:rsid w:val="347D4D48"/>
    <w:rsid w:val="35746ACA"/>
    <w:rsid w:val="35B416E0"/>
    <w:rsid w:val="36187DF5"/>
    <w:rsid w:val="364F360B"/>
    <w:rsid w:val="37484354"/>
    <w:rsid w:val="37592E62"/>
    <w:rsid w:val="37921C3D"/>
    <w:rsid w:val="3807496C"/>
    <w:rsid w:val="3A310C48"/>
    <w:rsid w:val="3C583AD7"/>
    <w:rsid w:val="3D105A1D"/>
    <w:rsid w:val="3E7F3AC3"/>
    <w:rsid w:val="3F2B653F"/>
    <w:rsid w:val="3F423D44"/>
    <w:rsid w:val="3F531DA8"/>
    <w:rsid w:val="3F676ACB"/>
    <w:rsid w:val="3F9955E8"/>
    <w:rsid w:val="40431752"/>
    <w:rsid w:val="40AB0440"/>
    <w:rsid w:val="40C57964"/>
    <w:rsid w:val="41296004"/>
    <w:rsid w:val="415F36FF"/>
    <w:rsid w:val="424043B2"/>
    <w:rsid w:val="42A979CC"/>
    <w:rsid w:val="42E0357A"/>
    <w:rsid w:val="43221E23"/>
    <w:rsid w:val="43497665"/>
    <w:rsid w:val="43E4057C"/>
    <w:rsid w:val="441D2F3F"/>
    <w:rsid w:val="445C12B1"/>
    <w:rsid w:val="44834A58"/>
    <w:rsid w:val="452A5DA6"/>
    <w:rsid w:val="45351862"/>
    <w:rsid w:val="454B6AED"/>
    <w:rsid w:val="461C769E"/>
    <w:rsid w:val="485940EA"/>
    <w:rsid w:val="487644AF"/>
    <w:rsid w:val="490820CA"/>
    <w:rsid w:val="497756C7"/>
    <w:rsid w:val="4A133B92"/>
    <w:rsid w:val="4A135404"/>
    <w:rsid w:val="4A7049CD"/>
    <w:rsid w:val="4B170846"/>
    <w:rsid w:val="4B274064"/>
    <w:rsid w:val="4B587507"/>
    <w:rsid w:val="4B617642"/>
    <w:rsid w:val="4BB14618"/>
    <w:rsid w:val="4BB31D21"/>
    <w:rsid w:val="4ECC1F41"/>
    <w:rsid w:val="4EEE6E77"/>
    <w:rsid w:val="4F355278"/>
    <w:rsid w:val="4F3B1090"/>
    <w:rsid w:val="51497E20"/>
    <w:rsid w:val="5189682F"/>
    <w:rsid w:val="52653988"/>
    <w:rsid w:val="530C00F4"/>
    <w:rsid w:val="54801478"/>
    <w:rsid w:val="5533779D"/>
    <w:rsid w:val="554C4A39"/>
    <w:rsid w:val="55EF4FC0"/>
    <w:rsid w:val="56201B28"/>
    <w:rsid w:val="57292A69"/>
    <w:rsid w:val="581B0D4D"/>
    <w:rsid w:val="5838599F"/>
    <w:rsid w:val="593031E2"/>
    <w:rsid w:val="5AB26A99"/>
    <w:rsid w:val="5B991E32"/>
    <w:rsid w:val="5BAC245D"/>
    <w:rsid w:val="5EC3580F"/>
    <w:rsid w:val="5F3C16CE"/>
    <w:rsid w:val="5F860DDC"/>
    <w:rsid w:val="608B191F"/>
    <w:rsid w:val="614D749B"/>
    <w:rsid w:val="61B9160C"/>
    <w:rsid w:val="61F1284B"/>
    <w:rsid w:val="622A7730"/>
    <w:rsid w:val="65414090"/>
    <w:rsid w:val="676514C5"/>
    <w:rsid w:val="681433F1"/>
    <w:rsid w:val="68404C51"/>
    <w:rsid w:val="699C53E5"/>
    <w:rsid w:val="69AA2A34"/>
    <w:rsid w:val="6A9304D8"/>
    <w:rsid w:val="6AC90D50"/>
    <w:rsid w:val="6BC71B60"/>
    <w:rsid w:val="6BEE7FAB"/>
    <w:rsid w:val="6CAE7B06"/>
    <w:rsid w:val="6E6C69CD"/>
    <w:rsid w:val="711B6D19"/>
    <w:rsid w:val="713279F2"/>
    <w:rsid w:val="71DA6371"/>
    <w:rsid w:val="724D5B91"/>
    <w:rsid w:val="7298010A"/>
    <w:rsid w:val="73F87B81"/>
    <w:rsid w:val="73FB5075"/>
    <w:rsid w:val="74565524"/>
    <w:rsid w:val="74566253"/>
    <w:rsid w:val="74F33F72"/>
    <w:rsid w:val="74F85FC2"/>
    <w:rsid w:val="7557656B"/>
    <w:rsid w:val="77131839"/>
    <w:rsid w:val="77220BBB"/>
    <w:rsid w:val="778B1DFE"/>
    <w:rsid w:val="791C42C9"/>
    <w:rsid w:val="798B4919"/>
    <w:rsid w:val="79C25C4E"/>
    <w:rsid w:val="7A7A15BB"/>
    <w:rsid w:val="7C8D28B8"/>
    <w:rsid w:val="7D8D3C2F"/>
    <w:rsid w:val="7DC53014"/>
    <w:rsid w:val="7E0407AD"/>
    <w:rsid w:val="7EE42ADC"/>
    <w:rsid w:val="7F8260BD"/>
    <w:rsid w:val="7FDE41D2"/>
    <w:rsid w:val="7FE0756E"/>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100" w:beforeAutospacing="1" w:after="100" w:afterAutospacing="1"/>
      <w:jc w:val="left"/>
      <w:outlineLvl w:val="0"/>
    </w:pPr>
    <w:rPr>
      <w:rFonts w:hint="eastAsia" w:ascii="宋体" w:hAnsi="宋体" w:eastAsia="宋体" w:cs="宋体"/>
      <w:b/>
      <w:kern w:val="44"/>
      <w:sz w:val="48"/>
      <w:szCs w:val="48"/>
    </w:rPr>
  </w:style>
  <w:style w:type="paragraph" w:styleId="3">
    <w:name w:val="heading 2"/>
    <w:basedOn w:val="1"/>
    <w:next w:val="1"/>
    <w:unhideWhenUsed/>
    <w:qFormat/>
    <w:uiPriority w:val="0"/>
    <w:pPr>
      <w:spacing w:before="100" w:beforeAutospacing="1" w:after="100" w:afterAutospacing="1"/>
      <w:jc w:val="left"/>
      <w:outlineLvl w:val="1"/>
    </w:pPr>
    <w:rPr>
      <w:rFonts w:hint="eastAsia" w:ascii="宋体" w:hAnsi="宋体" w:eastAsia="宋体" w:cs="宋体"/>
      <w:b/>
      <w:kern w:val="0"/>
      <w:sz w:val="36"/>
      <w:szCs w:val="36"/>
    </w:rPr>
  </w:style>
  <w:style w:type="paragraph" w:styleId="4">
    <w:name w:val="heading 3"/>
    <w:basedOn w:val="1"/>
    <w:next w:val="1"/>
    <w:unhideWhenUsed/>
    <w:qFormat/>
    <w:uiPriority w:val="0"/>
    <w:pPr>
      <w:spacing w:before="100" w:beforeAutospacing="1" w:after="100" w:afterAutospacing="1"/>
      <w:jc w:val="left"/>
      <w:outlineLvl w:val="2"/>
    </w:pPr>
    <w:rPr>
      <w:rFonts w:hint="eastAsia" w:ascii="宋体" w:hAnsi="宋体" w:eastAsia="宋体" w:cs="宋体"/>
      <w:b/>
      <w:kern w:val="0"/>
      <w:sz w:val="27"/>
      <w:szCs w:val="27"/>
    </w:rPr>
  </w:style>
  <w:style w:type="character" w:default="1" w:styleId="23">
    <w:name w:val="Default Paragraph Font"/>
    <w:unhideWhenUsed/>
    <w:qFormat/>
    <w:uiPriority w:val="1"/>
  </w:style>
  <w:style w:type="table" w:default="1" w:styleId="27">
    <w:name w:val="Normal Table"/>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35"/>
    <w:qFormat/>
    <w:uiPriority w:val="0"/>
    <w:rPr>
      <w:b/>
      <w:bCs/>
    </w:rPr>
  </w:style>
  <w:style w:type="paragraph" w:styleId="6">
    <w:name w:val="annotation text"/>
    <w:basedOn w:val="1"/>
    <w:link w:val="34"/>
    <w:qFormat/>
    <w:uiPriority w:val="0"/>
    <w:pPr>
      <w:jc w:val="left"/>
    </w:pPr>
  </w:style>
  <w:style w:type="paragraph" w:styleId="7">
    <w:name w:val="toc 7"/>
    <w:basedOn w:val="1"/>
    <w:next w:val="1"/>
    <w:qFormat/>
    <w:uiPriority w:val="0"/>
    <w:pPr>
      <w:ind w:left="2520" w:leftChars="1200"/>
    </w:pPr>
  </w:style>
  <w:style w:type="paragraph" w:styleId="8">
    <w:name w:val="Body Text Indent"/>
    <w:basedOn w:val="1"/>
    <w:qFormat/>
    <w:uiPriority w:val="0"/>
    <w:pPr>
      <w:ind w:firstLine="480" w:firstLineChars="200"/>
      <w:jc w:val="left"/>
    </w:pPr>
    <w:rPr>
      <w:sz w:val="24"/>
    </w:rPr>
  </w:style>
  <w:style w:type="paragraph" w:styleId="9">
    <w:name w:val="toc 5"/>
    <w:basedOn w:val="1"/>
    <w:next w:val="1"/>
    <w:qFormat/>
    <w:uiPriority w:val="0"/>
    <w:pPr>
      <w:ind w:left="1680" w:leftChars="800"/>
    </w:pPr>
  </w:style>
  <w:style w:type="paragraph" w:styleId="10">
    <w:name w:val="toc 3"/>
    <w:basedOn w:val="1"/>
    <w:next w:val="1"/>
    <w:qFormat/>
    <w:uiPriority w:val="0"/>
    <w:pPr>
      <w:ind w:left="840" w:leftChars="400"/>
    </w:pPr>
  </w:style>
  <w:style w:type="paragraph" w:styleId="11">
    <w:name w:val="Plain Text"/>
    <w:basedOn w:val="1"/>
    <w:link w:val="30"/>
    <w:qFormat/>
    <w:uiPriority w:val="0"/>
    <w:rPr>
      <w:rFonts w:ascii="宋体" w:hAnsi="Courier New"/>
      <w:szCs w:val="20"/>
    </w:rPr>
  </w:style>
  <w:style w:type="paragraph" w:styleId="12">
    <w:name w:val="toc 8"/>
    <w:basedOn w:val="1"/>
    <w:next w:val="1"/>
    <w:qFormat/>
    <w:uiPriority w:val="0"/>
    <w:pPr>
      <w:ind w:left="2940" w:leftChars="1400"/>
    </w:pPr>
  </w:style>
  <w:style w:type="paragraph" w:styleId="13">
    <w:name w:val="Balloon Text"/>
    <w:basedOn w:val="1"/>
    <w:link w:val="36"/>
    <w:qFormat/>
    <w:uiPriority w:val="0"/>
    <w:rPr>
      <w:sz w:val="18"/>
      <w:szCs w:val="18"/>
    </w:rPr>
  </w:style>
  <w:style w:type="paragraph" w:styleId="14">
    <w:name w:val="footer"/>
    <w:basedOn w:val="1"/>
    <w:qFormat/>
    <w:uiPriority w:val="0"/>
    <w:pPr>
      <w:tabs>
        <w:tab w:val="center" w:pos="4153"/>
        <w:tab w:val="right" w:pos="8306"/>
      </w:tabs>
      <w:snapToGrid w:val="0"/>
      <w:jc w:val="left"/>
    </w:pPr>
    <w:rPr>
      <w:sz w:val="18"/>
    </w:rPr>
  </w:style>
  <w:style w:type="paragraph" w:styleId="15">
    <w:name w:val="header"/>
    <w:basedOn w:val="1"/>
    <w:link w:val="33"/>
    <w:qFormat/>
    <w:uiPriority w:val="0"/>
    <w:pPr>
      <w:pBdr>
        <w:bottom w:val="single" w:color="auto" w:sz="6" w:space="1"/>
      </w:pBdr>
      <w:tabs>
        <w:tab w:val="center" w:pos="4153"/>
        <w:tab w:val="right" w:pos="8306"/>
      </w:tabs>
      <w:snapToGrid w:val="0"/>
      <w:jc w:val="center"/>
    </w:pPr>
    <w:rPr>
      <w:sz w:val="18"/>
      <w:szCs w:val="18"/>
    </w:rPr>
  </w:style>
  <w:style w:type="paragraph" w:styleId="16">
    <w:name w:val="toc 1"/>
    <w:basedOn w:val="1"/>
    <w:next w:val="1"/>
    <w:qFormat/>
    <w:uiPriority w:val="0"/>
  </w:style>
  <w:style w:type="paragraph" w:styleId="17">
    <w:name w:val="toc 4"/>
    <w:basedOn w:val="1"/>
    <w:next w:val="1"/>
    <w:qFormat/>
    <w:uiPriority w:val="0"/>
    <w:pPr>
      <w:ind w:left="1260" w:leftChars="600"/>
    </w:pPr>
  </w:style>
  <w:style w:type="paragraph" w:styleId="18">
    <w:name w:val="toc 6"/>
    <w:basedOn w:val="1"/>
    <w:next w:val="1"/>
    <w:qFormat/>
    <w:uiPriority w:val="0"/>
    <w:pPr>
      <w:ind w:left="2100" w:leftChars="1000"/>
    </w:pPr>
  </w:style>
  <w:style w:type="paragraph" w:styleId="19">
    <w:name w:val="toc 2"/>
    <w:basedOn w:val="1"/>
    <w:next w:val="1"/>
    <w:qFormat/>
    <w:uiPriority w:val="0"/>
    <w:pPr>
      <w:ind w:left="420" w:leftChars="200"/>
    </w:pPr>
  </w:style>
  <w:style w:type="paragraph" w:styleId="20">
    <w:name w:val="toc 9"/>
    <w:basedOn w:val="1"/>
    <w:next w:val="1"/>
    <w:qFormat/>
    <w:uiPriority w:val="0"/>
    <w:pPr>
      <w:ind w:left="3360" w:leftChars="1600"/>
    </w:pPr>
  </w:style>
  <w:style w:type="paragraph" w:styleId="2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rPr>
  </w:style>
  <w:style w:type="paragraph" w:styleId="22">
    <w:name w:val="Normal (Web)"/>
    <w:basedOn w:val="1"/>
    <w:qFormat/>
    <w:uiPriority w:val="0"/>
    <w:pPr>
      <w:spacing w:beforeAutospacing="1" w:afterAutospacing="1"/>
      <w:jc w:val="left"/>
    </w:pPr>
    <w:rPr>
      <w:rFonts w:cs="Times New Roman"/>
      <w:kern w:val="0"/>
      <w:sz w:val="24"/>
    </w:rPr>
  </w:style>
  <w:style w:type="character" w:styleId="24">
    <w:name w:val="Strong"/>
    <w:basedOn w:val="23"/>
    <w:qFormat/>
    <w:uiPriority w:val="0"/>
    <w:rPr>
      <w:b/>
    </w:rPr>
  </w:style>
  <w:style w:type="character" w:styleId="25">
    <w:name w:val="Hyperlink"/>
    <w:basedOn w:val="23"/>
    <w:qFormat/>
    <w:uiPriority w:val="0"/>
    <w:rPr>
      <w:color w:val="0000FF"/>
      <w:u w:val="single"/>
    </w:rPr>
  </w:style>
  <w:style w:type="character" w:styleId="26">
    <w:name w:val="annotation reference"/>
    <w:basedOn w:val="23"/>
    <w:qFormat/>
    <w:uiPriority w:val="0"/>
    <w:rPr>
      <w:sz w:val="21"/>
      <w:szCs w:val="21"/>
    </w:rPr>
  </w:style>
  <w:style w:type="table" w:styleId="28">
    <w:name w:val="Table Grid"/>
    <w:basedOn w:val="27"/>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style>
  <w:style w:type="character" w:customStyle="1" w:styleId="29">
    <w:name w:val="纯文本 + 行距: 多倍行距 1.15 字行 Char"/>
    <w:basedOn w:val="30"/>
    <w:link w:val="31"/>
    <w:qFormat/>
    <w:uiPriority w:val="0"/>
  </w:style>
  <w:style w:type="character" w:customStyle="1" w:styleId="30">
    <w:name w:val="纯文本 Char"/>
    <w:basedOn w:val="23"/>
    <w:link w:val="11"/>
    <w:qFormat/>
    <w:uiPriority w:val="0"/>
    <w:rPr>
      <w:rFonts w:ascii="宋体" w:hAnsi="Courier New"/>
      <w:szCs w:val="20"/>
    </w:rPr>
  </w:style>
  <w:style w:type="paragraph" w:customStyle="1" w:styleId="31">
    <w:name w:val="纯文本 + 行距: 多倍行距 1.15 字行"/>
    <w:basedOn w:val="11"/>
    <w:link w:val="29"/>
    <w:qFormat/>
    <w:uiPriority w:val="0"/>
    <w:pPr>
      <w:spacing w:line="276" w:lineRule="auto"/>
      <w:ind w:firstLine="420" w:firstLineChars="200"/>
    </w:pPr>
  </w:style>
  <w:style w:type="paragraph" w:customStyle="1" w:styleId="32">
    <w:name w:val="正文q"/>
    <w:basedOn w:val="1"/>
    <w:qFormat/>
    <w:uiPriority w:val="0"/>
    <w:pPr>
      <w:spacing w:line="300" w:lineRule="auto"/>
      <w:ind w:firstLine="555"/>
    </w:pPr>
    <w:rPr>
      <w:rFonts w:ascii="宋体" w:hAnsi="宋体"/>
      <w:sz w:val="24"/>
    </w:rPr>
  </w:style>
  <w:style w:type="character" w:customStyle="1" w:styleId="33">
    <w:name w:val="页眉 Char"/>
    <w:basedOn w:val="23"/>
    <w:link w:val="15"/>
    <w:qFormat/>
    <w:uiPriority w:val="0"/>
    <w:rPr>
      <w:rFonts w:asciiTheme="minorHAnsi" w:hAnsiTheme="minorHAnsi" w:eastAsiaTheme="minorEastAsia" w:cstheme="minorBidi"/>
      <w:kern w:val="2"/>
      <w:sz w:val="18"/>
      <w:szCs w:val="18"/>
    </w:rPr>
  </w:style>
  <w:style w:type="character" w:customStyle="1" w:styleId="34">
    <w:name w:val="批注文字 Char"/>
    <w:basedOn w:val="23"/>
    <w:link w:val="6"/>
    <w:qFormat/>
    <w:uiPriority w:val="0"/>
    <w:rPr>
      <w:rFonts w:asciiTheme="minorHAnsi" w:hAnsiTheme="minorHAnsi" w:eastAsiaTheme="minorEastAsia" w:cstheme="minorBidi"/>
      <w:kern w:val="2"/>
      <w:sz w:val="21"/>
      <w:szCs w:val="24"/>
    </w:rPr>
  </w:style>
  <w:style w:type="character" w:customStyle="1" w:styleId="35">
    <w:name w:val="批注主题 Char"/>
    <w:basedOn w:val="34"/>
    <w:link w:val="5"/>
    <w:qFormat/>
    <w:uiPriority w:val="0"/>
    <w:rPr>
      <w:b/>
      <w:bCs/>
    </w:rPr>
  </w:style>
  <w:style w:type="character" w:customStyle="1" w:styleId="36">
    <w:name w:val="批注框文本 Char"/>
    <w:basedOn w:val="23"/>
    <w:link w:val="13"/>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header" Target="header2.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http://down.gztaiyou.com/images/image004i9s.jpg" TargetMode="External"/><Relationship Id="rId14" Type="http://schemas.openxmlformats.org/officeDocument/2006/relationships/image" Target="media/image2.jpeg"/><Relationship Id="rId13" Type="http://schemas.openxmlformats.org/officeDocument/2006/relationships/image" Target="http://down.gztaiyou.com/images/image00208s.jpg" TargetMode="External"/><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52</Pages>
  <Words>19703</Words>
  <Characters>35624</Characters>
  <Lines>415</Lines>
  <Paragraphs>116</Paragraphs>
  <ScaleCrop>false</ScaleCrop>
  <LinksUpToDate>false</LinksUpToDate>
  <CharactersWithSpaces>58447</CharactersWithSpaces>
  <Application>WPS Office_10.1.0.5457_F1E327BC-269C-435d-A152-05C5408002CA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2016-05-21T02:14:02Z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