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Pr="005B46AE" w:rsidRDefault="00462BDE" w:rsidP="00E33A67">
      <w:pPr>
        <w:spacing w:line="220" w:lineRule="atLeast"/>
        <w:jc w:val="center"/>
        <w:rPr>
          <w:rFonts w:asciiTheme="majorEastAsia" w:eastAsiaTheme="majorEastAsia" w:hAnsiTheme="majorEastAsia"/>
          <w:b/>
          <w:sz w:val="32"/>
          <w:szCs w:val="32"/>
        </w:rPr>
      </w:pPr>
      <w:r w:rsidRPr="005B46AE">
        <w:rPr>
          <w:rFonts w:asciiTheme="majorEastAsia" w:eastAsiaTheme="majorEastAsia" w:hAnsiTheme="majorEastAsia" w:hint="eastAsia"/>
          <w:b/>
          <w:sz w:val="32"/>
          <w:szCs w:val="32"/>
        </w:rPr>
        <w:t>蚂蚁热帮</w:t>
      </w:r>
      <w:r w:rsidR="00105C0B" w:rsidRPr="005B46AE">
        <w:rPr>
          <w:rFonts w:asciiTheme="majorEastAsia" w:eastAsiaTheme="majorEastAsia" w:hAnsiTheme="majorEastAsia" w:hint="eastAsia"/>
          <w:b/>
          <w:sz w:val="32"/>
          <w:szCs w:val="32"/>
        </w:rPr>
        <w:t>（Ant Help）</w:t>
      </w:r>
      <w:r w:rsidRPr="005B46AE">
        <w:rPr>
          <w:rFonts w:asciiTheme="majorEastAsia" w:eastAsiaTheme="majorEastAsia" w:hAnsiTheme="majorEastAsia" w:hint="eastAsia"/>
          <w:b/>
          <w:sz w:val="32"/>
          <w:szCs w:val="32"/>
        </w:rPr>
        <w:t>O2O生活服务研究文献综述</w:t>
      </w:r>
    </w:p>
    <w:p w:rsidR="00462BDE" w:rsidRPr="00980792" w:rsidRDefault="00462BDE" w:rsidP="00462BDE">
      <w:pPr>
        <w:spacing w:line="220" w:lineRule="atLeast"/>
        <w:jc w:val="center"/>
        <w:rPr>
          <w:rFonts w:asciiTheme="minorEastAsia" w:eastAsiaTheme="minorEastAsia" w:hAnsiTheme="minorEastAsia"/>
          <w:sz w:val="32"/>
          <w:szCs w:val="32"/>
        </w:rPr>
      </w:pPr>
      <w:r w:rsidRPr="00980792">
        <w:rPr>
          <w:rFonts w:asciiTheme="minorEastAsia" w:eastAsiaTheme="minorEastAsia" w:hAnsiTheme="minorEastAsia" w:hint="eastAsia"/>
          <w:sz w:val="32"/>
          <w:szCs w:val="32"/>
        </w:rPr>
        <w:t>摘要</w:t>
      </w:r>
    </w:p>
    <w:p w:rsidR="00462BDE" w:rsidRPr="005B46AE" w:rsidRDefault="00462BDE" w:rsidP="00462BDE">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 xml:space="preserve">    </w:t>
      </w:r>
      <w:r w:rsidR="00307382">
        <w:rPr>
          <w:rFonts w:asciiTheme="minorEastAsia" w:eastAsiaTheme="minorEastAsia" w:hAnsiTheme="minorEastAsia" w:hint="eastAsia"/>
          <w:sz w:val="24"/>
          <w:szCs w:val="24"/>
        </w:rPr>
        <w:t xml:space="preserve"> </w:t>
      </w:r>
      <w:r w:rsidR="007A05D2" w:rsidRPr="005B46AE">
        <w:rPr>
          <w:rFonts w:asciiTheme="minorEastAsia" w:eastAsiaTheme="minorEastAsia" w:hAnsiTheme="minorEastAsia" w:hint="eastAsia"/>
          <w:sz w:val="24"/>
          <w:szCs w:val="24"/>
        </w:rPr>
        <w:t>O2O生活服务模式是近几年产生的一种新的电子商务模式。</w:t>
      </w:r>
      <w:r w:rsidR="00444BE5">
        <w:rPr>
          <w:rFonts w:asciiTheme="minorEastAsia" w:eastAsiaTheme="minorEastAsia" w:hAnsiTheme="minorEastAsia" w:hint="eastAsia"/>
          <w:sz w:val="24"/>
          <w:szCs w:val="24"/>
        </w:rPr>
        <w:t>是一种将线下上午与互联网结合，让互联网成为线下交易前台的一种商务模式的统称。</w:t>
      </w:r>
      <w:r w:rsidR="007A05D2" w:rsidRPr="005B46AE">
        <w:rPr>
          <w:rFonts w:asciiTheme="minorEastAsia" w:eastAsiaTheme="minorEastAsia" w:hAnsiTheme="minorEastAsia" w:hint="eastAsia"/>
          <w:sz w:val="24"/>
          <w:szCs w:val="24"/>
        </w:rPr>
        <w:t>目前关于O2O生活服务的电子商务模式探索活动比较活跃和频繁，</w:t>
      </w:r>
      <w:r w:rsidR="00EF3C05" w:rsidRPr="005B46AE">
        <w:rPr>
          <w:rFonts w:asciiTheme="minorEastAsia" w:eastAsiaTheme="minorEastAsia" w:hAnsiTheme="minorEastAsia" w:hint="eastAsia"/>
          <w:sz w:val="24"/>
          <w:szCs w:val="24"/>
        </w:rPr>
        <w:t>在这方面的研究越来越多，覆盖面越来越广。</w:t>
      </w:r>
      <w:r w:rsidR="00D10B11">
        <w:rPr>
          <w:rFonts w:asciiTheme="minorEastAsia" w:eastAsiaTheme="minorEastAsia" w:hAnsiTheme="minorEastAsia" w:hint="eastAsia"/>
          <w:sz w:val="24"/>
          <w:szCs w:val="24"/>
        </w:rPr>
        <w:t>这样线下服务就可以用线上来扩展自己的服务范围，消费者也可以用线上来筛选服务。所以</w:t>
      </w:r>
      <w:r w:rsidR="00EF3C05" w:rsidRPr="005B46AE">
        <w:rPr>
          <w:rFonts w:asciiTheme="minorEastAsia" w:eastAsiaTheme="minorEastAsia" w:hAnsiTheme="minorEastAsia" w:hint="eastAsia"/>
          <w:sz w:val="24"/>
          <w:szCs w:val="24"/>
        </w:rPr>
        <w:t>O2O生活服务拥有</w:t>
      </w:r>
      <w:r w:rsidR="007A05D2" w:rsidRPr="005B46AE">
        <w:rPr>
          <w:rFonts w:asciiTheme="minorEastAsia" w:eastAsiaTheme="minorEastAsia" w:hAnsiTheme="minorEastAsia" w:hint="eastAsia"/>
          <w:sz w:val="24"/>
          <w:szCs w:val="24"/>
        </w:rPr>
        <w:t>强大生命力和商业价值</w:t>
      </w:r>
      <w:r w:rsidR="004951E6" w:rsidRPr="005B46AE">
        <w:rPr>
          <w:rFonts w:asciiTheme="minorEastAsia" w:eastAsiaTheme="minorEastAsia" w:hAnsiTheme="minorEastAsia" w:hint="eastAsia"/>
          <w:sz w:val="24"/>
          <w:szCs w:val="24"/>
        </w:rPr>
        <w:t>。O2O生活服务模式</w:t>
      </w:r>
      <w:r w:rsidR="00125D8B">
        <w:rPr>
          <w:rFonts w:asciiTheme="minorEastAsia" w:eastAsiaTheme="minorEastAsia" w:hAnsiTheme="minorEastAsia" w:hint="eastAsia"/>
          <w:sz w:val="24"/>
          <w:szCs w:val="24"/>
        </w:rPr>
        <w:t>也</w:t>
      </w:r>
      <w:r w:rsidR="004951E6" w:rsidRPr="005B46AE">
        <w:rPr>
          <w:rFonts w:asciiTheme="minorEastAsia" w:eastAsiaTheme="minorEastAsia" w:hAnsiTheme="minorEastAsia" w:hint="eastAsia"/>
          <w:sz w:val="24"/>
          <w:szCs w:val="24"/>
        </w:rPr>
        <w:t>被认为是电子商务领域的一个新的发展线。</w:t>
      </w:r>
    </w:p>
    <w:p w:rsidR="00462BDE" w:rsidRPr="00980792" w:rsidRDefault="002F2CC1" w:rsidP="008470D2">
      <w:pPr>
        <w:spacing w:line="220" w:lineRule="atLeast"/>
        <w:rPr>
          <w:rFonts w:asciiTheme="minorEastAsia" w:eastAsiaTheme="minorEastAsia" w:hAnsiTheme="minorEastAsia"/>
          <w:sz w:val="32"/>
          <w:szCs w:val="32"/>
        </w:rPr>
      </w:pPr>
      <w:r w:rsidRPr="00980792">
        <w:rPr>
          <w:rFonts w:asciiTheme="minorEastAsia" w:eastAsiaTheme="minorEastAsia" w:hAnsiTheme="minorEastAsia" w:hint="eastAsia"/>
          <w:sz w:val="32"/>
          <w:szCs w:val="32"/>
        </w:rPr>
        <w:t>1</w:t>
      </w:r>
      <w:r w:rsidR="00462BDE" w:rsidRPr="00980792">
        <w:rPr>
          <w:rFonts w:asciiTheme="minorEastAsia" w:eastAsiaTheme="minorEastAsia" w:hAnsiTheme="minorEastAsia" w:hint="eastAsia"/>
          <w:sz w:val="32"/>
          <w:szCs w:val="32"/>
        </w:rPr>
        <w:t>前言</w:t>
      </w:r>
    </w:p>
    <w:p w:rsidR="00462BDE" w:rsidRPr="005B46AE" w:rsidRDefault="00F503E1" w:rsidP="003F6D5F">
      <w:pPr>
        <w:spacing w:line="220" w:lineRule="atLeast"/>
        <w:ind w:firstLine="480"/>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随着团购网站和移动端应用软件的迅速发展，O2O模式的电子商务正在被人们认识和接受，O2O的发展改变了传统的电子商务模式与格局。</w:t>
      </w:r>
      <w:r w:rsidR="003F6D5F">
        <w:rPr>
          <w:rFonts w:asciiTheme="minorEastAsia" w:eastAsiaTheme="minorEastAsia" w:hAnsiTheme="minorEastAsia" w:hint="eastAsia"/>
          <w:sz w:val="24"/>
          <w:szCs w:val="24"/>
        </w:rPr>
        <w:t>O2O的概念非常广泛，只要产业链中既可涉及到线上，又可涉及到线下，就可以统称为O2O。</w:t>
      </w:r>
      <w:r w:rsidR="009A06AF" w:rsidRPr="005B46AE">
        <w:rPr>
          <w:rFonts w:asciiTheme="minorEastAsia" w:eastAsiaTheme="minorEastAsia" w:hAnsiTheme="minorEastAsia" w:hint="eastAsia"/>
          <w:sz w:val="24"/>
          <w:szCs w:val="24"/>
        </w:rPr>
        <w:t>网上购买服务，我们司空见惯的是打车、家政服务等，但在以个人为单位进行其他方面的生活服务则少很多。因此国内外在相关方面的研究还比较缺乏，也不是非常成熟和完善。国内外学者对消费者消费行为的研究大约有十年</w:t>
      </w:r>
      <w:r w:rsidR="00884234" w:rsidRPr="005B46AE">
        <w:rPr>
          <w:rFonts w:asciiTheme="minorEastAsia" w:eastAsiaTheme="minorEastAsia" w:hAnsiTheme="minorEastAsia" w:hint="eastAsia"/>
          <w:sz w:val="24"/>
          <w:szCs w:val="24"/>
        </w:rPr>
        <w:t>多</w:t>
      </w:r>
      <w:r w:rsidR="009A06AF" w:rsidRPr="005B46AE">
        <w:rPr>
          <w:rFonts w:asciiTheme="minorEastAsia" w:eastAsiaTheme="minorEastAsia" w:hAnsiTheme="minorEastAsia" w:hint="eastAsia"/>
          <w:sz w:val="24"/>
          <w:szCs w:val="24"/>
        </w:rPr>
        <w:t>的时间，其研究方向和内容也较为</w:t>
      </w:r>
      <w:r w:rsidR="001C714F" w:rsidRPr="005B46AE">
        <w:rPr>
          <w:rFonts w:asciiTheme="minorEastAsia" w:eastAsiaTheme="minorEastAsia" w:hAnsiTheme="minorEastAsia" w:hint="eastAsia"/>
          <w:sz w:val="24"/>
          <w:szCs w:val="24"/>
        </w:rPr>
        <w:t>广泛</w:t>
      </w:r>
      <w:r w:rsidR="009A06AF" w:rsidRPr="005B46AE">
        <w:rPr>
          <w:rFonts w:asciiTheme="minorEastAsia" w:eastAsiaTheme="minorEastAsia" w:hAnsiTheme="minorEastAsia" w:hint="eastAsia"/>
          <w:sz w:val="24"/>
          <w:szCs w:val="24"/>
        </w:rPr>
        <w:t>。</w:t>
      </w:r>
    </w:p>
    <w:p w:rsidR="001C714F" w:rsidRPr="00A057E1" w:rsidRDefault="001C714F" w:rsidP="00A21328">
      <w:pPr>
        <w:spacing w:line="220" w:lineRule="atLeast"/>
        <w:outlineLvl w:val="0"/>
        <w:rPr>
          <w:rFonts w:asciiTheme="majorEastAsia" w:eastAsiaTheme="majorEastAsia" w:hAnsiTheme="majorEastAsia"/>
          <w:sz w:val="32"/>
          <w:szCs w:val="32"/>
        </w:rPr>
      </w:pPr>
      <w:r w:rsidRPr="00A057E1">
        <w:rPr>
          <w:rFonts w:asciiTheme="majorEastAsia" w:eastAsiaTheme="majorEastAsia" w:hAnsiTheme="majorEastAsia" w:hint="eastAsia"/>
          <w:sz w:val="32"/>
          <w:szCs w:val="32"/>
        </w:rPr>
        <w:t>2</w:t>
      </w:r>
      <w:r w:rsidR="008E102C" w:rsidRPr="00A057E1">
        <w:rPr>
          <w:rFonts w:asciiTheme="majorEastAsia" w:eastAsiaTheme="majorEastAsia" w:hAnsiTheme="majorEastAsia" w:hint="eastAsia"/>
          <w:sz w:val="32"/>
          <w:szCs w:val="32"/>
        </w:rPr>
        <w:t xml:space="preserve"> </w:t>
      </w:r>
      <w:r w:rsidR="00E76625" w:rsidRPr="00A057E1">
        <w:rPr>
          <w:rFonts w:asciiTheme="majorEastAsia" w:eastAsiaTheme="majorEastAsia" w:hAnsiTheme="majorEastAsia" w:hint="eastAsia"/>
          <w:sz w:val="32"/>
          <w:szCs w:val="32"/>
        </w:rPr>
        <w:t>O2O模式</w:t>
      </w:r>
      <w:r w:rsidR="00BC3ECA" w:rsidRPr="00A057E1">
        <w:rPr>
          <w:rFonts w:asciiTheme="majorEastAsia" w:eastAsiaTheme="majorEastAsia" w:hAnsiTheme="majorEastAsia" w:hint="eastAsia"/>
          <w:sz w:val="32"/>
          <w:szCs w:val="32"/>
        </w:rPr>
        <w:t>发展现状</w:t>
      </w:r>
      <w:r w:rsidRPr="00A057E1">
        <w:rPr>
          <w:rFonts w:asciiTheme="majorEastAsia" w:eastAsiaTheme="majorEastAsia" w:hAnsiTheme="majorEastAsia" w:hint="eastAsia"/>
          <w:sz w:val="32"/>
          <w:szCs w:val="32"/>
        </w:rPr>
        <w:t>分析</w:t>
      </w:r>
    </w:p>
    <w:p w:rsidR="002F2CC1" w:rsidRPr="00CC65CB" w:rsidRDefault="002F2CC1" w:rsidP="00A21328">
      <w:pPr>
        <w:spacing w:line="220" w:lineRule="atLeast"/>
        <w:outlineLvl w:val="0"/>
        <w:rPr>
          <w:rFonts w:asciiTheme="majorEastAsia" w:eastAsiaTheme="majorEastAsia" w:hAnsiTheme="majorEastAsia"/>
          <w:sz w:val="28"/>
          <w:szCs w:val="28"/>
        </w:rPr>
      </w:pPr>
      <w:r w:rsidRPr="00CC65CB">
        <w:rPr>
          <w:rFonts w:asciiTheme="majorEastAsia" w:eastAsiaTheme="majorEastAsia" w:hAnsiTheme="majorEastAsia" w:hint="eastAsia"/>
          <w:sz w:val="28"/>
          <w:szCs w:val="28"/>
        </w:rPr>
        <w:t>2.1  O2O模式</w:t>
      </w:r>
      <w:r w:rsidR="00E9568F" w:rsidRPr="00CC65CB">
        <w:rPr>
          <w:rFonts w:asciiTheme="majorEastAsia" w:eastAsiaTheme="majorEastAsia" w:hAnsiTheme="majorEastAsia" w:hint="eastAsia"/>
          <w:sz w:val="28"/>
          <w:szCs w:val="28"/>
        </w:rPr>
        <w:t>发展</w:t>
      </w:r>
    </w:p>
    <w:p w:rsidR="009636A8" w:rsidRDefault="001C714F" w:rsidP="00462BDE">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 xml:space="preserve">    </w:t>
      </w:r>
      <w:r w:rsidR="009636A8" w:rsidRPr="005B46AE">
        <w:rPr>
          <w:rFonts w:asciiTheme="minorEastAsia" w:eastAsiaTheme="minorEastAsia" w:hAnsiTheme="minorEastAsia" w:hint="eastAsia"/>
          <w:sz w:val="24"/>
          <w:szCs w:val="24"/>
        </w:rPr>
        <w:t>“O2O模式”这一名词，最早是由T</w:t>
      </w:r>
      <w:r w:rsidR="009636A8" w:rsidRPr="005B46AE">
        <w:rPr>
          <w:rFonts w:asciiTheme="minorEastAsia" w:eastAsiaTheme="minorEastAsia" w:hAnsiTheme="minorEastAsia"/>
          <w:sz w:val="24"/>
          <w:szCs w:val="24"/>
        </w:rPr>
        <w:t>r</w:t>
      </w:r>
      <w:r w:rsidR="009636A8" w:rsidRPr="005B46AE">
        <w:rPr>
          <w:rFonts w:asciiTheme="minorEastAsia" w:eastAsiaTheme="minorEastAsia" w:hAnsiTheme="minorEastAsia" w:hint="eastAsia"/>
          <w:sz w:val="24"/>
          <w:szCs w:val="24"/>
        </w:rPr>
        <w:t>ial Pay创始人兼CEOAlex Rampell在2010年提出的，在我们国内“O2O模式”主要应用于团购，其最早的雏形是2003年的携程网，现在该模式还应用于消费者网上购物，比如知名的淘宝网和京东商城。“O2O模式”的出现，实现了线下服务与线上消费的互利共生，提高了企业的销售份额，同时方便了消费者购买服务。</w:t>
      </w:r>
      <w:bookmarkStart w:id="0" w:name="_GoBack"/>
      <w:bookmarkEnd w:id="0"/>
    </w:p>
    <w:p w:rsidR="00B85649" w:rsidRPr="005B46AE" w:rsidRDefault="008673CB" w:rsidP="009636A8">
      <w:pPr>
        <w:spacing w:line="220" w:lineRule="atLeast"/>
        <w:ind w:firstLineChars="200" w:firstLine="480"/>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“O2O模式”是由B2C(Business To Customers)商务模式衍生的特殊形式。</w:t>
      </w:r>
      <w:r w:rsidR="00F503E1" w:rsidRPr="005B46AE">
        <w:rPr>
          <w:rFonts w:asciiTheme="minorEastAsia" w:eastAsiaTheme="minorEastAsia" w:hAnsiTheme="minorEastAsia" w:hint="eastAsia"/>
          <w:sz w:val="24"/>
          <w:szCs w:val="24"/>
        </w:rPr>
        <w:t>伴随着电子商务迅速发展的社会，人们的生活方式和消费模式发生了改变。电子商务普及我们的生活各方面，足不出户就可以购买到全球的货品。</w:t>
      </w:r>
      <w:r w:rsidR="001C714F" w:rsidRPr="005B46AE">
        <w:rPr>
          <w:rFonts w:asciiTheme="minorEastAsia" w:eastAsiaTheme="minorEastAsia" w:hAnsiTheme="minorEastAsia" w:hint="eastAsia"/>
          <w:sz w:val="24"/>
          <w:szCs w:val="24"/>
        </w:rPr>
        <w:t>O2O</w:t>
      </w:r>
      <w:r w:rsidR="00F503E1" w:rsidRPr="005B46AE">
        <w:rPr>
          <w:rFonts w:asciiTheme="minorEastAsia" w:eastAsiaTheme="minorEastAsia" w:hAnsiTheme="minorEastAsia" w:hint="eastAsia"/>
          <w:sz w:val="24"/>
          <w:szCs w:val="24"/>
        </w:rPr>
        <w:t>网络营销模式，也称线上线下商务模式。</w:t>
      </w:r>
      <w:r w:rsidR="002C7D69" w:rsidRPr="005B46AE">
        <w:rPr>
          <w:rFonts w:asciiTheme="minorEastAsia" w:eastAsiaTheme="minorEastAsia" w:hAnsiTheme="minorEastAsia" w:hint="eastAsia"/>
          <w:sz w:val="24"/>
          <w:szCs w:val="24"/>
        </w:rPr>
        <w:t>Kim认为O2O商务模式是线上渠道和线下渠道有机结合一种电子商务模式。</w:t>
      </w:r>
      <w:r w:rsidR="00F503E1" w:rsidRPr="005B46AE">
        <w:rPr>
          <w:rFonts w:asciiTheme="minorEastAsia" w:eastAsiaTheme="minorEastAsia" w:hAnsiTheme="minorEastAsia" w:hint="eastAsia"/>
          <w:sz w:val="24"/>
          <w:szCs w:val="24"/>
        </w:rPr>
        <w:t>通过消费者在网络的线上营销、消费和体验，带动线下产品的销售。</w:t>
      </w:r>
      <w:r w:rsidR="009636A8">
        <w:rPr>
          <w:rFonts w:asciiTheme="minorEastAsia" w:eastAsiaTheme="minorEastAsia" w:hAnsiTheme="minorEastAsia" w:hint="eastAsia"/>
          <w:sz w:val="24"/>
          <w:szCs w:val="24"/>
        </w:rPr>
        <w:t>O</w:t>
      </w:r>
      <w:r w:rsidR="009636A8">
        <w:rPr>
          <w:rFonts w:asciiTheme="minorEastAsia" w:eastAsiaTheme="minorEastAsia" w:hAnsiTheme="minorEastAsia"/>
          <w:sz w:val="24"/>
          <w:szCs w:val="24"/>
        </w:rPr>
        <w:t>2O</w:t>
      </w:r>
      <w:r w:rsidR="009636A8">
        <w:rPr>
          <w:rFonts w:asciiTheme="minorEastAsia" w:eastAsiaTheme="minorEastAsia" w:hAnsiTheme="minorEastAsia" w:hint="eastAsia"/>
          <w:sz w:val="24"/>
          <w:szCs w:val="24"/>
        </w:rPr>
        <w:t>服务可以达到生活的任何一个角落。</w:t>
      </w:r>
      <w:r w:rsidR="00113365" w:rsidRPr="005B46AE">
        <w:rPr>
          <w:rFonts w:asciiTheme="minorEastAsia" w:eastAsiaTheme="minorEastAsia" w:hAnsiTheme="minorEastAsia"/>
          <w:sz w:val="24"/>
          <w:szCs w:val="24"/>
        </w:rPr>
        <w:t>包括休闲娱乐（KTV、电影、演出等）、家政社区、</w:t>
      </w:r>
      <w:r w:rsidR="002F2CC1" w:rsidRPr="005B46AE">
        <w:rPr>
          <w:rFonts w:asciiTheme="minorEastAsia" w:eastAsiaTheme="minorEastAsia" w:hAnsiTheme="minorEastAsia" w:hint="eastAsia"/>
          <w:sz w:val="24"/>
          <w:szCs w:val="24"/>
        </w:rPr>
        <w:t>以个人为单位的“我出钱，你出力”，如：代排队、代取快递、代买饭等。</w:t>
      </w:r>
      <w:r w:rsidR="009636A8" w:rsidRPr="005B46AE">
        <w:rPr>
          <w:rFonts w:asciiTheme="minorEastAsia" w:eastAsiaTheme="minorEastAsia" w:hAnsiTheme="minorEastAsia"/>
          <w:sz w:val="24"/>
          <w:szCs w:val="24"/>
        </w:rPr>
        <w:t>很明显互联网已经逐渐在向其它生活服务领域渗透</w:t>
      </w:r>
      <w:r w:rsidR="009636A8" w:rsidRPr="005B46AE">
        <w:rPr>
          <w:rFonts w:asciiTheme="minorEastAsia" w:eastAsiaTheme="minorEastAsia" w:hAnsiTheme="minorEastAsia" w:cs="Arial"/>
          <w:color w:val="333333"/>
          <w:spacing w:val="8"/>
          <w:sz w:val="24"/>
          <w:szCs w:val="24"/>
          <w:shd w:val="clear" w:color="auto" w:fill="FFFFFF"/>
        </w:rPr>
        <w:t>，</w:t>
      </w:r>
      <w:r w:rsidR="009636A8" w:rsidRPr="005B46AE">
        <w:rPr>
          <w:rFonts w:asciiTheme="minorEastAsia" w:eastAsiaTheme="minorEastAsia" w:hAnsiTheme="minorEastAsia"/>
          <w:sz w:val="24"/>
          <w:szCs w:val="24"/>
        </w:rPr>
        <w:t>除</w:t>
      </w:r>
      <w:r w:rsidR="009636A8" w:rsidRPr="005B46AE">
        <w:rPr>
          <w:rFonts w:asciiTheme="minorEastAsia" w:eastAsiaTheme="minorEastAsia" w:hAnsiTheme="minorEastAsia" w:hint="eastAsia"/>
          <w:sz w:val="24"/>
          <w:szCs w:val="24"/>
        </w:rPr>
        <w:t>购物</w:t>
      </w:r>
      <w:r w:rsidR="009636A8" w:rsidRPr="005B46AE">
        <w:rPr>
          <w:rFonts w:asciiTheme="minorEastAsia" w:eastAsiaTheme="minorEastAsia" w:hAnsiTheme="minorEastAsia"/>
          <w:sz w:val="24"/>
          <w:szCs w:val="24"/>
        </w:rPr>
        <w:t>餐饮以外的其它领域</w:t>
      </w:r>
      <w:r w:rsidR="009636A8" w:rsidRPr="005B46AE">
        <w:rPr>
          <w:rFonts w:asciiTheme="minorEastAsia" w:eastAsiaTheme="minorEastAsia" w:hAnsiTheme="minorEastAsia" w:hint="eastAsia"/>
          <w:sz w:val="24"/>
          <w:szCs w:val="24"/>
        </w:rPr>
        <w:t>，主要是指为消费者提供生活服务</w:t>
      </w:r>
      <w:r w:rsidR="009636A8" w:rsidRPr="005B46AE">
        <w:rPr>
          <w:rFonts w:asciiTheme="minorEastAsia" w:eastAsiaTheme="minorEastAsia" w:hAnsiTheme="minorEastAsia"/>
          <w:sz w:val="24"/>
          <w:szCs w:val="24"/>
        </w:rPr>
        <w:t>逐渐成为新一波创业投资热点</w:t>
      </w:r>
      <w:r w:rsidR="009636A8">
        <w:rPr>
          <w:rFonts w:asciiTheme="minorEastAsia" w:eastAsiaTheme="minorEastAsia" w:hAnsiTheme="minorEastAsia" w:hint="eastAsia"/>
          <w:sz w:val="24"/>
          <w:szCs w:val="24"/>
        </w:rPr>
        <w:t>。</w:t>
      </w:r>
    </w:p>
    <w:p w:rsidR="002F2CC1" w:rsidRPr="00C93E1B" w:rsidRDefault="002F2CC1" w:rsidP="00A21328">
      <w:pPr>
        <w:spacing w:line="220" w:lineRule="atLeast"/>
        <w:outlineLvl w:val="0"/>
        <w:rPr>
          <w:rFonts w:asciiTheme="majorEastAsia" w:eastAsiaTheme="majorEastAsia" w:hAnsiTheme="majorEastAsia"/>
          <w:sz w:val="28"/>
          <w:szCs w:val="28"/>
        </w:rPr>
      </w:pPr>
      <w:r w:rsidRPr="00C93E1B">
        <w:rPr>
          <w:rFonts w:asciiTheme="majorEastAsia" w:eastAsiaTheme="majorEastAsia" w:hAnsiTheme="majorEastAsia" w:hint="eastAsia"/>
          <w:sz w:val="28"/>
          <w:szCs w:val="28"/>
        </w:rPr>
        <w:t xml:space="preserve">2.2  </w:t>
      </w:r>
      <w:r w:rsidR="000759A9" w:rsidRPr="00C93E1B">
        <w:rPr>
          <w:rFonts w:asciiTheme="majorEastAsia" w:eastAsiaTheme="majorEastAsia" w:hAnsiTheme="majorEastAsia" w:hint="eastAsia"/>
          <w:sz w:val="28"/>
          <w:szCs w:val="28"/>
        </w:rPr>
        <w:t>O2O模式</w:t>
      </w:r>
      <w:r w:rsidRPr="00C93E1B">
        <w:rPr>
          <w:rFonts w:asciiTheme="majorEastAsia" w:eastAsiaTheme="majorEastAsia" w:hAnsiTheme="majorEastAsia" w:hint="eastAsia"/>
          <w:sz w:val="28"/>
          <w:szCs w:val="28"/>
        </w:rPr>
        <w:t>消费者行为研究</w:t>
      </w:r>
    </w:p>
    <w:p w:rsidR="005C4C17" w:rsidRPr="005B46AE" w:rsidRDefault="00307382" w:rsidP="005C4C17">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9839A6" w:rsidRPr="009839A6">
        <w:rPr>
          <w:rFonts w:asciiTheme="minorEastAsia" w:eastAsiaTheme="minorEastAsia" w:hAnsiTheme="minorEastAsia"/>
          <w:sz w:val="24"/>
          <w:szCs w:val="24"/>
        </w:rPr>
        <w:t>与传统的购物模式相比,在这种全新的消费模式下,消费者行为是否会被改变?影响消费者行为的因素有哪些?因此,在O2O电子商务环境下,消费者行为的</w:t>
      </w:r>
      <w:r w:rsidR="009839A6" w:rsidRPr="009839A6">
        <w:rPr>
          <w:rFonts w:asciiTheme="minorEastAsia" w:eastAsiaTheme="minorEastAsia" w:hAnsiTheme="minorEastAsia"/>
          <w:sz w:val="24"/>
          <w:szCs w:val="24"/>
        </w:rPr>
        <w:lastRenderedPageBreak/>
        <w:t>研究引起了越来越多学者的关注。以目前知名度较高的O2O电子商务企业为例设计了调查问卷,通过线上和线下相结合的方式收集到了500多份有效数据,运用SPSS、AMOS两个软件分析了数据,验证模型中所提出的假设,从而得知在O2O电子商务环境下对消费者行为的关键影响因素。最后,根据研究结论,笔者为商家、消费者以及整个行业提出建议。在O2O电子商务环境下,商家应该挖掘消费者需求、提升产品和服务质量、不断开展新的营销方案以及为消费者提供信息安全保障等等;消费者应当理性消费、培养风险意识和维权意识;对于整个O2O行业,国家有关部门应当建立起相应的监管制度,出台相关政策、法规,为消费者和商家提供保障。</w:t>
      </w:r>
    </w:p>
    <w:p w:rsidR="005C4C17" w:rsidRPr="0082600D" w:rsidRDefault="005C4C17" w:rsidP="005C4C17">
      <w:pPr>
        <w:spacing w:line="220" w:lineRule="atLeast"/>
        <w:rPr>
          <w:rFonts w:asciiTheme="majorEastAsia" w:eastAsiaTheme="majorEastAsia" w:hAnsiTheme="majorEastAsia"/>
          <w:sz w:val="32"/>
          <w:szCs w:val="32"/>
        </w:rPr>
      </w:pPr>
      <w:r w:rsidRPr="0082600D">
        <w:rPr>
          <w:rFonts w:asciiTheme="majorEastAsia" w:eastAsiaTheme="majorEastAsia" w:hAnsiTheme="majorEastAsia" w:hint="eastAsia"/>
          <w:sz w:val="32"/>
          <w:szCs w:val="32"/>
        </w:rPr>
        <w:t>3国内现状研究及其分析</w:t>
      </w:r>
    </w:p>
    <w:p w:rsidR="005C4C17" w:rsidRPr="0082600D" w:rsidRDefault="005C4C17" w:rsidP="0082600D">
      <w:pPr>
        <w:spacing w:line="220" w:lineRule="atLeast"/>
        <w:rPr>
          <w:rFonts w:asciiTheme="majorEastAsia" w:eastAsiaTheme="majorEastAsia" w:hAnsiTheme="majorEastAsia"/>
          <w:sz w:val="28"/>
          <w:szCs w:val="28"/>
        </w:rPr>
      </w:pPr>
      <w:r w:rsidRPr="0082600D">
        <w:rPr>
          <w:rFonts w:asciiTheme="majorEastAsia" w:eastAsiaTheme="majorEastAsia" w:hAnsiTheme="majorEastAsia" w:hint="eastAsia"/>
          <w:sz w:val="28"/>
          <w:szCs w:val="28"/>
        </w:rPr>
        <w:t>3.1国内研究现状</w:t>
      </w:r>
    </w:p>
    <w:p w:rsidR="009A1C01" w:rsidRDefault="00307382" w:rsidP="00B61C59">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B61C59" w:rsidRPr="005B46AE">
        <w:rPr>
          <w:rFonts w:asciiTheme="minorEastAsia" w:eastAsiaTheme="minorEastAsia" w:hAnsiTheme="minorEastAsia" w:hint="eastAsia"/>
          <w:sz w:val="24"/>
          <w:szCs w:val="24"/>
        </w:rPr>
        <w:t>在国内，</w:t>
      </w:r>
      <w:r w:rsidR="00980792">
        <w:rPr>
          <w:rFonts w:asciiTheme="minorEastAsia" w:eastAsiaTheme="minorEastAsia" w:hAnsiTheme="minorEastAsia" w:hint="eastAsia"/>
          <w:sz w:val="24"/>
          <w:szCs w:val="24"/>
        </w:rPr>
        <w:t>随着网络的飞速发展，网络营销已经广泛的映射到我们的日常生活中。O2O的概念从诞生到爆发，仅仅用了不到两年的时间。</w:t>
      </w:r>
    </w:p>
    <w:p w:rsidR="009A1C01" w:rsidRDefault="001D41B6" w:rsidP="00B61C59">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苏宁电器于2005年组建自己的B2C部门，开始自己的电子商务尝试，在经过整整3年的摸索之后，2009苏宁电器网上商城采用全新改版的O2O模式</w:t>
      </w:r>
      <w:r w:rsidR="00900339">
        <w:rPr>
          <w:rFonts w:asciiTheme="minorEastAsia" w:eastAsiaTheme="minorEastAsia" w:hAnsiTheme="minorEastAsia" w:hint="eastAsia"/>
          <w:sz w:val="24"/>
          <w:szCs w:val="24"/>
        </w:rPr>
        <w:t>使</w:t>
      </w:r>
      <w:r w:rsidR="001F10E1">
        <w:rPr>
          <w:rFonts w:asciiTheme="minorEastAsia" w:eastAsiaTheme="minorEastAsia" w:hAnsiTheme="minorEastAsia" w:hint="eastAsia"/>
          <w:sz w:val="24"/>
          <w:szCs w:val="24"/>
        </w:rPr>
        <w:t>其</w:t>
      </w:r>
      <w:r w:rsidR="00900339">
        <w:rPr>
          <w:rFonts w:asciiTheme="minorEastAsia" w:eastAsiaTheme="minorEastAsia" w:hAnsiTheme="minorEastAsia" w:hint="eastAsia"/>
          <w:sz w:val="24"/>
          <w:szCs w:val="24"/>
        </w:rPr>
        <w:t>焕然一新</w:t>
      </w:r>
      <w:r>
        <w:rPr>
          <w:rFonts w:asciiTheme="minorEastAsia" w:eastAsiaTheme="minorEastAsia" w:hAnsiTheme="minorEastAsia" w:hint="eastAsia"/>
          <w:sz w:val="24"/>
          <w:szCs w:val="24"/>
        </w:rPr>
        <w:t>，并更名为苏宁易购，</w:t>
      </w:r>
      <w:r w:rsidR="001F7BA6">
        <w:rPr>
          <w:rFonts w:asciiTheme="minorEastAsia" w:eastAsiaTheme="minorEastAsia" w:hAnsiTheme="minorEastAsia" w:hint="eastAsia"/>
          <w:sz w:val="24"/>
          <w:szCs w:val="24"/>
        </w:rPr>
        <w:t>销售覆盖全国并拥有了单独的线上服务流程</w:t>
      </w:r>
      <w:r>
        <w:rPr>
          <w:rFonts w:asciiTheme="minorEastAsia" w:eastAsiaTheme="minorEastAsia" w:hAnsiTheme="minorEastAsia" w:hint="eastAsia"/>
          <w:sz w:val="24"/>
          <w:szCs w:val="24"/>
        </w:rPr>
        <w:t>。</w:t>
      </w:r>
    </w:p>
    <w:p w:rsidR="00B61C59" w:rsidRDefault="0006250B" w:rsidP="00B61C59">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2010年王兴推出的美团网更是拉动了国内O2O的迅速发展。如今美团网作为一家本地服务类的电子商务企业，以超低折扣的优质服务和广泛销售和推广渠道，使得消费者与商家也越来越信赖于它。</w:t>
      </w:r>
      <w:r w:rsidR="002128FC">
        <w:rPr>
          <w:rFonts w:asciiTheme="minorEastAsia" w:eastAsiaTheme="minorEastAsia" w:hAnsiTheme="minorEastAsia" w:hint="eastAsia"/>
          <w:sz w:val="24"/>
          <w:szCs w:val="24"/>
        </w:rPr>
        <w:t>陈</w:t>
      </w:r>
      <w:r w:rsidR="008A2780">
        <w:rPr>
          <w:rFonts w:asciiTheme="minorEastAsia" w:eastAsiaTheme="minorEastAsia" w:hAnsiTheme="minorEastAsia" w:hint="eastAsia"/>
          <w:sz w:val="24"/>
          <w:szCs w:val="24"/>
        </w:rPr>
        <w:t>浩然在</w:t>
      </w:r>
      <w:hyperlink r:id="rId6" w:tgtFrame="_blank" w:tooltip="重模式O2O正在兴起！" w:history="1">
        <w:r w:rsidR="008A2780" w:rsidRPr="005B46AE">
          <w:rPr>
            <w:rFonts w:asciiTheme="minorEastAsia" w:eastAsiaTheme="minorEastAsia" w:hAnsiTheme="minorEastAsia"/>
            <w:sz w:val="24"/>
            <w:szCs w:val="24"/>
          </w:rPr>
          <w:t>《</w:t>
        </w:r>
        <w:r w:rsidR="008A2780">
          <w:rPr>
            <w:rFonts w:asciiTheme="minorEastAsia" w:eastAsiaTheme="minorEastAsia" w:hAnsiTheme="minorEastAsia" w:hint="eastAsia"/>
            <w:sz w:val="24"/>
            <w:szCs w:val="24"/>
          </w:rPr>
          <w:t>美团网：服务电商的逆袭</w:t>
        </w:r>
        <w:r w:rsidR="008A2780" w:rsidRPr="005B46AE">
          <w:rPr>
            <w:rFonts w:asciiTheme="minorEastAsia" w:eastAsiaTheme="minorEastAsia" w:hAnsiTheme="minorEastAsia"/>
            <w:sz w:val="24"/>
            <w:szCs w:val="24"/>
          </w:rPr>
          <w:t>》</w:t>
        </w:r>
      </w:hyperlink>
      <w:r w:rsidR="008A2780" w:rsidRPr="005B46AE">
        <w:rPr>
          <w:rFonts w:asciiTheme="minorEastAsia" w:eastAsiaTheme="minorEastAsia" w:hAnsiTheme="minorEastAsia"/>
          <w:sz w:val="24"/>
          <w:szCs w:val="24"/>
        </w:rPr>
        <w:t>一文中</w:t>
      </w:r>
      <w:r w:rsidR="000B718D">
        <w:rPr>
          <w:rFonts w:asciiTheme="minorEastAsia" w:eastAsiaTheme="minorEastAsia" w:hAnsiTheme="minorEastAsia" w:hint="eastAsia"/>
          <w:sz w:val="24"/>
          <w:szCs w:val="24"/>
        </w:rPr>
        <w:t>提到中国的团购网站不是简单模仿国外Groupon的模式，而是一种改进与创新的模式。</w:t>
      </w:r>
      <w:r w:rsidR="001F61CB">
        <w:rPr>
          <w:rFonts w:asciiTheme="minorEastAsia" w:eastAsiaTheme="minorEastAsia" w:hAnsiTheme="minorEastAsia" w:hint="eastAsia"/>
          <w:sz w:val="24"/>
          <w:szCs w:val="24"/>
        </w:rPr>
        <w:t>而王兴本人也指出，美团网与其他转型传统B2C的团购网站大不相同，在支付方面，中国团购更习惯于第三方支付。2016年，美团已成为国内最受大众喜欢的团购网站。</w:t>
      </w:r>
    </w:p>
    <w:p w:rsidR="00CD6A78" w:rsidRPr="00CD6A78" w:rsidRDefault="00CD6A78" w:rsidP="00CD6A78">
      <w:pPr>
        <w:spacing w:line="220" w:lineRule="atLeast"/>
        <w:ind w:firstLineChars="200" w:firstLine="480"/>
        <w:rPr>
          <w:rFonts w:asciiTheme="minorEastAsia" w:eastAsiaTheme="minorEastAsia" w:hAnsiTheme="minorEastAsia" w:hint="eastAsia"/>
          <w:sz w:val="24"/>
          <w:szCs w:val="24"/>
        </w:rPr>
      </w:pPr>
      <w:r>
        <w:rPr>
          <w:rFonts w:asciiTheme="minorEastAsia" w:eastAsiaTheme="minorEastAsia" w:hAnsiTheme="minorEastAsia"/>
          <w:sz w:val="24"/>
          <w:szCs w:val="24"/>
        </w:rPr>
        <w:t>M</w:t>
      </w:r>
      <w:r>
        <w:rPr>
          <w:rFonts w:asciiTheme="minorEastAsia" w:eastAsiaTheme="minorEastAsia" w:hAnsiTheme="minorEastAsia" w:hint="eastAsia"/>
          <w:sz w:val="24"/>
          <w:szCs w:val="24"/>
        </w:rPr>
        <w:t>a</w:t>
      </w:r>
      <w:r>
        <w:rPr>
          <w:rFonts w:asciiTheme="minorEastAsia" w:eastAsiaTheme="minorEastAsia" w:hAnsiTheme="minorEastAsia"/>
          <w:sz w:val="24"/>
          <w:szCs w:val="24"/>
        </w:rPr>
        <w:t>rtin Pasquier</w:t>
      </w:r>
      <w:r w:rsidRPr="005B46AE">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201</w:t>
      </w:r>
      <w:r w:rsidRPr="005B46AE">
        <w:rPr>
          <w:rFonts w:asciiTheme="minorEastAsia" w:eastAsiaTheme="minorEastAsia" w:hAnsiTheme="minorEastAsia" w:hint="eastAsia"/>
          <w:sz w:val="24"/>
          <w:szCs w:val="24"/>
        </w:rPr>
        <w:t>5.</w:t>
      </w:r>
      <w:r>
        <w:rPr>
          <w:rFonts w:asciiTheme="minorEastAsia" w:eastAsiaTheme="minorEastAsia" w:hAnsiTheme="minorEastAsia"/>
          <w:sz w:val="24"/>
          <w:szCs w:val="24"/>
        </w:rPr>
        <w:t>5</w:t>
      </w:r>
      <w:r w:rsidRPr="005B46AE">
        <w:rPr>
          <w:rFonts w:asciiTheme="minorEastAsia" w:eastAsiaTheme="minorEastAsia" w:hAnsiTheme="minorEastAsia" w:hint="eastAsia"/>
          <w:sz w:val="24"/>
          <w:szCs w:val="24"/>
        </w:rPr>
        <w:t>）在《</w:t>
      </w:r>
      <w:r>
        <w:rPr>
          <w:rFonts w:asciiTheme="minorEastAsia" w:eastAsiaTheme="minorEastAsia" w:hAnsiTheme="minorEastAsia" w:hint="eastAsia"/>
          <w:sz w:val="24"/>
          <w:szCs w:val="24"/>
        </w:rPr>
        <w:t>中国为何掀起了O2O革命》中提到了在中国掀起O2O热潮的三大因素，一是高质量和高可靠性的代码对现实生活和线上产品的桥接；二是人们对语音服务和远程服务信任的快速增长；三是手机支付，手机支付是促进O2O模式在中国取得巨大实施的关键因素。</w:t>
      </w:r>
    </w:p>
    <w:p w:rsidR="00773D4E" w:rsidRPr="00315485" w:rsidRDefault="00773D4E" w:rsidP="00315485">
      <w:pPr>
        <w:spacing w:line="220" w:lineRule="atLeast"/>
        <w:rPr>
          <w:rFonts w:asciiTheme="majorEastAsia" w:eastAsiaTheme="majorEastAsia" w:hAnsiTheme="majorEastAsia"/>
          <w:sz w:val="28"/>
          <w:szCs w:val="28"/>
        </w:rPr>
      </w:pPr>
      <w:r w:rsidRPr="00315485">
        <w:rPr>
          <w:rFonts w:asciiTheme="majorEastAsia" w:eastAsiaTheme="majorEastAsia" w:hAnsiTheme="majorEastAsia" w:hint="eastAsia"/>
          <w:sz w:val="28"/>
          <w:szCs w:val="28"/>
        </w:rPr>
        <w:t>3.2</w:t>
      </w:r>
      <w:r w:rsidR="009F08C2" w:rsidRPr="00315485">
        <w:rPr>
          <w:rFonts w:asciiTheme="majorEastAsia" w:eastAsiaTheme="majorEastAsia" w:hAnsiTheme="majorEastAsia" w:hint="eastAsia"/>
          <w:sz w:val="28"/>
          <w:szCs w:val="28"/>
        </w:rPr>
        <w:t>生活服务</w:t>
      </w:r>
      <w:r w:rsidRPr="00315485">
        <w:rPr>
          <w:rFonts w:asciiTheme="majorEastAsia" w:eastAsiaTheme="majorEastAsia" w:hAnsiTheme="majorEastAsia" w:hint="eastAsia"/>
          <w:sz w:val="28"/>
          <w:szCs w:val="28"/>
        </w:rPr>
        <w:t xml:space="preserve"> O2O模式研究</w:t>
      </w:r>
    </w:p>
    <w:p w:rsidR="009F08C2" w:rsidRDefault="00AB10F6" w:rsidP="00773D4E">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由于O2O模式将线上订单和线下消费结合，所有的社区消费行为均可以准确统计，进而深入挖掘消费需求，最终根据分析结果为消费者提供更优质的社区生活服务。生活服务优势也显而易见。</w:t>
      </w:r>
    </w:p>
    <w:p w:rsidR="00AB10F6" w:rsidRDefault="00AB10F6" w:rsidP="00773D4E">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一，多渠道打通，能更有效的整合社区资源。O2O企业的服务平台搭建在基于本地社区的信息化网络上，同时渠道多元化，既有传统WEB端的服务平台，也有基于移动互联网的WAP端平台，如APP，微信应用程序和公众号等。</w:t>
      </w:r>
    </w:p>
    <w:p w:rsidR="00AB10F6" w:rsidRDefault="00AB10F6" w:rsidP="00773D4E">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第二，明确的产品和市场定位。社区电子商务主要提供与消费群体生活密切相关的消费品和信息服务，对于定位相对明确。例如美团的团购，滴滴的出行，苏宁易购的电子销售等。</w:t>
      </w:r>
    </w:p>
    <w:p w:rsidR="00AB10F6" w:rsidRDefault="00543FD9" w:rsidP="00307382">
      <w:pPr>
        <w:spacing w:line="220" w:lineRule="atLeast"/>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第三，更加快速的物流配送。本地社区的生活服务便利是 消费者的高度集中，地理位置近，通过合理的设置配送点，可以</w:t>
      </w:r>
      <w:r w:rsidR="00D07A50">
        <w:rPr>
          <w:rFonts w:asciiTheme="minorEastAsia" w:eastAsiaTheme="minorEastAsia" w:hAnsiTheme="minorEastAsia" w:hint="eastAsia"/>
          <w:sz w:val="24"/>
          <w:szCs w:val="24"/>
        </w:rPr>
        <w:t>完全有效的建立经济、高效、快捷的配送系统的目标，保证在最短的时间内完成订单流程。例如饿了么的蜂鸟专送，京东和天猫的仓库设置。</w:t>
      </w:r>
    </w:p>
    <w:p w:rsidR="00376411" w:rsidRPr="005B46AE" w:rsidRDefault="007A490A" w:rsidP="0064372E">
      <w:pPr>
        <w:spacing w:line="220" w:lineRule="atLeast"/>
        <w:rPr>
          <w:rFonts w:asciiTheme="minorEastAsia" w:eastAsiaTheme="minorEastAsia" w:hAnsiTheme="minorEastAsia"/>
          <w:sz w:val="24"/>
          <w:szCs w:val="24"/>
        </w:rPr>
      </w:pPr>
      <w:r w:rsidRPr="00542BEE">
        <w:rPr>
          <w:rFonts w:asciiTheme="majorEastAsia" w:eastAsiaTheme="majorEastAsia" w:hAnsiTheme="majorEastAsia" w:hint="eastAsia"/>
          <w:sz w:val="32"/>
          <w:szCs w:val="32"/>
        </w:rPr>
        <w:t>4 生活服务O2O服务市场发展</w:t>
      </w:r>
    </w:p>
    <w:p w:rsidR="00E7706E" w:rsidRPr="005B46AE" w:rsidRDefault="00E7706E" w:rsidP="00E7706E">
      <w:pPr>
        <w:spacing w:line="220" w:lineRule="atLeast"/>
        <w:ind w:firstLineChars="200" w:firstLine="480"/>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O2O生活服务模式是互联网时代B2C、C2C商务模式的延伸与发展，是对他们的补充和完善。实现线上虚拟经济与线下实体经济的友好贯通，更多的电子商务模式将会崛起，以个人或者少数人为单位进行服务与被服务是O2O生活服务模式的一个重要形式，生活服务模式从专业化服务向个性化定制服务发展，传统意义上的服务者和消费者将不在仅仅局限于商户和顾客，消费者可以将自己没有时间做的事情发布到网络上，服务者可以仅仅消耗自己的一些空闲时间去为其他人提供生活服务赚取报酬。</w:t>
      </w:r>
    </w:p>
    <w:p w:rsidR="00E7706E" w:rsidRPr="005B46AE" w:rsidRDefault="00D56D76" w:rsidP="00E7706E">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对于O2O线下企业来讲，销售数据量化是评测的一个重要指标。传统</w:t>
      </w:r>
      <w:r w:rsidR="006B4ADA">
        <w:rPr>
          <w:rFonts w:asciiTheme="minorEastAsia" w:eastAsiaTheme="minorEastAsia" w:hAnsiTheme="minorEastAsia" w:hint="eastAsia"/>
          <w:sz w:val="24"/>
          <w:szCs w:val="24"/>
        </w:rPr>
        <w:t>电子商务网站是通过检测访问情况并计算出ROI数值，用来评判营销手段的效果，例如广告投放。但这不利于线下商家的统计计算。而O2O刚好弥补了线下商务的这些不足。它和B2C一样，都是在线上进行交易。但这种监测，对于线下商家来说，确实是前所未有的。就像是理发店对于自己已经发了的2万份传单到底能带来多少客流，是没有具体概念是一样的。此外，对于Open</w:t>
      </w:r>
      <w:r w:rsidR="006B4ADA">
        <w:rPr>
          <w:rFonts w:asciiTheme="minorEastAsia" w:eastAsiaTheme="minorEastAsia" w:hAnsiTheme="minorEastAsia"/>
          <w:sz w:val="24"/>
          <w:szCs w:val="24"/>
        </w:rPr>
        <w:t>Table</w:t>
      </w:r>
      <w:r w:rsidR="006B4ADA">
        <w:rPr>
          <w:rFonts w:asciiTheme="minorEastAsia" w:eastAsiaTheme="minorEastAsia" w:hAnsiTheme="minorEastAsia" w:hint="eastAsia"/>
          <w:sz w:val="24"/>
          <w:szCs w:val="24"/>
        </w:rPr>
        <w:t>和SpaFinder来说，在线结算已经成为比本地广告更加赚钱的业务。历史上，这种收费的中介都是赚钱机器。</w:t>
      </w:r>
    </w:p>
    <w:p w:rsidR="00376411" w:rsidRPr="00542DDF" w:rsidRDefault="00D626FD" w:rsidP="00A84756">
      <w:pPr>
        <w:spacing w:line="220" w:lineRule="atLeast"/>
        <w:rPr>
          <w:rFonts w:asciiTheme="majorEastAsia" w:eastAsiaTheme="majorEastAsia" w:hAnsiTheme="majorEastAsia"/>
          <w:sz w:val="32"/>
          <w:szCs w:val="32"/>
        </w:rPr>
      </w:pPr>
      <w:r w:rsidRPr="00542DDF">
        <w:rPr>
          <w:rFonts w:asciiTheme="majorEastAsia" w:eastAsiaTheme="majorEastAsia" w:hAnsiTheme="majorEastAsia" w:hint="eastAsia"/>
          <w:sz w:val="32"/>
          <w:szCs w:val="32"/>
        </w:rPr>
        <w:t>5总结</w:t>
      </w:r>
    </w:p>
    <w:p w:rsidR="00D626FD" w:rsidRPr="005B46AE" w:rsidRDefault="0066210A" w:rsidP="00E7706E">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O2O模式的实质就是将线下商户的发现、在线支付和营销效果的监测这三件事结合到互联网上，提高生活服务的质量。它的优势在于能够为商家和企业带来真实的客户流和数据统计，能够更好的实现线上虚拟经济与线下实体经济的完美融合。</w:t>
      </w:r>
      <w:r w:rsidR="00DE2625">
        <w:rPr>
          <w:rFonts w:asciiTheme="minorEastAsia" w:eastAsiaTheme="minorEastAsia" w:hAnsiTheme="minorEastAsia" w:hint="eastAsia"/>
          <w:sz w:val="24"/>
          <w:szCs w:val="24"/>
        </w:rPr>
        <w:t>对于客户而言，O2O也提供了更丰富、更全面的商家服务信息，能够让用户更加方便快捷的体验到相应的产品和服务。</w:t>
      </w:r>
      <w:r w:rsidR="007469FE">
        <w:rPr>
          <w:rFonts w:asciiTheme="minorEastAsia" w:eastAsiaTheme="minorEastAsia" w:hAnsiTheme="minorEastAsia" w:hint="eastAsia"/>
          <w:sz w:val="24"/>
          <w:szCs w:val="24"/>
        </w:rPr>
        <w:t>而对于服务提供商来说，这种电子商务模式可以为他们带来更加大规模、高粘度的用户，帮助他们获得商家资源和充沛的现金流。所以O2O实现的“三方共赢”的商务模式</w:t>
      </w:r>
      <w:r w:rsidR="008F0188">
        <w:rPr>
          <w:rFonts w:asciiTheme="minorEastAsia" w:eastAsiaTheme="minorEastAsia" w:hAnsiTheme="minorEastAsia" w:hint="eastAsia"/>
          <w:sz w:val="24"/>
          <w:szCs w:val="24"/>
        </w:rPr>
        <w:t>。</w:t>
      </w:r>
      <w:r w:rsidR="005C10B6" w:rsidRPr="005B46AE">
        <w:rPr>
          <w:rFonts w:asciiTheme="minorEastAsia" w:eastAsiaTheme="minorEastAsia" w:hAnsiTheme="minorEastAsia" w:hint="eastAsia"/>
          <w:sz w:val="24"/>
          <w:szCs w:val="24"/>
        </w:rPr>
        <w:t>O2O模式拥有灵活多变的运营方式，已经是电子商务领域的强大发展力量，而O2O模式的生活服务模式尽管在发展中还存在很多问题，但是随着信息技术以及移动互联技术的进步以及服务市场的发展，O2O生活服务模式必然将会进一步发展。</w:t>
      </w:r>
    </w:p>
    <w:p w:rsidR="00BB3B00" w:rsidRPr="006B7068" w:rsidRDefault="00BB3B00" w:rsidP="006B7068">
      <w:pPr>
        <w:spacing w:line="220" w:lineRule="atLeast"/>
        <w:rPr>
          <w:rFonts w:asciiTheme="majorEastAsia" w:eastAsiaTheme="majorEastAsia" w:hAnsiTheme="majorEastAsia"/>
          <w:sz w:val="32"/>
          <w:szCs w:val="32"/>
        </w:rPr>
      </w:pPr>
      <w:r w:rsidRPr="006B7068">
        <w:rPr>
          <w:rFonts w:asciiTheme="majorEastAsia" w:eastAsiaTheme="majorEastAsia" w:hAnsiTheme="majorEastAsia" w:hint="eastAsia"/>
          <w:sz w:val="32"/>
          <w:szCs w:val="32"/>
        </w:rPr>
        <w:t>参考文献</w:t>
      </w:r>
    </w:p>
    <w:p w:rsidR="00BB3B00" w:rsidRPr="005B46AE" w:rsidRDefault="00BB3B00"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 xml:space="preserve">[1] </w:t>
      </w:r>
      <w:r w:rsidR="001F61CB">
        <w:rPr>
          <w:rFonts w:asciiTheme="minorEastAsia" w:eastAsiaTheme="minorEastAsia" w:hAnsiTheme="minorEastAsia"/>
          <w:sz w:val="24"/>
          <w:szCs w:val="24"/>
        </w:rPr>
        <w:t>M</w:t>
      </w:r>
      <w:r w:rsidR="001F61CB">
        <w:rPr>
          <w:rFonts w:asciiTheme="minorEastAsia" w:eastAsiaTheme="minorEastAsia" w:hAnsiTheme="minorEastAsia" w:hint="eastAsia"/>
          <w:sz w:val="24"/>
          <w:szCs w:val="24"/>
        </w:rPr>
        <w:t>a</w:t>
      </w:r>
      <w:r w:rsidR="001F61CB">
        <w:rPr>
          <w:rFonts w:asciiTheme="minorEastAsia" w:eastAsiaTheme="minorEastAsia" w:hAnsiTheme="minorEastAsia"/>
          <w:sz w:val="24"/>
          <w:szCs w:val="24"/>
        </w:rPr>
        <w:t>rtin Pasquier</w:t>
      </w:r>
      <w:r w:rsidRPr="005B46AE">
        <w:rPr>
          <w:rFonts w:asciiTheme="minorEastAsia" w:eastAsiaTheme="minorEastAsia" w:hAnsiTheme="minorEastAsia" w:hint="eastAsia"/>
          <w:sz w:val="24"/>
          <w:szCs w:val="24"/>
        </w:rPr>
        <w:t xml:space="preserve"> </w:t>
      </w:r>
      <w:r w:rsidR="001F61CB">
        <w:rPr>
          <w:rFonts w:asciiTheme="minorEastAsia" w:eastAsiaTheme="minorEastAsia" w:hAnsiTheme="minorEastAsia"/>
          <w:sz w:val="24"/>
          <w:szCs w:val="24"/>
        </w:rPr>
        <w:t>,</w:t>
      </w:r>
      <w:r w:rsidR="001F61CB">
        <w:rPr>
          <w:rFonts w:asciiTheme="minorEastAsia" w:eastAsiaTheme="minorEastAsia" w:hAnsiTheme="minorEastAsia" w:hint="eastAsia"/>
          <w:sz w:val="24"/>
          <w:szCs w:val="24"/>
        </w:rPr>
        <w:t xml:space="preserve">Why China leads the </w:t>
      </w:r>
      <w:r w:rsidR="001F61CB">
        <w:rPr>
          <w:rFonts w:asciiTheme="minorEastAsia" w:eastAsiaTheme="minorEastAsia" w:hAnsiTheme="minorEastAsia"/>
          <w:sz w:val="24"/>
          <w:szCs w:val="24"/>
        </w:rPr>
        <w:t>“Online to Offline”revolution</w:t>
      </w:r>
      <w:r w:rsidRPr="005B46AE">
        <w:rPr>
          <w:rFonts w:asciiTheme="minorEastAsia" w:eastAsiaTheme="minorEastAsia" w:hAnsiTheme="minorEastAsia" w:hint="eastAsia"/>
          <w:sz w:val="24"/>
          <w:szCs w:val="24"/>
        </w:rPr>
        <w:t xml:space="preserve"> </w:t>
      </w:r>
      <w:r w:rsidR="001F61CB">
        <w:rPr>
          <w:rFonts w:asciiTheme="minorEastAsia" w:eastAsiaTheme="minorEastAsia" w:hAnsiTheme="minorEastAsia" w:hint="eastAsia"/>
          <w:sz w:val="24"/>
          <w:szCs w:val="24"/>
        </w:rPr>
        <w:t>2015</w:t>
      </w:r>
      <w:r w:rsidR="00C05F76" w:rsidRPr="005B46AE">
        <w:rPr>
          <w:rFonts w:asciiTheme="minorEastAsia" w:eastAsiaTheme="minorEastAsia" w:hAnsiTheme="minorEastAsia" w:hint="eastAsia"/>
          <w:sz w:val="24"/>
          <w:szCs w:val="24"/>
        </w:rPr>
        <w:t>年</w:t>
      </w:r>
    </w:p>
    <w:p w:rsidR="00BB3B00" w:rsidRPr="005B46AE" w:rsidRDefault="00BB3B00"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 xml:space="preserve">[2] </w:t>
      </w:r>
      <w:r w:rsidR="00306569">
        <w:rPr>
          <w:rFonts w:asciiTheme="minorEastAsia" w:eastAsiaTheme="minorEastAsia" w:hAnsiTheme="minorEastAsia"/>
          <w:sz w:val="24"/>
          <w:szCs w:val="24"/>
        </w:rPr>
        <w:t>K</w:t>
      </w:r>
      <w:r w:rsidR="00306569">
        <w:rPr>
          <w:rFonts w:asciiTheme="minorEastAsia" w:eastAsiaTheme="minorEastAsia" w:hAnsiTheme="minorEastAsia" w:hint="eastAsia"/>
          <w:sz w:val="24"/>
          <w:szCs w:val="24"/>
        </w:rPr>
        <w:t>evin</w:t>
      </w:r>
      <w:r w:rsidR="00306569">
        <w:rPr>
          <w:rFonts w:asciiTheme="minorEastAsia" w:eastAsiaTheme="minorEastAsia" w:hAnsiTheme="minorEastAsia"/>
          <w:sz w:val="24"/>
          <w:szCs w:val="24"/>
        </w:rPr>
        <w:t xml:space="preserve"> Keams </w:t>
      </w:r>
      <w:r w:rsidRPr="005B46AE">
        <w:rPr>
          <w:rFonts w:asciiTheme="minorEastAsia" w:eastAsiaTheme="minorEastAsia" w:hAnsiTheme="minorEastAsia" w:hint="eastAsia"/>
          <w:sz w:val="24"/>
          <w:szCs w:val="24"/>
        </w:rPr>
        <w:t>,</w:t>
      </w:r>
      <w:r w:rsidR="00306569">
        <w:rPr>
          <w:rFonts w:asciiTheme="minorEastAsia" w:eastAsiaTheme="minorEastAsia" w:hAnsiTheme="minorEastAsia"/>
          <w:sz w:val="24"/>
          <w:szCs w:val="24"/>
        </w:rPr>
        <w:t xml:space="preserve"> Online to Offline Commerce O2O:Integrating Digital and Brick &amp; Mortar Retail</w:t>
      </w:r>
      <w:r w:rsidRPr="005B46AE">
        <w:rPr>
          <w:rFonts w:asciiTheme="minorEastAsia" w:eastAsiaTheme="minorEastAsia" w:hAnsiTheme="minorEastAsia" w:hint="eastAsia"/>
          <w:sz w:val="24"/>
          <w:szCs w:val="24"/>
        </w:rPr>
        <w:t xml:space="preserve"> 201</w:t>
      </w:r>
      <w:r w:rsidR="00306569">
        <w:rPr>
          <w:rFonts w:asciiTheme="minorEastAsia" w:eastAsiaTheme="minorEastAsia" w:hAnsiTheme="minorEastAsia"/>
          <w:sz w:val="24"/>
          <w:szCs w:val="24"/>
        </w:rPr>
        <w:t>4</w:t>
      </w:r>
      <w:r w:rsidR="00C05F76" w:rsidRPr="005B46AE">
        <w:rPr>
          <w:rFonts w:asciiTheme="minorEastAsia" w:eastAsiaTheme="minorEastAsia" w:hAnsiTheme="minorEastAsia" w:hint="eastAsia"/>
          <w:sz w:val="24"/>
          <w:szCs w:val="24"/>
        </w:rPr>
        <w:t>年</w:t>
      </w:r>
    </w:p>
    <w:p w:rsidR="00BB3B00" w:rsidRPr="005B46AE" w:rsidRDefault="00BB3B00"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lastRenderedPageBreak/>
        <w:t>[3]Kauf fman R J,Wang B.Bid Together,Buy Together:On the Efficacy of Group-buying Business Models in Internet-based Selling[M].BocaRaton:CRC Press,2002</w:t>
      </w:r>
      <w:r w:rsidR="00C05F76" w:rsidRPr="005B46AE">
        <w:rPr>
          <w:rFonts w:asciiTheme="minorEastAsia" w:eastAsiaTheme="minorEastAsia" w:hAnsiTheme="minorEastAsia" w:hint="eastAsia"/>
          <w:sz w:val="24"/>
          <w:szCs w:val="24"/>
        </w:rPr>
        <w:t>年</w:t>
      </w:r>
      <w:r w:rsidRPr="005B46AE">
        <w:rPr>
          <w:rFonts w:asciiTheme="minorEastAsia" w:eastAsiaTheme="minorEastAsia" w:hAnsiTheme="minorEastAsia" w:hint="eastAsia"/>
          <w:sz w:val="24"/>
          <w:szCs w:val="24"/>
        </w:rPr>
        <w:t>.</w:t>
      </w:r>
    </w:p>
    <w:p w:rsidR="00EE6559" w:rsidRPr="005B46AE" w:rsidRDefault="00BB3B00" w:rsidP="00EE6559">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[4]Dholakia,U.M.How Effective are Groupon Promotions For Businesses?[R].Rice University.September 28,2010</w:t>
      </w:r>
      <w:r w:rsidR="00C05F76" w:rsidRPr="005B46AE">
        <w:rPr>
          <w:rFonts w:asciiTheme="minorEastAsia" w:eastAsiaTheme="minorEastAsia" w:hAnsiTheme="minorEastAsia" w:hint="eastAsia"/>
          <w:sz w:val="24"/>
          <w:szCs w:val="24"/>
        </w:rPr>
        <w:t>年</w:t>
      </w:r>
      <w:r w:rsidR="00246A71" w:rsidRPr="005B46AE">
        <w:rPr>
          <w:rFonts w:asciiTheme="minorEastAsia" w:eastAsiaTheme="minorEastAsia" w:hAnsiTheme="minorEastAsia" w:hint="eastAsia"/>
          <w:sz w:val="24"/>
          <w:szCs w:val="24"/>
        </w:rPr>
        <w:t>.</w:t>
      </w:r>
    </w:p>
    <w:p w:rsidR="00BB3B00" w:rsidRPr="005B46AE" w:rsidRDefault="00246A71"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[5]</w:t>
      </w:r>
      <w:r w:rsidR="002F27D6">
        <w:rPr>
          <w:rFonts w:asciiTheme="minorEastAsia" w:eastAsiaTheme="minorEastAsia" w:hAnsiTheme="minorEastAsia" w:hint="eastAsia"/>
          <w:sz w:val="24"/>
          <w:szCs w:val="24"/>
        </w:rPr>
        <w:t>陈</w:t>
      </w:r>
      <w:r w:rsidR="000B718D">
        <w:rPr>
          <w:rFonts w:asciiTheme="minorEastAsia" w:eastAsiaTheme="minorEastAsia" w:hAnsiTheme="minorEastAsia" w:hint="eastAsia"/>
          <w:sz w:val="24"/>
          <w:szCs w:val="24"/>
        </w:rPr>
        <w:t>浩然</w:t>
      </w:r>
      <w:r w:rsidR="00E410E9" w:rsidRPr="005B46AE">
        <w:rPr>
          <w:rFonts w:asciiTheme="minorEastAsia" w:eastAsiaTheme="minorEastAsia" w:hAnsiTheme="minorEastAsia" w:hint="eastAsia"/>
          <w:sz w:val="24"/>
          <w:szCs w:val="24"/>
        </w:rPr>
        <w:t>，</w:t>
      </w:r>
      <w:r w:rsidR="00BB3B00" w:rsidRPr="005B46AE">
        <w:rPr>
          <w:rFonts w:asciiTheme="minorEastAsia" w:eastAsiaTheme="minorEastAsia" w:hAnsiTheme="minorEastAsia" w:hint="eastAsia"/>
          <w:sz w:val="24"/>
          <w:szCs w:val="24"/>
        </w:rPr>
        <w:t>《</w:t>
      </w:r>
      <w:r w:rsidR="000B718D">
        <w:rPr>
          <w:rFonts w:asciiTheme="minorEastAsia" w:eastAsiaTheme="minorEastAsia" w:hAnsiTheme="minorEastAsia" w:hint="eastAsia"/>
          <w:sz w:val="24"/>
          <w:szCs w:val="24"/>
        </w:rPr>
        <w:t>服务电商的逆袭</w:t>
      </w:r>
      <w:r w:rsidR="00BB3B00" w:rsidRPr="005B46AE">
        <w:rPr>
          <w:rFonts w:asciiTheme="minorEastAsia" w:eastAsiaTheme="minorEastAsia" w:hAnsiTheme="minorEastAsia" w:hint="eastAsia"/>
          <w:sz w:val="24"/>
          <w:szCs w:val="24"/>
        </w:rPr>
        <w:t>》</w:t>
      </w:r>
      <w:r w:rsidR="00C05F76" w:rsidRPr="005B46AE">
        <w:rPr>
          <w:rFonts w:asciiTheme="minorEastAsia" w:eastAsiaTheme="minorEastAsia" w:hAnsiTheme="minorEastAsia" w:hint="eastAsia"/>
          <w:sz w:val="24"/>
          <w:szCs w:val="24"/>
        </w:rPr>
        <w:t xml:space="preserve"> 2014年</w:t>
      </w:r>
    </w:p>
    <w:p w:rsidR="00C12D3A" w:rsidRPr="007253B6" w:rsidRDefault="00C12D3A" w:rsidP="00C12D3A">
      <w:pPr>
        <w:spacing w:line="360" w:lineRule="auto"/>
        <w:rPr>
          <w:rFonts w:ascii="宋体" w:eastAsia="宋体" w:hAnsi="宋体" w:cs="Arial"/>
          <w:color w:val="000000"/>
          <w:sz w:val="24"/>
          <w:szCs w:val="24"/>
          <w:shd w:val="clear" w:color="auto" w:fill="FFFFFF"/>
        </w:rPr>
      </w:pPr>
      <w:r>
        <w:rPr>
          <w:rFonts w:ascii="宋体" w:eastAsia="宋体" w:hAnsi="宋体" w:cs="Arial" w:hint="eastAsia"/>
          <w:color w:val="000000"/>
          <w:sz w:val="24"/>
          <w:szCs w:val="24"/>
          <w:shd w:val="clear" w:color="auto" w:fill="FFFFFF"/>
        </w:rPr>
        <w:t>[</w:t>
      </w:r>
      <w:r>
        <w:rPr>
          <w:rFonts w:ascii="宋体" w:eastAsia="宋体" w:hAnsi="宋体" w:cs="Arial"/>
          <w:color w:val="000000"/>
          <w:sz w:val="24"/>
          <w:szCs w:val="24"/>
          <w:shd w:val="clear" w:color="auto" w:fill="FFFFFF"/>
        </w:rPr>
        <w:t>6]</w:t>
      </w:r>
      <w:r w:rsidRPr="007253B6">
        <w:rPr>
          <w:rFonts w:ascii="宋体" w:eastAsia="宋体" w:hAnsi="宋体" w:cs="Arial" w:hint="eastAsia"/>
          <w:color w:val="000000"/>
          <w:sz w:val="24"/>
          <w:szCs w:val="24"/>
          <w:shd w:val="clear" w:color="auto" w:fill="FFFFFF"/>
        </w:rPr>
        <w:t>王雪梅</w:t>
      </w:r>
      <w:r w:rsidR="005A78D0">
        <w:rPr>
          <w:rFonts w:ascii="宋体" w:eastAsia="宋体" w:hAnsi="宋体" w:cs="Arial"/>
          <w:color w:val="000000"/>
          <w:sz w:val="24"/>
          <w:szCs w:val="24"/>
          <w:shd w:val="clear" w:color="auto" w:fill="FFFFFF"/>
        </w:rPr>
        <w:t>,</w:t>
      </w:r>
      <w:r w:rsidRPr="007253B6">
        <w:rPr>
          <w:rFonts w:ascii="宋体" w:eastAsia="宋体" w:hAnsi="宋体" w:cs="Arial"/>
          <w:color w:val="000000"/>
          <w:sz w:val="24"/>
          <w:szCs w:val="24"/>
          <w:shd w:val="clear" w:color="auto" w:fill="FFFFFF"/>
        </w:rPr>
        <w:t>O2O的价值突破</w:t>
      </w:r>
      <w:r w:rsidRPr="007253B6">
        <w:rPr>
          <w:rFonts w:ascii="宋体" w:eastAsia="宋体" w:hAnsi="宋体" w:cs="Arial" w:hint="eastAsia"/>
          <w:color w:val="000000"/>
          <w:sz w:val="24"/>
          <w:szCs w:val="24"/>
          <w:shd w:val="clear" w:color="auto" w:fill="FFFFFF"/>
        </w:rPr>
        <w:t>[J].IT经理</w:t>
      </w:r>
      <w:r w:rsidRPr="007253B6">
        <w:rPr>
          <w:rFonts w:ascii="宋体" w:eastAsia="宋体" w:hAnsi="宋体" w:cs="Arial"/>
          <w:color w:val="000000"/>
          <w:sz w:val="24"/>
          <w:szCs w:val="24"/>
          <w:shd w:val="clear" w:color="auto" w:fill="FFFFFF"/>
        </w:rPr>
        <w:t>世界，</w:t>
      </w:r>
      <w:r w:rsidRPr="007253B6">
        <w:rPr>
          <w:rFonts w:ascii="宋体" w:eastAsia="宋体" w:hAnsi="宋体" w:cs="Arial" w:hint="eastAsia"/>
          <w:color w:val="000000"/>
          <w:sz w:val="24"/>
          <w:szCs w:val="24"/>
          <w:shd w:val="clear" w:color="auto" w:fill="FFFFFF"/>
        </w:rPr>
        <w:t>2011（17）</w:t>
      </w:r>
    </w:p>
    <w:p w:rsidR="00BB3B00" w:rsidRPr="005B46AE" w:rsidRDefault="00C12D3A" w:rsidP="00C12D3A">
      <w:pPr>
        <w:spacing w:line="220" w:lineRule="atLeast"/>
        <w:rPr>
          <w:rFonts w:asciiTheme="minorEastAsia" w:eastAsiaTheme="minorEastAsia" w:hAnsiTheme="minorEastAsia"/>
          <w:sz w:val="24"/>
          <w:szCs w:val="24"/>
        </w:rPr>
      </w:pPr>
      <w:r>
        <w:rPr>
          <w:rFonts w:ascii="宋体" w:eastAsia="宋体" w:hAnsi="宋体" w:cs="Arial"/>
          <w:color w:val="000000"/>
          <w:sz w:val="24"/>
          <w:szCs w:val="24"/>
          <w:shd w:val="clear" w:color="auto" w:fill="FFFFFF"/>
        </w:rPr>
        <w:t>[7]</w:t>
      </w:r>
      <w:r w:rsidRPr="007253B6">
        <w:rPr>
          <w:rFonts w:ascii="宋体" w:eastAsia="宋体" w:hAnsi="宋体" w:cs="Arial" w:hint="eastAsia"/>
          <w:color w:val="000000"/>
          <w:sz w:val="24"/>
          <w:szCs w:val="24"/>
          <w:shd w:val="clear" w:color="auto" w:fill="FFFFFF"/>
        </w:rPr>
        <w:t>吴芝新</w:t>
      </w:r>
      <w:r w:rsidR="005A78D0">
        <w:rPr>
          <w:rFonts w:ascii="宋体" w:eastAsia="宋体" w:hAnsi="宋体" w:cs="Arial"/>
          <w:color w:val="000000"/>
          <w:sz w:val="24"/>
          <w:szCs w:val="24"/>
          <w:shd w:val="clear" w:color="auto" w:fill="FFFFFF"/>
        </w:rPr>
        <w:t>,</w:t>
      </w:r>
      <w:r w:rsidRPr="007253B6">
        <w:rPr>
          <w:rFonts w:ascii="宋体" w:eastAsia="宋体" w:hAnsi="宋体" w:cs="Arial" w:hint="eastAsia"/>
          <w:color w:val="000000"/>
          <w:sz w:val="24"/>
          <w:szCs w:val="24"/>
          <w:shd w:val="clear" w:color="auto" w:fill="FFFFFF"/>
        </w:rPr>
        <w:t>简析</w:t>
      </w:r>
      <w:r w:rsidRPr="007253B6">
        <w:rPr>
          <w:rFonts w:ascii="宋体" w:eastAsia="宋体" w:hAnsi="宋体" w:cs="Arial"/>
          <w:color w:val="000000"/>
          <w:sz w:val="24"/>
          <w:szCs w:val="24"/>
          <w:shd w:val="clear" w:color="auto" w:fill="FFFFFF"/>
        </w:rPr>
        <w:t>O2O电子商务模式</w:t>
      </w:r>
      <w:r w:rsidRPr="007253B6">
        <w:rPr>
          <w:rFonts w:ascii="宋体" w:eastAsia="宋体" w:hAnsi="宋体" w:cs="Arial" w:hint="eastAsia"/>
          <w:color w:val="000000"/>
          <w:sz w:val="24"/>
          <w:szCs w:val="24"/>
          <w:shd w:val="clear" w:color="auto" w:fill="FFFFFF"/>
        </w:rPr>
        <w:t>[J].重庆</w:t>
      </w:r>
      <w:r w:rsidRPr="007253B6">
        <w:rPr>
          <w:rFonts w:ascii="宋体" w:eastAsia="宋体" w:hAnsi="宋体" w:cs="Arial"/>
          <w:color w:val="000000"/>
          <w:sz w:val="24"/>
          <w:szCs w:val="24"/>
          <w:shd w:val="clear" w:color="auto" w:fill="FFFFFF"/>
        </w:rPr>
        <w:t>科技学院学报（</w:t>
      </w:r>
      <w:r w:rsidRPr="007253B6">
        <w:rPr>
          <w:rFonts w:ascii="宋体" w:eastAsia="宋体" w:hAnsi="宋体" w:cs="Arial" w:hint="eastAsia"/>
          <w:color w:val="000000"/>
          <w:sz w:val="24"/>
          <w:szCs w:val="24"/>
          <w:shd w:val="clear" w:color="auto" w:fill="FFFFFF"/>
        </w:rPr>
        <w:t>社会</w:t>
      </w:r>
      <w:r w:rsidRPr="007253B6">
        <w:rPr>
          <w:rFonts w:ascii="宋体" w:eastAsia="宋体" w:hAnsi="宋体" w:cs="Arial"/>
          <w:color w:val="000000"/>
          <w:sz w:val="24"/>
          <w:szCs w:val="24"/>
          <w:shd w:val="clear" w:color="auto" w:fill="FFFFFF"/>
        </w:rPr>
        <w:t>科学版）</w:t>
      </w:r>
      <w:r w:rsidRPr="007253B6">
        <w:rPr>
          <w:rFonts w:ascii="宋体" w:eastAsia="宋体" w:hAnsi="宋体" w:cs="Arial" w:hint="eastAsia"/>
          <w:color w:val="000000"/>
          <w:sz w:val="24"/>
          <w:szCs w:val="24"/>
          <w:shd w:val="clear" w:color="auto" w:fill="FFFFFF"/>
        </w:rPr>
        <w:t>，</w:t>
      </w:r>
      <w:r w:rsidRPr="007253B6">
        <w:rPr>
          <w:rFonts w:ascii="宋体" w:eastAsia="宋体" w:hAnsi="宋体" w:cs="Arial"/>
          <w:color w:val="000000"/>
          <w:sz w:val="24"/>
          <w:szCs w:val="24"/>
          <w:shd w:val="clear" w:color="auto" w:fill="FFFFFF"/>
        </w:rPr>
        <w:t>2012</w:t>
      </w:r>
    </w:p>
    <w:p w:rsidR="00EE6559" w:rsidRPr="005B46AE" w:rsidRDefault="00EE6559"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[8]黄渊普， 《移动O2O”才有意义！》 2014年</w:t>
      </w:r>
    </w:p>
    <w:p w:rsidR="009C1B10" w:rsidRPr="005B46AE" w:rsidRDefault="009C1B10"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w:t>
      </w:r>
      <w:r w:rsidR="003C6D97" w:rsidRPr="005B46AE">
        <w:rPr>
          <w:rFonts w:asciiTheme="minorEastAsia" w:eastAsiaTheme="minorEastAsia" w:hAnsiTheme="minorEastAsia" w:hint="eastAsia"/>
          <w:sz w:val="24"/>
          <w:szCs w:val="24"/>
        </w:rPr>
        <w:t>9]童慧光</w:t>
      </w:r>
      <w:r w:rsidRPr="005B46AE">
        <w:rPr>
          <w:rFonts w:asciiTheme="minorEastAsia" w:eastAsiaTheme="minorEastAsia" w:hAnsiTheme="minorEastAsia" w:hint="eastAsia"/>
          <w:sz w:val="24"/>
          <w:szCs w:val="24"/>
        </w:rPr>
        <w:t>， 《O2O核心在于线下，互联网要赋能商家》 201</w:t>
      </w:r>
      <w:r w:rsidR="003C6D97" w:rsidRPr="005B46AE">
        <w:rPr>
          <w:rFonts w:asciiTheme="minorEastAsia" w:eastAsiaTheme="minorEastAsia" w:hAnsiTheme="minorEastAsia" w:hint="eastAsia"/>
          <w:sz w:val="24"/>
          <w:szCs w:val="24"/>
        </w:rPr>
        <w:t>6</w:t>
      </w:r>
      <w:r w:rsidRPr="005B46AE">
        <w:rPr>
          <w:rFonts w:asciiTheme="minorEastAsia" w:eastAsiaTheme="minorEastAsia" w:hAnsiTheme="minorEastAsia" w:hint="eastAsia"/>
          <w:sz w:val="24"/>
          <w:szCs w:val="24"/>
        </w:rPr>
        <w:t>年</w:t>
      </w:r>
    </w:p>
    <w:p w:rsidR="00BB3B00" w:rsidRPr="005B46AE" w:rsidRDefault="00BB3B00"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w:t>
      </w:r>
      <w:r w:rsidR="003C6D97" w:rsidRPr="005B46AE">
        <w:rPr>
          <w:rFonts w:asciiTheme="minorEastAsia" w:eastAsiaTheme="minorEastAsia" w:hAnsiTheme="minorEastAsia" w:hint="eastAsia"/>
          <w:sz w:val="24"/>
          <w:szCs w:val="24"/>
        </w:rPr>
        <w:t>10</w:t>
      </w:r>
      <w:r w:rsidRPr="005B46AE">
        <w:rPr>
          <w:rFonts w:asciiTheme="minorEastAsia" w:eastAsiaTheme="minorEastAsia" w:hAnsiTheme="minorEastAsia" w:hint="eastAsia"/>
          <w:sz w:val="24"/>
          <w:szCs w:val="24"/>
        </w:rPr>
        <w:t>]卢益清</w:t>
      </w:r>
      <w:r w:rsidR="00E410E9" w:rsidRPr="005B46AE">
        <w:rPr>
          <w:rFonts w:asciiTheme="minorEastAsia" w:eastAsiaTheme="minorEastAsia" w:hAnsiTheme="minorEastAsia" w:hint="eastAsia"/>
          <w:sz w:val="24"/>
          <w:szCs w:val="24"/>
        </w:rPr>
        <w:t>，</w:t>
      </w:r>
      <w:r w:rsidRPr="005B46AE">
        <w:rPr>
          <w:rFonts w:asciiTheme="minorEastAsia" w:eastAsiaTheme="minorEastAsia" w:hAnsiTheme="minorEastAsia" w:hint="eastAsia"/>
          <w:sz w:val="24"/>
          <w:szCs w:val="24"/>
        </w:rPr>
        <w:t>《O2O商业模式及发展前景研究》2013年</w:t>
      </w:r>
    </w:p>
    <w:p w:rsidR="00BB3B00" w:rsidRPr="005B46AE" w:rsidRDefault="00BB3B00"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w:t>
      </w:r>
      <w:r w:rsidR="00EE6559" w:rsidRPr="005B46AE">
        <w:rPr>
          <w:rFonts w:asciiTheme="minorEastAsia" w:eastAsiaTheme="minorEastAsia" w:hAnsiTheme="minorEastAsia" w:hint="eastAsia"/>
          <w:sz w:val="24"/>
          <w:szCs w:val="24"/>
        </w:rPr>
        <w:t>1</w:t>
      </w:r>
      <w:r w:rsidR="003C6D97" w:rsidRPr="005B46AE">
        <w:rPr>
          <w:rFonts w:asciiTheme="minorEastAsia" w:eastAsiaTheme="minorEastAsia" w:hAnsiTheme="minorEastAsia" w:hint="eastAsia"/>
          <w:sz w:val="24"/>
          <w:szCs w:val="24"/>
        </w:rPr>
        <w:t>1</w:t>
      </w:r>
      <w:r w:rsidRPr="005B46AE">
        <w:rPr>
          <w:rFonts w:asciiTheme="minorEastAsia" w:eastAsiaTheme="minorEastAsia" w:hAnsiTheme="minorEastAsia" w:hint="eastAsia"/>
          <w:sz w:val="24"/>
          <w:szCs w:val="24"/>
        </w:rPr>
        <w:t>]刘佳</w:t>
      </w:r>
      <w:r w:rsidR="00E410E9" w:rsidRPr="005B46AE">
        <w:rPr>
          <w:rFonts w:asciiTheme="minorEastAsia" w:eastAsiaTheme="minorEastAsia" w:hAnsiTheme="minorEastAsia" w:hint="eastAsia"/>
          <w:sz w:val="24"/>
          <w:szCs w:val="24"/>
        </w:rPr>
        <w:t>，</w:t>
      </w:r>
      <w:r w:rsidRPr="005B46AE">
        <w:rPr>
          <w:rFonts w:asciiTheme="minorEastAsia" w:eastAsiaTheme="minorEastAsia" w:hAnsiTheme="minorEastAsia" w:hint="eastAsia"/>
          <w:sz w:val="24"/>
          <w:szCs w:val="24"/>
        </w:rPr>
        <w:t>《传统企业线上生存》</w:t>
      </w:r>
      <w:r w:rsidR="00C05F76" w:rsidRPr="005B46AE">
        <w:rPr>
          <w:rFonts w:asciiTheme="minorEastAsia" w:eastAsiaTheme="minorEastAsia" w:hAnsiTheme="minorEastAsia" w:hint="eastAsia"/>
          <w:sz w:val="24"/>
          <w:szCs w:val="24"/>
        </w:rPr>
        <w:t>2010年</w:t>
      </w:r>
    </w:p>
    <w:p w:rsidR="00BB3B00" w:rsidRPr="005B46AE" w:rsidRDefault="00BB3B00"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[1</w:t>
      </w:r>
      <w:r w:rsidR="003C6D97" w:rsidRPr="005B46AE">
        <w:rPr>
          <w:rFonts w:asciiTheme="minorEastAsia" w:eastAsiaTheme="minorEastAsia" w:hAnsiTheme="minorEastAsia" w:hint="eastAsia"/>
          <w:sz w:val="24"/>
          <w:szCs w:val="24"/>
        </w:rPr>
        <w:t>2</w:t>
      </w:r>
      <w:r w:rsidRPr="005B46AE">
        <w:rPr>
          <w:rFonts w:asciiTheme="minorEastAsia" w:eastAsiaTheme="minorEastAsia" w:hAnsiTheme="minorEastAsia" w:hint="eastAsia"/>
          <w:sz w:val="24"/>
          <w:szCs w:val="24"/>
        </w:rPr>
        <w:t>]曾荷</w:t>
      </w:r>
      <w:r w:rsidR="00E410E9" w:rsidRPr="005B46AE">
        <w:rPr>
          <w:rFonts w:asciiTheme="minorEastAsia" w:eastAsiaTheme="minorEastAsia" w:hAnsiTheme="minorEastAsia" w:hint="eastAsia"/>
          <w:sz w:val="24"/>
          <w:szCs w:val="24"/>
        </w:rPr>
        <w:t>，</w:t>
      </w:r>
      <w:r w:rsidRPr="005B46AE">
        <w:rPr>
          <w:rFonts w:asciiTheme="minorEastAsia" w:eastAsiaTheme="minorEastAsia" w:hAnsiTheme="minorEastAsia" w:hint="eastAsia"/>
          <w:sz w:val="24"/>
          <w:szCs w:val="24"/>
        </w:rPr>
        <w:t>《电子商务领域个性化信息服务商业模式分析》</w:t>
      </w:r>
      <w:r w:rsidR="00C05F76" w:rsidRPr="005B46AE">
        <w:rPr>
          <w:rFonts w:asciiTheme="minorEastAsia" w:eastAsiaTheme="minorEastAsia" w:hAnsiTheme="minorEastAsia" w:hint="eastAsia"/>
          <w:sz w:val="24"/>
          <w:szCs w:val="24"/>
        </w:rPr>
        <w:t>2005年</w:t>
      </w:r>
    </w:p>
    <w:p w:rsidR="00E57B9A" w:rsidRPr="007253B6" w:rsidRDefault="00E57B9A" w:rsidP="00E57B9A">
      <w:pPr>
        <w:spacing w:line="360" w:lineRule="auto"/>
        <w:rPr>
          <w:rFonts w:ascii="宋体" w:eastAsia="宋体" w:hAnsi="宋体" w:cs="Arial"/>
          <w:color w:val="000000"/>
          <w:sz w:val="24"/>
          <w:szCs w:val="24"/>
          <w:shd w:val="clear" w:color="auto" w:fill="FFFFFF"/>
        </w:rPr>
      </w:pPr>
      <w:r>
        <w:rPr>
          <w:rFonts w:ascii="宋体" w:eastAsia="宋体" w:hAnsi="宋体" w:cs="Arial"/>
          <w:color w:val="000000"/>
          <w:sz w:val="24"/>
          <w:szCs w:val="24"/>
          <w:shd w:val="clear" w:color="auto" w:fill="FFFFFF"/>
        </w:rPr>
        <w:t>[</w:t>
      </w:r>
      <w:r w:rsidRPr="007253B6">
        <w:rPr>
          <w:rFonts w:ascii="宋体" w:eastAsia="宋体" w:hAnsi="宋体" w:cs="Arial"/>
          <w:color w:val="000000"/>
          <w:sz w:val="24"/>
          <w:szCs w:val="24"/>
          <w:shd w:val="clear" w:color="auto" w:fill="FFFFFF"/>
        </w:rPr>
        <w:t>1</w:t>
      </w:r>
      <w:r>
        <w:rPr>
          <w:rFonts w:ascii="宋体" w:eastAsia="宋体" w:hAnsi="宋体" w:cs="Arial"/>
          <w:color w:val="000000"/>
          <w:sz w:val="24"/>
          <w:szCs w:val="24"/>
          <w:shd w:val="clear" w:color="auto" w:fill="FFFFFF"/>
        </w:rPr>
        <w:t>3]</w:t>
      </w:r>
      <w:r w:rsidRPr="007253B6">
        <w:rPr>
          <w:rFonts w:ascii="宋体" w:eastAsia="宋体" w:hAnsi="宋体" w:cs="Arial"/>
          <w:color w:val="000000"/>
          <w:sz w:val="24"/>
          <w:szCs w:val="24"/>
          <w:shd w:val="clear" w:color="auto" w:fill="FFFFFF"/>
        </w:rPr>
        <w:t xml:space="preserve">魏兆连，刘占军.网络营销[M].北京：机械工业出版社，2010.3-45. </w:t>
      </w:r>
    </w:p>
    <w:p w:rsidR="00E57B9A" w:rsidRDefault="00E57B9A" w:rsidP="00E57B9A">
      <w:pPr>
        <w:spacing w:line="220" w:lineRule="atLeast"/>
        <w:rPr>
          <w:rFonts w:ascii="宋体" w:eastAsia="宋体" w:hAnsi="宋体" w:cs="Arial"/>
          <w:color w:val="000000"/>
          <w:sz w:val="24"/>
          <w:szCs w:val="24"/>
          <w:shd w:val="clear" w:color="auto" w:fill="FFFFFF"/>
        </w:rPr>
      </w:pPr>
      <w:r>
        <w:rPr>
          <w:rFonts w:ascii="宋体" w:eastAsia="宋体" w:hAnsi="宋体" w:cs="Arial"/>
          <w:color w:val="000000"/>
          <w:sz w:val="24"/>
          <w:szCs w:val="24"/>
          <w:shd w:val="clear" w:color="auto" w:fill="FFFFFF"/>
        </w:rPr>
        <w:t>[</w:t>
      </w:r>
      <w:r w:rsidRPr="007253B6">
        <w:rPr>
          <w:rFonts w:ascii="宋体" w:eastAsia="宋体" w:hAnsi="宋体" w:cs="Arial"/>
          <w:color w:val="000000"/>
          <w:sz w:val="24"/>
          <w:szCs w:val="24"/>
          <w:shd w:val="clear" w:color="auto" w:fill="FFFFFF"/>
        </w:rPr>
        <w:t>1</w:t>
      </w:r>
      <w:r>
        <w:rPr>
          <w:rFonts w:ascii="宋体" w:eastAsia="宋体" w:hAnsi="宋体" w:cs="Arial"/>
          <w:color w:val="000000"/>
          <w:sz w:val="24"/>
          <w:szCs w:val="24"/>
          <w:shd w:val="clear" w:color="auto" w:fill="FFFFFF"/>
        </w:rPr>
        <w:t>4]</w:t>
      </w:r>
      <w:r w:rsidRPr="007253B6">
        <w:rPr>
          <w:rFonts w:ascii="宋体" w:eastAsia="宋体" w:hAnsi="宋体" w:cs="Arial"/>
          <w:color w:val="000000"/>
          <w:sz w:val="24"/>
          <w:szCs w:val="24"/>
          <w:shd w:val="clear" w:color="auto" w:fill="FFFFFF"/>
        </w:rPr>
        <w:t>苏涛</w:t>
      </w:r>
      <w:r w:rsidR="005A78D0">
        <w:rPr>
          <w:rFonts w:ascii="宋体" w:eastAsia="宋体" w:hAnsi="宋体" w:cs="Arial"/>
          <w:color w:val="000000"/>
          <w:sz w:val="24"/>
          <w:szCs w:val="24"/>
          <w:shd w:val="clear" w:color="auto" w:fill="FFFFFF"/>
        </w:rPr>
        <w:t>,</w:t>
      </w:r>
      <w:r w:rsidRPr="007253B6">
        <w:rPr>
          <w:rFonts w:ascii="宋体" w:eastAsia="宋体" w:hAnsi="宋体" w:cs="Arial"/>
          <w:color w:val="000000"/>
          <w:sz w:val="24"/>
          <w:szCs w:val="24"/>
          <w:shd w:val="clear" w:color="auto" w:fill="FFFFFF"/>
        </w:rPr>
        <w:t xml:space="preserve">O2O 电子商务商业规模新模式分析[J].经济理论研究.2012. </w:t>
      </w:r>
    </w:p>
    <w:p w:rsidR="00BB3B00" w:rsidRPr="005B46AE" w:rsidRDefault="00BB3B00" w:rsidP="00E57B9A">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[1</w:t>
      </w:r>
      <w:r w:rsidR="003C6D97" w:rsidRPr="005B46AE">
        <w:rPr>
          <w:rFonts w:asciiTheme="minorEastAsia" w:eastAsiaTheme="minorEastAsia" w:hAnsiTheme="minorEastAsia" w:hint="eastAsia"/>
          <w:sz w:val="24"/>
          <w:szCs w:val="24"/>
        </w:rPr>
        <w:t>5</w:t>
      </w:r>
      <w:r w:rsidRPr="005B46AE">
        <w:rPr>
          <w:rFonts w:asciiTheme="minorEastAsia" w:eastAsiaTheme="minorEastAsia" w:hAnsiTheme="minorEastAsia" w:hint="eastAsia"/>
          <w:sz w:val="24"/>
          <w:szCs w:val="24"/>
        </w:rPr>
        <w:t>]张春霞</w:t>
      </w:r>
      <w:r w:rsidR="00E410E9" w:rsidRPr="005B46AE">
        <w:rPr>
          <w:rFonts w:asciiTheme="minorEastAsia" w:eastAsiaTheme="minorEastAsia" w:hAnsiTheme="minorEastAsia" w:hint="eastAsia"/>
          <w:sz w:val="24"/>
          <w:szCs w:val="24"/>
        </w:rPr>
        <w:t>，</w:t>
      </w:r>
      <w:r w:rsidRPr="005B46AE">
        <w:rPr>
          <w:rFonts w:asciiTheme="minorEastAsia" w:eastAsiaTheme="minorEastAsia" w:hAnsiTheme="minorEastAsia" w:hint="eastAsia"/>
          <w:sz w:val="24"/>
          <w:szCs w:val="24"/>
        </w:rPr>
        <w:t>团购2.0用户的消费特征及心理研究[D].北京：北京邮电大学，2012.</w:t>
      </w:r>
    </w:p>
    <w:p w:rsidR="00BB3B00" w:rsidRPr="005B46AE" w:rsidRDefault="00BB3B00"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[1</w:t>
      </w:r>
      <w:r w:rsidR="003C6D97" w:rsidRPr="005B46AE">
        <w:rPr>
          <w:rFonts w:asciiTheme="minorEastAsia" w:eastAsiaTheme="minorEastAsia" w:hAnsiTheme="minorEastAsia" w:hint="eastAsia"/>
          <w:sz w:val="24"/>
          <w:szCs w:val="24"/>
        </w:rPr>
        <w:t>6</w:t>
      </w:r>
      <w:r w:rsidRPr="005B46AE">
        <w:rPr>
          <w:rFonts w:asciiTheme="minorEastAsia" w:eastAsiaTheme="minorEastAsia" w:hAnsiTheme="minorEastAsia" w:hint="eastAsia"/>
          <w:sz w:val="24"/>
          <w:szCs w:val="24"/>
        </w:rPr>
        <w:t>]任晗</w:t>
      </w:r>
      <w:r w:rsidR="00E410E9" w:rsidRPr="005B46AE">
        <w:rPr>
          <w:rFonts w:asciiTheme="minorEastAsia" w:eastAsiaTheme="minorEastAsia" w:hAnsiTheme="minorEastAsia" w:hint="eastAsia"/>
          <w:sz w:val="24"/>
          <w:szCs w:val="24"/>
        </w:rPr>
        <w:t>，</w:t>
      </w:r>
      <w:r w:rsidRPr="005B46AE">
        <w:rPr>
          <w:rFonts w:asciiTheme="minorEastAsia" w:eastAsiaTheme="minorEastAsia" w:hAnsiTheme="minorEastAsia" w:hint="eastAsia"/>
          <w:sz w:val="24"/>
          <w:szCs w:val="24"/>
        </w:rPr>
        <w:t>钟正强.网络团购模式下的消费者行为探析[J].商业时代，2011（22）</w:t>
      </w:r>
    </w:p>
    <w:p w:rsidR="00BB3B00" w:rsidRPr="005B46AE" w:rsidRDefault="00BB3B00"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[1</w:t>
      </w:r>
      <w:r w:rsidR="003C6D97" w:rsidRPr="005B46AE">
        <w:rPr>
          <w:rFonts w:asciiTheme="minorEastAsia" w:eastAsiaTheme="minorEastAsia" w:hAnsiTheme="minorEastAsia" w:hint="eastAsia"/>
          <w:sz w:val="24"/>
          <w:szCs w:val="24"/>
        </w:rPr>
        <w:t>7</w:t>
      </w:r>
      <w:r w:rsidRPr="005B46AE">
        <w:rPr>
          <w:rFonts w:asciiTheme="minorEastAsia" w:eastAsiaTheme="minorEastAsia" w:hAnsiTheme="minorEastAsia" w:hint="eastAsia"/>
          <w:sz w:val="24"/>
          <w:szCs w:val="24"/>
        </w:rPr>
        <w:t>]冯炜</w:t>
      </w:r>
      <w:r w:rsidR="00E410E9" w:rsidRPr="005B46AE">
        <w:rPr>
          <w:rFonts w:asciiTheme="minorEastAsia" w:eastAsiaTheme="minorEastAsia" w:hAnsiTheme="minorEastAsia" w:hint="eastAsia"/>
          <w:sz w:val="24"/>
          <w:szCs w:val="24"/>
        </w:rPr>
        <w:t xml:space="preserve">， </w:t>
      </w:r>
      <w:r w:rsidRPr="005B46AE">
        <w:rPr>
          <w:rFonts w:asciiTheme="minorEastAsia" w:eastAsiaTheme="minorEastAsia" w:hAnsiTheme="minorEastAsia" w:hint="eastAsia"/>
          <w:sz w:val="24"/>
          <w:szCs w:val="24"/>
        </w:rPr>
        <w:t>消费者网络购物信任影响因素的实证研究[D].浙江大学，2010.</w:t>
      </w:r>
    </w:p>
    <w:p w:rsidR="00BB3B00" w:rsidRPr="005B46AE" w:rsidRDefault="00BB3B00" w:rsidP="00246A71">
      <w:pPr>
        <w:spacing w:line="220" w:lineRule="atLeast"/>
        <w:rPr>
          <w:rFonts w:asciiTheme="minorEastAsia" w:eastAsiaTheme="minorEastAsia" w:hAnsiTheme="minorEastAsia"/>
          <w:sz w:val="24"/>
          <w:szCs w:val="24"/>
        </w:rPr>
      </w:pPr>
      <w:r w:rsidRPr="005B46AE">
        <w:rPr>
          <w:rFonts w:asciiTheme="minorEastAsia" w:eastAsiaTheme="minorEastAsia" w:hAnsiTheme="minorEastAsia" w:hint="eastAsia"/>
          <w:sz w:val="24"/>
          <w:szCs w:val="24"/>
        </w:rPr>
        <w:t>[</w:t>
      </w:r>
      <w:r w:rsidR="00C05F76" w:rsidRPr="005B46AE">
        <w:rPr>
          <w:rFonts w:asciiTheme="minorEastAsia" w:eastAsiaTheme="minorEastAsia" w:hAnsiTheme="minorEastAsia" w:hint="eastAsia"/>
          <w:sz w:val="24"/>
          <w:szCs w:val="24"/>
        </w:rPr>
        <w:t>1</w:t>
      </w:r>
      <w:r w:rsidR="003C6D97" w:rsidRPr="005B46AE">
        <w:rPr>
          <w:rFonts w:asciiTheme="minorEastAsia" w:eastAsiaTheme="minorEastAsia" w:hAnsiTheme="minorEastAsia" w:hint="eastAsia"/>
          <w:sz w:val="24"/>
          <w:szCs w:val="24"/>
        </w:rPr>
        <w:t>8</w:t>
      </w:r>
      <w:r w:rsidRPr="005B46AE">
        <w:rPr>
          <w:rFonts w:asciiTheme="minorEastAsia" w:eastAsiaTheme="minorEastAsia" w:hAnsiTheme="minorEastAsia" w:hint="eastAsia"/>
          <w:sz w:val="24"/>
          <w:szCs w:val="24"/>
        </w:rPr>
        <w:t>]罗汉祥</w:t>
      </w:r>
      <w:r w:rsidR="00E410E9" w:rsidRPr="005B46AE">
        <w:rPr>
          <w:rFonts w:asciiTheme="minorEastAsia" w:eastAsiaTheme="minorEastAsia" w:hAnsiTheme="minorEastAsia" w:hint="eastAsia"/>
          <w:sz w:val="24"/>
          <w:szCs w:val="24"/>
        </w:rPr>
        <w:t>，</w:t>
      </w:r>
      <w:r w:rsidRPr="005B46AE">
        <w:rPr>
          <w:rFonts w:asciiTheme="minorEastAsia" w:eastAsiaTheme="minorEastAsia" w:hAnsiTheme="minorEastAsia" w:hint="eastAsia"/>
          <w:sz w:val="24"/>
          <w:szCs w:val="24"/>
        </w:rPr>
        <w:t>B2C电子商务模式分析与策略建议</w:t>
      </w:r>
    </w:p>
    <w:p w:rsidR="005A78D0" w:rsidRPr="007253B6" w:rsidRDefault="005A78D0" w:rsidP="005A78D0">
      <w:pPr>
        <w:spacing w:line="360" w:lineRule="auto"/>
        <w:rPr>
          <w:rFonts w:ascii="宋体" w:eastAsia="宋体" w:hAnsi="宋体" w:cs="Arial"/>
          <w:color w:val="000000"/>
          <w:sz w:val="24"/>
          <w:szCs w:val="24"/>
          <w:shd w:val="clear" w:color="auto" w:fill="FFFFFF"/>
        </w:rPr>
      </w:pPr>
      <w:r>
        <w:rPr>
          <w:rFonts w:ascii="宋体" w:eastAsia="宋体" w:hAnsi="宋体" w:cs="Arial"/>
          <w:color w:val="000000"/>
          <w:sz w:val="24"/>
          <w:szCs w:val="24"/>
          <w:shd w:val="clear" w:color="auto" w:fill="FFFFFF"/>
        </w:rPr>
        <w:t>[1</w:t>
      </w:r>
      <w:r w:rsidRPr="007253B6">
        <w:rPr>
          <w:rFonts w:ascii="宋体" w:eastAsia="宋体" w:hAnsi="宋体" w:cs="Arial"/>
          <w:color w:val="000000"/>
          <w:sz w:val="24"/>
          <w:szCs w:val="24"/>
          <w:shd w:val="clear" w:color="auto" w:fill="FFFFFF"/>
        </w:rPr>
        <w:t>9</w:t>
      </w:r>
      <w:r>
        <w:rPr>
          <w:rFonts w:ascii="宋体" w:eastAsia="宋体" w:hAnsi="宋体" w:cs="Arial"/>
          <w:color w:val="000000"/>
          <w:sz w:val="24"/>
          <w:szCs w:val="24"/>
          <w:shd w:val="clear" w:color="auto" w:fill="FFFFFF"/>
        </w:rPr>
        <w:t>]</w:t>
      </w:r>
      <w:r w:rsidRPr="007253B6">
        <w:rPr>
          <w:rFonts w:ascii="宋体" w:eastAsia="宋体" w:hAnsi="宋体" w:cs="Arial"/>
          <w:color w:val="000000"/>
          <w:sz w:val="24"/>
          <w:szCs w:val="24"/>
          <w:shd w:val="clear" w:color="auto" w:fill="FFFFFF"/>
        </w:rPr>
        <w:t>杨凤飞</w:t>
      </w:r>
      <w:r>
        <w:rPr>
          <w:rFonts w:ascii="宋体" w:eastAsia="宋体" w:hAnsi="宋体" w:cs="Arial" w:hint="eastAsia"/>
          <w:color w:val="000000"/>
          <w:sz w:val="24"/>
          <w:szCs w:val="24"/>
          <w:shd w:val="clear" w:color="auto" w:fill="FFFFFF"/>
        </w:rPr>
        <w:t>,</w:t>
      </w:r>
      <w:r w:rsidRPr="007253B6">
        <w:rPr>
          <w:rFonts w:ascii="宋体" w:eastAsia="宋体" w:hAnsi="宋体" w:cs="Arial"/>
          <w:color w:val="000000"/>
          <w:sz w:val="24"/>
          <w:szCs w:val="24"/>
          <w:shd w:val="clear" w:color="auto" w:fill="FFFFFF"/>
        </w:rPr>
        <w:t xml:space="preserve">美团网移动用户满意度影响因素研究[D].山东：山东大学，2013. </w:t>
      </w:r>
    </w:p>
    <w:p w:rsidR="002F2CC1" w:rsidRPr="005B46AE" w:rsidRDefault="005A78D0" w:rsidP="005A78D0">
      <w:pPr>
        <w:spacing w:line="220" w:lineRule="atLeast"/>
        <w:rPr>
          <w:rFonts w:asciiTheme="minorEastAsia" w:eastAsiaTheme="minorEastAsia" w:hAnsiTheme="minorEastAsia"/>
          <w:sz w:val="24"/>
          <w:szCs w:val="24"/>
        </w:rPr>
      </w:pPr>
      <w:r>
        <w:rPr>
          <w:rFonts w:ascii="宋体" w:eastAsia="宋体" w:hAnsi="宋体" w:cs="Arial"/>
          <w:color w:val="000000"/>
          <w:sz w:val="24"/>
          <w:szCs w:val="24"/>
          <w:shd w:val="clear" w:color="auto" w:fill="FFFFFF"/>
        </w:rPr>
        <w:t>[2</w:t>
      </w:r>
      <w:r w:rsidRPr="007253B6">
        <w:rPr>
          <w:rFonts w:ascii="宋体" w:eastAsia="宋体" w:hAnsi="宋体" w:cs="Arial"/>
          <w:color w:val="000000"/>
          <w:sz w:val="24"/>
          <w:szCs w:val="24"/>
          <w:shd w:val="clear" w:color="auto" w:fill="FFFFFF"/>
        </w:rPr>
        <w:t>0</w:t>
      </w:r>
      <w:r>
        <w:rPr>
          <w:rFonts w:ascii="宋体" w:eastAsia="宋体" w:hAnsi="宋体" w:cs="Arial"/>
          <w:color w:val="000000"/>
          <w:sz w:val="24"/>
          <w:szCs w:val="24"/>
          <w:shd w:val="clear" w:color="auto" w:fill="FFFFFF"/>
        </w:rPr>
        <w:t>]</w:t>
      </w:r>
      <w:r w:rsidRPr="007253B6">
        <w:rPr>
          <w:rFonts w:ascii="宋体" w:eastAsia="宋体" w:hAnsi="宋体" w:cs="Arial"/>
          <w:color w:val="000000"/>
          <w:sz w:val="24"/>
          <w:szCs w:val="24"/>
          <w:shd w:val="clear" w:color="auto" w:fill="FFFFFF"/>
        </w:rPr>
        <w:t>吴新华</w:t>
      </w:r>
      <w:r>
        <w:rPr>
          <w:rFonts w:ascii="宋体" w:eastAsia="宋体" w:hAnsi="宋体" w:cs="Arial"/>
          <w:color w:val="000000"/>
          <w:sz w:val="24"/>
          <w:szCs w:val="24"/>
          <w:shd w:val="clear" w:color="auto" w:fill="FFFFFF"/>
        </w:rPr>
        <w:t>,</w:t>
      </w:r>
      <w:r w:rsidRPr="007253B6">
        <w:rPr>
          <w:rFonts w:ascii="宋体" w:eastAsia="宋体" w:hAnsi="宋体" w:cs="Arial"/>
          <w:color w:val="000000"/>
          <w:sz w:val="24"/>
          <w:szCs w:val="24"/>
          <w:shd w:val="clear" w:color="auto" w:fill="FFFFFF"/>
        </w:rPr>
        <w:t>新消费主义视域下我国网络团购营销策略研究[D].河南： 河南大学， 2012.</w:t>
      </w:r>
    </w:p>
    <w:sectPr w:rsidR="002F2CC1" w:rsidRPr="005B46A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7F3" w:rsidRDefault="00F277F3" w:rsidP="005B46AE">
      <w:pPr>
        <w:spacing w:after="0"/>
      </w:pPr>
      <w:r>
        <w:separator/>
      </w:r>
    </w:p>
  </w:endnote>
  <w:endnote w:type="continuationSeparator" w:id="0">
    <w:p w:rsidR="00F277F3" w:rsidRDefault="00F277F3" w:rsidP="005B46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7F3" w:rsidRDefault="00F277F3" w:rsidP="005B46AE">
      <w:pPr>
        <w:spacing w:after="0"/>
      </w:pPr>
      <w:r>
        <w:separator/>
      </w:r>
    </w:p>
  </w:footnote>
  <w:footnote w:type="continuationSeparator" w:id="0">
    <w:p w:rsidR="00F277F3" w:rsidRDefault="00F277F3" w:rsidP="005B46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77E5"/>
    <w:rsid w:val="0002782D"/>
    <w:rsid w:val="000544EA"/>
    <w:rsid w:val="0006250B"/>
    <w:rsid w:val="000759A9"/>
    <w:rsid w:val="000B1DEF"/>
    <w:rsid w:val="000B718D"/>
    <w:rsid w:val="000C1E96"/>
    <w:rsid w:val="00105C0B"/>
    <w:rsid w:val="0010787B"/>
    <w:rsid w:val="00112FF9"/>
    <w:rsid w:val="00113365"/>
    <w:rsid w:val="00125D8B"/>
    <w:rsid w:val="00174A64"/>
    <w:rsid w:val="001C714F"/>
    <w:rsid w:val="001D41B6"/>
    <w:rsid w:val="001F10E1"/>
    <w:rsid w:val="001F61CB"/>
    <w:rsid w:val="001F7BA6"/>
    <w:rsid w:val="0021237E"/>
    <w:rsid w:val="002128FC"/>
    <w:rsid w:val="00246A71"/>
    <w:rsid w:val="002538C5"/>
    <w:rsid w:val="002569EE"/>
    <w:rsid w:val="00275E50"/>
    <w:rsid w:val="002857C0"/>
    <w:rsid w:val="002C7D69"/>
    <w:rsid w:val="002F1606"/>
    <w:rsid w:val="002F27D6"/>
    <w:rsid w:val="002F2CC1"/>
    <w:rsid w:val="00306569"/>
    <w:rsid w:val="00307382"/>
    <w:rsid w:val="00315485"/>
    <w:rsid w:val="00323B43"/>
    <w:rsid w:val="00376411"/>
    <w:rsid w:val="003C6D97"/>
    <w:rsid w:val="003D1C09"/>
    <w:rsid w:val="003D37D8"/>
    <w:rsid w:val="003F6D5F"/>
    <w:rsid w:val="00426133"/>
    <w:rsid w:val="004358AB"/>
    <w:rsid w:val="00444BE5"/>
    <w:rsid w:val="00462BDE"/>
    <w:rsid w:val="004951E6"/>
    <w:rsid w:val="0051275E"/>
    <w:rsid w:val="00542BEE"/>
    <w:rsid w:val="00542DDF"/>
    <w:rsid w:val="00543FD9"/>
    <w:rsid w:val="00572441"/>
    <w:rsid w:val="00585250"/>
    <w:rsid w:val="005A78D0"/>
    <w:rsid w:val="005B46AE"/>
    <w:rsid w:val="005C10B6"/>
    <w:rsid w:val="005C4C17"/>
    <w:rsid w:val="0064372E"/>
    <w:rsid w:val="0066210A"/>
    <w:rsid w:val="006628E3"/>
    <w:rsid w:val="00667E3C"/>
    <w:rsid w:val="006857AC"/>
    <w:rsid w:val="006B4ADA"/>
    <w:rsid w:val="006B7068"/>
    <w:rsid w:val="007469FE"/>
    <w:rsid w:val="00773D4E"/>
    <w:rsid w:val="007A05D2"/>
    <w:rsid w:val="007A490A"/>
    <w:rsid w:val="007D162D"/>
    <w:rsid w:val="007D7CF6"/>
    <w:rsid w:val="007F3623"/>
    <w:rsid w:val="0082600D"/>
    <w:rsid w:val="008470D2"/>
    <w:rsid w:val="00860AF7"/>
    <w:rsid w:val="008673CB"/>
    <w:rsid w:val="00884234"/>
    <w:rsid w:val="008A2780"/>
    <w:rsid w:val="008B204E"/>
    <w:rsid w:val="008B7726"/>
    <w:rsid w:val="008E102C"/>
    <w:rsid w:val="008F0188"/>
    <w:rsid w:val="00900339"/>
    <w:rsid w:val="009636A8"/>
    <w:rsid w:val="00980792"/>
    <w:rsid w:val="009839A6"/>
    <w:rsid w:val="009A06AF"/>
    <w:rsid w:val="009A1C01"/>
    <w:rsid w:val="009C1B10"/>
    <w:rsid w:val="009E2DCF"/>
    <w:rsid w:val="009F08C2"/>
    <w:rsid w:val="00A0428B"/>
    <w:rsid w:val="00A057E1"/>
    <w:rsid w:val="00A21328"/>
    <w:rsid w:val="00A61DB4"/>
    <w:rsid w:val="00A76A47"/>
    <w:rsid w:val="00A84756"/>
    <w:rsid w:val="00AB10F6"/>
    <w:rsid w:val="00AD3551"/>
    <w:rsid w:val="00B4496B"/>
    <w:rsid w:val="00B61C59"/>
    <w:rsid w:val="00B85649"/>
    <w:rsid w:val="00B90447"/>
    <w:rsid w:val="00BB3B00"/>
    <w:rsid w:val="00BC3ECA"/>
    <w:rsid w:val="00C05F76"/>
    <w:rsid w:val="00C12D3A"/>
    <w:rsid w:val="00C51671"/>
    <w:rsid w:val="00C51BD0"/>
    <w:rsid w:val="00C80BF2"/>
    <w:rsid w:val="00C93E1B"/>
    <w:rsid w:val="00CC65CB"/>
    <w:rsid w:val="00CD6A78"/>
    <w:rsid w:val="00D07A50"/>
    <w:rsid w:val="00D10B11"/>
    <w:rsid w:val="00D31D50"/>
    <w:rsid w:val="00D56D76"/>
    <w:rsid w:val="00D626FD"/>
    <w:rsid w:val="00D92960"/>
    <w:rsid w:val="00DE2625"/>
    <w:rsid w:val="00E03F1F"/>
    <w:rsid w:val="00E33A67"/>
    <w:rsid w:val="00E410E9"/>
    <w:rsid w:val="00E57B9A"/>
    <w:rsid w:val="00E76625"/>
    <w:rsid w:val="00E7706E"/>
    <w:rsid w:val="00E9568F"/>
    <w:rsid w:val="00EC679E"/>
    <w:rsid w:val="00ED7818"/>
    <w:rsid w:val="00EE6559"/>
    <w:rsid w:val="00EF3C05"/>
    <w:rsid w:val="00F13D55"/>
    <w:rsid w:val="00F277F3"/>
    <w:rsid w:val="00F503E1"/>
    <w:rsid w:val="00F56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C78066-D07E-49FD-BFB0-56C96711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BB3B00"/>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2CC1"/>
    <w:pPr>
      <w:adjustRightInd/>
      <w:snapToGrid/>
      <w:spacing w:before="100" w:beforeAutospacing="1" w:after="100" w:afterAutospacing="1"/>
    </w:pPr>
    <w:rPr>
      <w:rFonts w:ascii="宋体" w:eastAsia="宋体" w:hAnsi="宋体" w:cs="宋体"/>
      <w:sz w:val="24"/>
      <w:szCs w:val="24"/>
    </w:rPr>
  </w:style>
  <w:style w:type="paragraph" w:styleId="a4">
    <w:name w:val="Document Map"/>
    <w:basedOn w:val="a"/>
    <w:link w:val="Char"/>
    <w:uiPriority w:val="99"/>
    <w:semiHidden/>
    <w:unhideWhenUsed/>
    <w:rsid w:val="00A21328"/>
    <w:rPr>
      <w:rFonts w:ascii="宋体" w:eastAsia="宋体"/>
      <w:sz w:val="18"/>
      <w:szCs w:val="18"/>
    </w:rPr>
  </w:style>
  <w:style w:type="character" w:customStyle="1" w:styleId="Char">
    <w:name w:val="文档结构图 Char"/>
    <w:basedOn w:val="a0"/>
    <w:link w:val="a4"/>
    <w:uiPriority w:val="99"/>
    <w:semiHidden/>
    <w:rsid w:val="00A21328"/>
    <w:rPr>
      <w:rFonts w:ascii="宋体" w:eastAsia="宋体" w:hAnsi="Tahoma"/>
      <w:sz w:val="18"/>
      <w:szCs w:val="18"/>
    </w:rPr>
  </w:style>
  <w:style w:type="paragraph" w:customStyle="1" w:styleId="text">
    <w:name w:val="text"/>
    <w:basedOn w:val="a"/>
    <w:rsid w:val="009F08C2"/>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9F08C2"/>
    <w:rPr>
      <w:b/>
      <w:bCs/>
    </w:rPr>
  </w:style>
  <w:style w:type="character" w:styleId="a6">
    <w:name w:val="Hyperlink"/>
    <w:basedOn w:val="a0"/>
    <w:uiPriority w:val="99"/>
    <w:semiHidden/>
    <w:unhideWhenUsed/>
    <w:rsid w:val="009F08C2"/>
    <w:rPr>
      <w:color w:val="0000FF"/>
      <w:u w:val="single"/>
    </w:rPr>
  </w:style>
  <w:style w:type="character" w:customStyle="1" w:styleId="1Char">
    <w:name w:val="标题 1 Char"/>
    <w:basedOn w:val="a0"/>
    <w:link w:val="1"/>
    <w:uiPriority w:val="9"/>
    <w:rsid w:val="00BB3B00"/>
    <w:rPr>
      <w:rFonts w:ascii="宋体" w:eastAsia="宋体" w:hAnsi="宋体" w:cs="宋体"/>
      <w:b/>
      <w:bCs/>
      <w:kern w:val="36"/>
      <w:sz w:val="48"/>
      <w:szCs w:val="48"/>
    </w:rPr>
  </w:style>
  <w:style w:type="character" w:customStyle="1" w:styleId="apple-converted-space">
    <w:name w:val="apple-converted-space"/>
    <w:basedOn w:val="a0"/>
    <w:rsid w:val="00BB3B00"/>
  </w:style>
  <w:style w:type="paragraph" w:styleId="a7">
    <w:name w:val="header"/>
    <w:basedOn w:val="a"/>
    <w:link w:val="Char0"/>
    <w:uiPriority w:val="99"/>
    <w:unhideWhenUsed/>
    <w:rsid w:val="005B46A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rsid w:val="005B46AE"/>
    <w:rPr>
      <w:rFonts w:ascii="Tahoma" w:hAnsi="Tahoma"/>
      <w:sz w:val="18"/>
      <w:szCs w:val="18"/>
    </w:rPr>
  </w:style>
  <w:style w:type="paragraph" w:styleId="a8">
    <w:name w:val="footer"/>
    <w:basedOn w:val="a"/>
    <w:link w:val="Char1"/>
    <w:uiPriority w:val="99"/>
    <w:unhideWhenUsed/>
    <w:rsid w:val="005B46AE"/>
    <w:pPr>
      <w:tabs>
        <w:tab w:val="center" w:pos="4153"/>
        <w:tab w:val="right" w:pos="8306"/>
      </w:tabs>
    </w:pPr>
    <w:rPr>
      <w:sz w:val="18"/>
      <w:szCs w:val="18"/>
    </w:rPr>
  </w:style>
  <w:style w:type="character" w:customStyle="1" w:styleId="Char1">
    <w:name w:val="页脚 Char"/>
    <w:basedOn w:val="a0"/>
    <w:link w:val="a8"/>
    <w:uiPriority w:val="99"/>
    <w:rsid w:val="005B46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155655">
      <w:bodyDiv w:val="1"/>
      <w:marLeft w:val="0"/>
      <w:marRight w:val="0"/>
      <w:marTop w:val="0"/>
      <w:marBottom w:val="0"/>
      <w:divBdr>
        <w:top w:val="none" w:sz="0" w:space="0" w:color="auto"/>
        <w:left w:val="none" w:sz="0" w:space="0" w:color="auto"/>
        <w:bottom w:val="none" w:sz="0" w:space="0" w:color="auto"/>
        <w:right w:val="none" w:sz="0" w:space="0" w:color="auto"/>
      </w:divBdr>
    </w:div>
    <w:div w:id="1678268485">
      <w:bodyDiv w:val="1"/>
      <w:marLeft w:val="0"/>
      <w:marRight w:val="0"/>
      <w:marTop w:val="0"/>
      <w:marBottom w:val="0"/>
      <w:divBdr>
        <w:top w:val="none" w:sz="0" w:space="0" w:color="auto"/>
        <w:left w:val="none" w:sz="0" w:space="0" w:color="auto"/>
        <w:bottom w:val="none" w:sz="0" w:space="0" w:color="auto"/>
        <w:right w:val="none" w:sz="0" w:space="0" w:color="auto"/>
      </w:divBdr>
    </w:div>
    <w:div w:id="2066371019">
      <w:bodyDiv w:val="1"/>
      <w:marLeft w:val="0"/>
      <w:marRight w:val="0"/>
      <w:marTop w:val="0"/>
      <w:marBottom w:val="0"/>
      <w:divBdr>
        <w:top w:val="none" w:sz="0" w:space="0" w:color="auto"/>
        <w:left w:val="none" w:sz="0" w:space="0" w:color="auto"/>
        <w:bottom w:val="none" w:sz="0" w:space="0" w:color="auto"/>
        <w:right w:val="none" w:sz="0" w:space="0" w:color="auto"/>
      </w:divBdr>
    </w:div>
    <w:div w:id="208582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yiou.com/p/1314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1171</TotalTime>
  <Pages>4</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Bankinate</cp:lastModifiedBy>
  <cp:revision>93</cp:revision>
  <dcterms:created xsi:type="dcterms:W3CDTF">2008-09-11T17:20:00Z</dcterms:created>
  <dcterms:modified xsi:type="dcterms:W3CDTF">2017-02-23T02:16:00Z</dcterms:modified>
</cp:coreProperties>
</file>