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9C3E2" w14:textId="77777777" w:rsidR="00334C2E" w:rsidRDefault="00334C2E" w:rsidP="00334C2E">
      <w:pPr>
        <w:pStyle w:val="11"/>
        <w:ind w:firstLine="0"/>
        <w:jc w:val="center"/>
      </w:pPr>
      <w:r>
        <w:t>Министерство науки и высшего образования Российской Федерации</w:t>
      </w:r>
      <w:r>
        <w:br/>
        <w:t>Федеральное государственное автономное учреждение высшего образования</w:t>
      </w:r>
      <w:r>
        <w:br/>
        <w:t>«Пермский национальный исследовательский политехнический университет»</w:t>
      </w:r>
    </w:p>
    <w:p w14:paraId="322C728B" w14:textId="77777777" w:rsidR="00334C2E" w:rsidRDefault="00334C2E" w:rsidP="00334C2E">
      <w:pPr>
        <w:pStyle w:val="11"/>
        <w:ind w:firstLine="0"/>
        <w:jc w:val="center"/>
      </w:pPr>
      <w:r>
        <w:t>Электротехнический факультет</w:t>
      </w:r>
      <w:r>
        <w:br/>
        <w:t>Кафедра «Информационные технологии и автоматизированные системы»</w:t>
      </w:r>
    </w:p>
    <w:p w14:paraId="6E33163C" w14:textId="77777777" w:rsidR="00334C2E" w:rsidRDefault="00334C2E" w:rsidP="00334C2E">
      <w:pPr>
        <w:pStyle w:val="11"/>
        <w:ind w:firstLine="0"/>
        <w:jc w:val="center"/>
      </w:pPr>
    </w:p>
    <w:p w14:paraId="38E8F089" w14:textId="77777777" w:rsidR="00334C2E" w:rsidRDefault="00334C2E" w:rsidP="00334C2E">
      <w:pPr>
        <w:pStyle w:val="11"/>
        <w:ind w:firstLine="0"/>
        <w:jc w:val="center"/>
      </w:pPr>
    </w:p>
    <w:p w14:paraId="5B60919B" w14:textId="77777777" w:rsidR="00334C2E" w:rsidRDefault="00334C2E" w:rsidP="00334C2E">
      <w:pPr>
        <w:pStyle w:val="11"/>
        <w:ind w:firstLine="0"/>
        <w:jc w:val="center"/>
      </w:pPr>
    </w:p>
    <w:p w14:paraId="22BEDF59" w14:textId="77777777" w:rsidR="00334C2E" w:rsidRDefault="00334C2E" w:rsidP="00334C2E">
      <w:pPr>
        <w:pStyle w:val="11"/>
        <w:ind w:firstLine="0"/>
        <w:jc w:val="center"/>
      </w:pPr>
    </w:p>
    <w:p w14:paraId="0F8B0C5D" w14:textId="77777777" w:rsidR="00334C2E" w:rsidRDefault="00334C2E" w:rsidP="00334C2E">
      <w:pPr>
        <w:pStyle w:val="11"/>
        <w:ind w:firstLine="0"/>
        <w:jc w:val="center"/>
        <w:rPr>
          <w:b/>
        </w:rPr>
      </w:pPr>
      <w:r>
        <w:rPr>
          <w:b/>
        </w:rPr>
        <w:t>О Т Ч Ё Т</w:t>
      </w:r>
    </w:p>
    <w:p w14:paraId="6465F3A5" w14:textId="77777777" w:rsidR="00334C2E" w:rsidRDefault="00334C2E" w:rsidP="00334C2E">
      <w:pPr>
        <w:pStyle w:val="a3"/>
        <w:ind w:firstLine="0"/>
        <w:jc w:val="center"/>
      </w:pPr>
      <w:r>
        <w:t>Объектно-ориентированное программирование</w:t>
      </w:r>
    </w:p>
    <w:p w14:paraId="3640F30F" w14:textId="77777777" w:rsidR="00334C2E" w:rsidRDefault="00334C2E" w:rsidP="00334C2E">
      <w:pPr>
        <w:pStyle w:val="a3"/>
        <w:ind w:firstLine="0"/>
        <w:jc w:val="center"/>
      </w:pPr>
      <w:r>
        <w:t>Семестр 3</w:t>
      </w:r>
    </w:p>
    <w:p w14:paraId="74B9526C" w14:textId="0509C43B" w:rsidR="00334C2E" w:rsidRDefault="00334C2E" w:rsidP="00334C2E">
      <w:pPr>
        <w:pStyle w:val="a3"/>
        <w:ind w:firstLine="0"/>
        <w:jc w:val="center"/>
      </w:pPr>
      <w:r>
        <w:t xml:space="preserve">Лабораторная работа </w:t>
      </w:r>
      <w:r w:rsidR="00F75986">
        <w:t>3</w:t>
      </w:r>
    </w:p>
    <w:p w14:paraId="049C007C" w14:textId="77777777" w:rsidR="00334C2E" w:rsidRDefault="00334C2E" w:rsidP="00334C2E">
      <w:pPr>
        <w:pStyle w:val="11"/>
        <w:ind w:firstLine="0"/>
        <w:jc w:val="left"/>
      </w:pPr>
    </w:p>
    <w:p w14:paraId="6FCB4346" w14:textId="77777777" w:rsidR="00334C2E" w:rsidRDefault="00334C2E" w:rsidP="00334C2E">
      <w:pPr>
        <w:pStyle w:val="11"/>
        <w:ind w:firstLine="0"/>
        <w:jc w:val="left"/>
      </w:pPr>
    </w:p>
    <w:p w14:paraId="63E0D767" w14:textId="25F161C9" w:rsidR="00334C2E" w:rsidRDefault="00334C2E" w:rsidP="00334C2E">
      <w:pPr>
        <w:pStyle w:val="11"/>
        <w:ind w:left="6096" w:firstLine="0"/>
        <w:jc w:val="left"/>
      </w:pPr>
      <w:r>
        <w:t>Выполнил</w:t>
      </w:r>
      <w:r>
        <w:br/>
        <w:t>студент группы РИС-23-2б</w:t>
      </w:r>
      <w:r>
        <w:br/>
      </w:r>
      <w:r w:rsidR="00EC7540">
        <w:t>Баяндин К. С.</w:t>
      </w:r>
    </w:p>
    <w:p w14:paraId="43B477BD" w14:textId="77777777" w:rsidR="00334C2E" w:rsidRDefault="00334C2E" w:rsidP="00334C2E">
      <w:pPr>
        <w:pStyle w:val="11"/>
        <w:ind w:left="6096" w:firstLine="0"/>
        <w:jc w:val="left"/>
      </w:pPr>
      <w:r>
        <w:t>Проверила</w:t>
      </w:r>
      <w:r>
        <w:br/>
        <w:t>доцент кафедры ИТАС</w:t>
      </w:r>
      <w:r>
        <w:br/>
        <w:t>Викентьева О.Л.</w:t>
      </w:r>
    </w:p>
    <w:p w14:paraId="7D626805" w14:textId="77777777" w:rsidR="00334C2E" w:rsidRDefault="00334C2E" w:rsidP="00334C2E">
      <w:pPr>
        <w:pStyle w:val="11"/>
        <w:ind w:firstLine="0"/>
        <w:jc w:val="left"/>
      </w:pPr>
    </w:p>
    <w:p w14:paraId="433D8A44" w14:textId="77777777" w:rsidR="00334C2E" w:rsidRDefault="00334C2E" w:rsidP="00334C2E">
      <w:pPr>
        <w:pStyle w:val="11"/>
        <w:ind w:firstLine="0"/>
        <w:jc w:val="center"/>
      </w:pPr>
    </w:p>
    <w:p w14:paraId="2AEE35AF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0F8E5265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6EB26830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4CFF720" w14:textId="7119FE1A" w:rsidR="00924B04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2023</w:t>
      </w:r>
    </w:p>
    <w:p w14:paraId="2E0060FE" w14:textId="77777777" w:rsidR="00334C2E" w:rsidRDefault="00334C2E" w:rsidP="00334C2E">
      <w:pPr>
        <w:pStyle w:val="HSE1"/>
      </w:pPr>
      <w:bookmarkStart w:id="0" w:name="_Toc115448674"/>
      <w:r w:rsidRPr="00EE6807">
        <w:lastRenderedPageBreak/>
        <w:t>Постановка задачи</w:t>
      </w:r>
      <w:bookmarkEnd w:id="0"/>
    </w:p>
    <w:p w14:paraId="5F95B295" w14:textId="77777777" w:rsidR="00334C2E" w:rsidRPr="00D5033B" w:rsidRDefault="00334C2E" w:rsidP="00334C2E">
      <w:pPr>
        <w:pStyle w:val="HSE3"/>
        <w:outlineLvl w:val="1"/>
        <w:rPr>
          <w:sz w:val="28"/>
          <w:szCs w:val="28"/>
        </w:rPr>
      </w:pPr>
      <w:bookmarkStart w:id="1" w:name="_Toc115448675"/>
      <w:r w:rsidRPr="00D5033B">
        <w:rPr>
          <w:sz w:val="28"/>
          <w:szCs w:val="28"/>
        </w:rPr>
        <w:t>Общая постановка</w:t>
      </w:r>
      <w:bookmarkEnd w:id="1"/>
    </w:p>
    <w:p w14:paraId="49C0D1A0" w14:textId="77777777" w:rsidR="00F75986" w:rsidRPr="00436DF5" w:rsidRDefault="00F75986" w:rsidP="00F75986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14:paraId="0536C9BC" w14:textId="77777777" w:rsidR="00F75986" w:rsidRPr="00436DF5" w:rsidRDefault="00F75986" w:rsidP="00F75986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>а) для заданного n;</w:t>
      </w:r>
    </w:p>
    <w:p w14:paraId="21E5E646" w14:textId="77777777" w:rsidR="00F75986" w:rsidRPr="00436DF5" w:rsidRDefault="00F75986" w:rsidP="00F75986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 xml:space="preserve">б) для заданной точности </w:t>
      </w:r>
      <w:r w:rsidRPr="00436DF5">
        <w:rPr>
          <w:rFonts w:ascii="Symbol" w:eastAsia="Symbol" w:hAnsi="Symbol" w:cs="Symbol"/>
          <w:sz w:val="24"/>
          <w:szCs w:val="24"/>
        </w:rPr>
        <w:t>e</w:t>
      </w:r>
      <w:r w:rsidRPr="00436DF5">
        <w:rPr>
          <w:sz w:val="24"/>
          <w:szCs w:val="24"/>
        </w:rPr>
        <w:t xml:space="preserve"> (</w:t>
      </w:r>
      <w:r w:rsidRPr="00436DF5">
        <w:rPr>
          <w:rFonts w:ascii="Symbol" w:eastAsia="Symbol" w:hAnsi="Symbol" w:cs="Symbol"/>
          <w:sz w:val="24"/>
          <w:szCs w:val="24"/>
        </w:rPr>
        <w:t>e</w:t>
      </w:r>
      <w:r w:rsidRPr="00436DF5">
        <w:rPr>
          <w:sz w:val="24"/>
          <w:szCs w:val="24"/>
        </w:rPr>
        <w:t>=0.0001).</w:t>
      </w:r>
    </w:p>
    <w:p w14:paraId="5B1D0629" w14:textId="75A8FCC0" w:rsidR="00334C2E" w:rsidRPr="00F75986" w:rsidRDefault="00F75986" w:rsidP="00F75986">
      <w:pPr>
        <w:rPr>
          <w:sz w:val="24"/>
          <w:szCs w:val="24"/>
        </w:rPr>
      </w:pPr>
      <w:r w:rsidRPr="00436DF5">
        <w:rPr>
          <w:sz w:val="24"/>
          <w:szCs w:val="24"/>
        </w:rPr>
        <w:t>Для сравнения найти точное значение функции.</w:t>
      </w:r>
    </w:p>
    <w:p w14:paraId="73DED5FF" w14:textId="524E3CCF" w:rsidR="00334C2E" w:rsidRPr="00334C2E" w:rsidRDefault="00334C2E" w:rsidP="00334C2E">
      <w:pPr>
        <w:pStyle w:val="HSE3"/>
        <w:outlineLvl w:val="1"/>
        <w:rPr>
          <w:sz w:val="28"/>
          <w:szCs w:val="28"/>
        </w:rPr>
      </w:pPr>
      <w:bookmarkStart w:id="2" w:name="_Toc115448676"/>
      <w:r w:rsidRPr="00D5033B">
        <w:rPr>
          <w:sz w:val="28"/>
          <w:szCs w:val="28"/>
        </w:rPr>
        <w:t xml:space="preserve">Конкретная, для варианта </w:t>
      </w:r>
      <w:bookmarkEnd w:id="2"/>
      <w:r w:rsidR="00EC7540">
        <w:rPr>
          <w:sz w:val="28"/>
          <w:szCs w:val="28"/>
        </w:rPr>
        <w:t>4</w:t>
      </w:r>
    </w:p>
    <w:p w14:paraId="077494D9" w14:textId="357C6801" w:rsidR="00334C2E" w:rsidRDefault="00EC7540" w:rsidP="00EC7540">
      <w:pPr>
        <w:pStyle w:val="HSE"/>
        <w:ind w:firstLine="0"/>
      </w:pPr>
      <w:r w:rsidRPr="00EC7540">
        <w:drawing>
          <wp:inline distT="0" distB="0" distL="0" distR="0" wp14:anchorId="00AEADD5" wp14:editId="66A2577A">
            <wp:extent cx="5940425" cy="535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959C" w14:textId="77777777" w:rsidR="00334C2E" w:rsidRDefault="00334C2E" w:rsidP="00334C2E">
      <w:pPr>
        <w:pStyle w:val="HSE"/>
      </w:pPr>
    </w:p>
    <w:p w14:paraId="0B547E8B" w14:textId="77777777" w:rsidR="00334C2E" w:rsidRPr="004A4AAC" w:rsidRDefault="00334C2E" w:rsidP="00334C2E">
      <w:pPr>
        <w:pStyle w:val="HSE"/>
      </w:pPr>
    </w:p>
    <w:p w14:paraId="496782AD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4766F483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651A3CA8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2667A5E5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3DFE878B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43A1C174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73C70560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11DD20BA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289C6559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09303C63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21D35F66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191CD276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243DBEF0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5B6B61B7" w14:textId="77777777" w:rsidR="00334C2E" w:rsidRDefault="00334C2E" w:rsidP="000C3622">
      <w:pPr>
        <w:pStyle w:val="HSE2"/>
        <w:jc w:val="left"/>
        <w:rPr>
          <w:color w:val="000000"/>
          <w:sz w:val="27"/>
          <w:szCs w:val="27"/>
        </w:rPr>
      </w:pPr>
    </w:p>
    <w:p w14:paraId="026430D9" w14:textId="01DFC58A" w:rsidR="00897E20" w:rsidRPr="00EF031E" w:rsidRDefault="00897E20" w:rsidP="00897E20">
      <w:pPr>
        <w:pStyle w:val="HSE11"/>
      </w:pPr>
      <w:bookmarkStart w:id="3" w:name="_Toc115448681"/>
      <w:r w:rsidRPr="00EF031E">
        <w:lastRenderedPageBreak/>
        <w:t>Алгоритм работы программы</w:t>
      </w:r>
      <w:bookmarkEnd w:id="3"/>
    </w:p>
    <w:p w14:paraId="5F628A10" w14:textId="164B4066" w:rsidR="00334C2E" w:rsidRPr="00C74A6A" w:rsidRDefault="00A1005E" w:rsidP="00A1005E">
      <w:pPr>
        <w:pStyle w:val="HSE2"/>
        <w:ind w:firstLine="708"/>
        <w:jc w:val="center"/>
        <w:rPr>
          <w:color w:val="000000"/>
          <w:sz w:val="27"/>
          <w:szCs w:val="27"/>
        </w:rPr>
      </w:pPr>
      <w:r>
        <w:rPr>
          <w:noProof/>
          <w14:ligatures w14:val="standardContextual"/>
        </w:rPr>
        <w:drawing>
          <wp:inline distT="0" distB="0" distL="0" distR="0" wp14:anchorId="0ACE2230" wp14:editId="4E56DD93">
            <wp:extent cx="4340263" cy="3604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8523" b="59489"/>
                    <a:stretch/>
                  </pic:blipFill>
                  <pic:spPr bwMode="auto">
                    <a:xfrm>
                      <a:off x="0" y="0"/>
                      <a:ext cx="4399034" cy="365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03D55" w14:textId="5C6E642C" w:rsidR="00334C2E" w:rsidRPr="00F1429D" w:rsidRDefault="00C04334" w:rsidP="00334C2E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Блок-схема </w:t>
      </w:r>
      <w:r w:rsidR="00F75986">
        <w:rPr>
          <w:rFonts w:ascii="Times New Roman" w:hAnsi="Times New Roman" w:cs="Times New Roman"/>
          <w:sz w:val="28"/>
        </w:rPr>
        <w:t xml:space="preserve">метода </w:t>
      </w:r>
      <w:r w:rsidR="00F75986">
        <w:rPr>
          <w:rFonts w:ascii="Times New Roman" w:hAnsi="Times New Roman" w:cs="Times New Roman"/>
          <w:sz w:val="28"/>
          <w:lang w:val="en-US"/>
        </w:rPr>
        <w:t>Main</w:t>
      </w:r>
    </w:p>
    <w:p w14:paraId="4DC32284" w14:textId="5FF235A3" w:rsidR="00F1429D" w:rsidRPr="00F1429D" w:rsidRDefault="00A1005E" w:rsidP="00334C2E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6A008AF9" wp14:editId="16AE811B">
            <wp:extent cx="3261360" cy="41899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88" r="63030"/>
                    <a:stretch/>
                  </pic:blipFill>
                  <pic:spPr bwMode="auto">
                    <a:xfrm>
                      <a:off x="0" y="0"/>
                      <a:ext cx="3269972" cy="420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3B79C" w14:textId="1E22DC3A" w:rsidR="00A1005E" w:rsidRPr="00F1429D" w:rsidRDefault="00A1005E" w:rsidP="00A1005E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Блок-схема метода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FormulaSN</w:t>
      </w:r>
      <w:proofErr w:type="spellEnd"/>
    </w:p>
    <w:p w14:paraId="47CBE4AB" w14:textId="77777777" w:rsidR="00C04334" w:rsidRDefault="00C04334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2DF3A5EA" w14:textId="5A4B8464" w:rsidR="00C04334" w:rsidRDefault="00A1005E" w:rsidP="00334C2E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3914D63" wp14:editId="7BE250AB">
            <wp:extent cx="3558540" cy="5161059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32" t="16423" b="30292"/>
                    <a:stretch/>
                  </pic:blipFill>
                  <pic:spPr bwMode="auto">
                    <a:xfrm>
                      <a:off x="0" y="0"/>
                      <a:ext cx="3566969" cy="517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4FFD2" w14:textId="72DC6350" w:rsidR="00F1429D" w:rsidRPr="00F1429D" w:rsidRDefault="00F1429D" w:rsidP="00334C2E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Блок-схема метода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FormulaS</w:t>
      </w:r>
      <w:r w:rsidR="00A1005E">
        <w:rPr>
          <w:rFonts w:ascii="Times New Roman" w:hAnsi="Times New Roman" w:cs="Times New Roman"/>
          <w:sz w:val="28"/>
          <w:lang w:val="en-US"/>
        </w:rPr>
        <w:t>E</w:t>
      </w:r>
      <w:proofErr w:type="spellEnd"/>
    </w:p>
    <w:p w14:paraId="40A37705" w14:textId="49C9B3B4" w:rsidR="00C04334" w:rsidRPr="000C3622" w:rsidRDefault="00F75986" w:rsidP="00C04334">
      <w:pPr>
        <w:pStyle w:val="HSE11"/>
      </w:pPr>
      <w:r>
        <w:lastRenderedPageBreak/>
        <w:t>Листинг</w:t>
      </w:r>
    </w:p>
    <w:p w14:paraId="614F44CA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90EDFA9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AA72DEA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namespace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lab3_OOP</w:t>
      </w:r>
    </w:p>
    <w:p w14:paraId="4A99237A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6FF2E55F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1005E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Program</w:t>
      </w:r>
    </w:p>
    <w:p w14:paraId="5456567C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F40BF52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41F87253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346A334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A1005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Функция</w:t>
      </w:r>
      <w:r w:rsidRPr="00A1005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: y = x * </w:t>
      </w:r>
      <w:proofErr w:type="spellStart"/>
      <w:r w:rsidRPr="00A1005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arctg</w:t>
      </w:r>
      <w:proofErr w:type="spellEnd"/>
      <w:r w:rsidRPr="00A1005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(x) - </w:t>
      </w:r>
      <w:proofErr w:type="gramStart"/>
      <w:r w:rsidRPr="00A1005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ln(</w:t>
      </w:r>
      <w:proofErr w:type="gramEnd"/>
      <w:r w:rsidRPr="00A1005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sqrt(1 + x^2))  "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7F005E9" w14:textId="77777777" w:rsid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"Диапазон изменения аргумента x: 0,1 &lt;= x &lt;= 0,8       n = 10"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E1FBDF2" w14:textId="77777777" w:rsid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"Диапазон изменения аргумента x: 0,1 &lt;= x &lt;= 0,8       n = 10"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32C6C1F5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 = 10;</w:t>
      </w:r>
    </w:p>
    <w:p w14:paraId="0E0BB411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float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e = 0.0001F;</w:t>
      </w:r>
    </w:p>
    <w:p w14:paraId="72079E67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float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x = 0.1F; x &lt;= 0.8F; x += 0.07F)</w:t>
      </w:r>
    </w:p>
    <w:p w14:paraId="2954D865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6FE61A6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sn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SummationRowSN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x, n);</w:t>
      </w:r>
    </w:p>
    <w:p w14:paraId="57F4F7AB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se = </w:t>
      </w:r>
      <w:proofErr w:type="spellStart"/>
      <w:proofErr w:type="gram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SummationRowSE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x, e);</w:t>
      </w:r>
    </w:p>
    <w:p w14:paraId="6BCE3735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y =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CalculatingFunction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(x);</w:t>
      </w:r>
    </w:p>
    <w:p w14:paraId="6128CF28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xOut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x.ToString</w:t>
      </w:r>
      <w:proofErr w:type="spellEnd"/>
      <w:proofErr w:type="gram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A1005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"0.00"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5A028BD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snOut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sn.ToString</w:t>
      </w:r>
      <w:proofErr w:type="spellEnd"/>
      <w:proofErr w:type="gram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A1005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"0.00000000000000"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C47DA7E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seOut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se.ToString</w:t>
      </w:r>
      <w:proofErr w:type="spellEnd"/>
      <w:proofErr w:type="gram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A1005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"0.00000000000000"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B95C2C2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yOut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y.ToString</w:t>
      </w:r>
      <w:proofErr w:type="spellEnd"/>
      <w:proofErr w:type="gram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A1005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"0.00000000000000"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B5D3BAF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A1005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"X = "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xOut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A1005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         SN = "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snOut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A1005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         SE = "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seOut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A1005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       Y = "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yOut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2C76CB0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7A153B0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Console.ReadKey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53143FCF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AE0BCDE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ABA743B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1005E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вычисление</w:t>
      </w:r>
      <w:r w:rsidRPr="00A1005E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значений</w:t>
      </w:r>
      <w:r w:rsidRPr="00A1005E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функции</w:t>
      </w:r>
    </w:p>
    <w:p w14:paraId="4E09BE45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CalculatingFunction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float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x)</w:t>
      </w:r>
    </w:p>
    <w:p w14:paraId="66D537CD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CCAB267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y = x *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Math.Atan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(x) -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Math.Log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Math.Sqrt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(1 +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(x, 2)));</w:t>
      </w:r>
    </w:p>
    <w:p w14:paraId="272AE7B8" w14:textId="77777777" w:rsid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y;</w:t>
      </w:r>
    </w:p>
    <w:p w14:paraId="34085091" w14:textId="77777777" w:rsid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E079288" w14:textId="77777777" w:rsid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//вычисление по сумме ряда - </w:t>
      </w:r>
      <w:proofErr w:type="spell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арифмитический</w:t>
      </w:r>
      <w:proofErr w:type="spellEnd"/>
    </w:p>
    <w:p w14:paraId="438D4CAA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SummationRowSN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float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n)</w:t>
      </w:r>
    </w:p>
    <w:p w14:paraId="1EC2E6C2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61B6184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valueN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5378D1E7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sum = 0;</w:t>
      </w:r>
    </w:p>
    <w:p w14:paraId="5D1979A9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&lt;= n;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++)</w:t>
      </w:r>
    </w:p>
    <w:p w14:paraId="355D3411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3A34AB0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valueN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(x, 2 *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 / (2 *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* (2 *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- 1));</w:t>
      </w:r>
    </w:p>
    <w:p w14:paraId="3A752BF6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% 2 == 1)</w:t>
      </w:r>
    </w:p>
    <w:p w14:paraId="3C245708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sum +=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valueN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92B9F80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</w:p>
    <w:p w14:paraId="7992EA48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sum -=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valueN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432C4DE" w14:textId="77777777" w:rsid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7AB74419" w14:textId="77777777" w:rsid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63BC6FE9" w14:textId="77777777" w:rsid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4F1E2F29" w14:textId="77777777" w:rsid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//вычисление по сумме ряда - итерационный</w:t>
      </w:r>
    </w:p>
    <w:p w14:paraId="540418DA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SummationRowSE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float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float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3C3A3EAF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1839119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valueN1 = 1;</w:t>
      </w:r>
    </w:p>
    <w:p w14:paraId="4F623789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valueN2 = 1;</w:t>
      </w:r>
    </w:p>
    <w:p w14:paraId="05F9593E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 = 1;</w:t>
      </w:r>
    </w:p>
    <w:p w14:paraId="49E1442A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sum = 0;</w:t>
      </w:r>
    </w:p>
    <w:p w14:paraId="6200D247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</w:t>
      </w:r>
    </w:p>
    <w:p w14:paraId="548FD186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C65D274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valueN1 = valueN2;</w:t>
      </w:r>
    </w:p>
    <w:p w14:paraId="59477EA3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valueN2 =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(x, 2 * n) / (2 * n * (2 * n - 1));</w:t>
      </w:r>
    </w:p>
    <w:p w14:paraId="26D20C88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(n % 2 == 1)</w:t>
      </w:r>
    </w:p>
    <w:p w14:paraId="633784A9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sum += valueN2;</w:t>
      </w:r>
    </w:p>
    <w:p w14:paraId="63E93DA1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</w:p>
    <w:p w14:paraId="05EE3B75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sum -= valueN2;</w:t>
      </w:r>
    </w:p>
    <w:p w14:paraId="1F6BB58C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n++;</w:t>
      </w:r>
    </w:p>
    <w:p w14:paraId="02207EA0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((valueN1 - valueN2) &gt; e);</w:t>
      </w:r>
    </w:p>
    <w:p w14:paraId="33A66D88" w14:textId="77777777" w:rsid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12C4D719" w14:textId="77777777" w:rsid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47C98A6" w14:textId="77777777" w:rsid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AF8E57B" w14:textId="77777777" w:rsid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29F25FA9" w14:textId="77777777" w:rsidR="00F75986" w:rsidRDefault="00F75986" w:rsidP="00F7598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24CB255" w14:textId="77777777" w:rsidR="00F75986" w:rsidRDefault="00F75986" w:rsidP="00F7598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08DFEBF" w14:textId="77777777" w:rsidR="00807D76" w:rsidRDefault="00807D76" w:rsidP="00807D76">
      <w:pPr>
        <w:pStyle w:val="HSE"/>
        <w:spacing w:after="120"/>
        <w:ind w:firstLine="0"/>
        <w:jc w:val="center"/>
        <w:rPr>
          <w:b/>
          <w:bCs/>
          <w:sz w:val="22"/>
          <w:szCs w:val="22"/>
        </w:rPr>
      </w:pPr>
    </w:p>
    <w:p w14:paraId="4A355AA5" w14:textId="19887CF9" w:rsidR="00F75986" w:rsidRPr="000C3622" w:rsidRDefault="00F75986" w:rsidP="00F75986">
      <w:pPr>
        <w:pStyle w:val="HSE11"/>
      </w:pPr>
      <w:r>
        <w:lastRenderedPageBreak/>
        <w:t>Результаты работы программы</w:t>
      </w:r>
    </w:p>
    <w:p w14:paraId="3A11F193" w14:textId="00FBDC9B" w:rsidR="00807D76" w:rsidRDefault="00A1005E" w:rsidP="00807D76">
      <w:pPr>
        <w:pStyle w:val="HSE"/>
        <w:spacing w:after="120"/>
        <w:ind w:firstLine="0"/>
        <w:rPr>
          <w:b/>
          <w:bCs/>
          <w:sz w:val="22"/>
          <w:szCs w:val="22"/>
        </w:rPr>
      </w:pPr>
      <w:r w:rsidRPr="00A1005E">
        <w:rPr>
          <w:b/>
          <w:bCs/>
          <w:sz w:val="22"/>
          <w:szCs w:val="22"/>
        </w:rPr>
        <w:drawing>
          <wp:inline distT="0" distB="0" distL="0" distR="0" wp14:anchorId="594AD058" wp14:editId="2F2FF245">
            <wp:extent cx="5917565" cy="14859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5" b="847"/>
                    <a:stretch/>
                  </pic:blipFill>
                  <pic:spPr bwMode="auto">
                    <a:xfrm>
                      <a:off x="0" y="0"/>
                      <a:ext cx="591756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9CDE9" w14:textId="3ECBF9CD" w:rsidR="00807D76" w:rsidRPr="00807D76" w:rsidRDefault="00807D76" w:rsidP="00807D76">
      <w:pPr>
        <w:pStyle w:val="HSE"/>
        <w:spacing w:after="120"/>
        <w:ind w:firstLine="0"/>
        <w:rPr>
          <w:b/>
          <w:bCs/>
          <w:sz w:val="22"/>
          <w:szCs w:val="22"/>
        </w:rPr>
      </w:pPr>
    </w:p>
    <w:p w14:paraId="7DFDFECC" w14:textId="77777777" w:rsidR="00C04334" w:rsidRPr="00C04334" w:rsidRDefault="00C04334" w:rsidP="00C04334">
      <w:pPr>
        <w:ind w:firstLine="0"/>
        <w:jc w:val="center"/>
        <w:rPr>
          <w:rFonts w:ascii="Times New Roman" w:hAnsi="Times New Roman" w:cs="Times New Roman"/>
          <w:sz w:val="28"/>
        </w:rPr>
      </w:pPr>
    </w:p>
    <w:sectPr w:rsidR="00C04334" w:rsidRPr="00C04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21560"/>
    <w:multiLevelType w:val="hybridMultilevel"/>
    <w:tmpl w:val="7E865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66"/>
    <w:rsid w:val="00047D06"/>
    <w:rsid w:val="000C3622"/>
    <w:rsid w:val="001F49D2"/>
    <w:rsid w:val="00237765"/>
    <w:rsid w:val="002A0778"/>
    <w:rsid w:val="00334C2E"/>
    <w:rsid w:val="003913ED"/>
    <w:rsid w:val="00471B66"/>
    <w:rsid w:val="00807D76"/>
    <w:rsid w:val="008304B2"/>
    <w:rsid w:val="00897E20"/>
    <w:rsid w:val="00924B04"/>
    <w:rsid w:val="00A1005E"/>
    <w:rsid w:val="00A52ACC"/>
    <w:rsid w:val="00AE3B33"/>
    <w:rsid w:val="00C04334"/>
    <w:rsid w:val="00E52EF4"/>
    <w:rsid w:val="00E8101C"/>
    <w:rsid w:val="00EC7540"/>
    <w:rsid w:val="00F1429D"/>
    <w:rsid w:val="00F75986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72847"/>
  <w15:chartTrackingRefBased/>
  <w15:docId w15:val="{0ECCBD88-6527-4B70-B8C5-A1F997FE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C2E"/>
    <w:pPr>
      <w:spacing w:after="0" w:line="360" w:lineRule="auto"/>
      <w:ind w:firstLine="709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4C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4C2E"/>
    <w:pPr>
      <w:spacing w:after="0" w:line="240" w:lineRule="auto"/>
      <w:ind w:firstLine="708"/>
      <w:jc w:val="both"/>
    </w:pPr>
    <w:rPr>
      <w:rFonts w:eastAsia="Times New Roman"/>
      <w:kern w:val="0"/>
      <w:lang w:eastAsia="ru-RU"/>
      <w14:ligatures w14:val="none"/>
    </w:rPr>
  </w:style>
  <w:style w:type="paragraph" w:customStyle="1" w:styleId="11">
    <w:name w:val="Обычный1"/>
    <w:rsid w:val="00334C2E"/>
    <w:pPr>
      <w:spacing w:line="360" w:lineRule="auto"/>
      <w:ind w:firstLine="708"/>
      <w:jc w:val="both"/>
    </w:pPr>
    <w:rPr>
      <w:rFonts w:eastAsia="Times New Roman"/>
      <w:kern w:val="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34C2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334C2E"/>
    <w:pPr>
      <w:spacing w:line="259" w:lineRule="auto"/>
      <w:ind w:firstLine="0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34C2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34C2E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34C2E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334C2E"/>
    <w:rPr>
      <w:color w:val="0563C1" w:themeColor="hyperlink"/>
      <w:u w:val="single"/>
    </w:rPr>
  </w:style>
  <w:style w:type="paragraph" w:customStyle="1" w:styleId="HSE1">
    <w:name w:val="HSE_1 уровень заголовок"/>
    <w:basedOn w:val="a"/>
    <w:link w:val="HSE10"/>
    <w:rsid w:val="00334C2E"/>
    <w:pPr>
      <w:keepNext/>
      <w:spacing w:after="240"/>
      <w:ind w:firstLine="0"/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HSE10">
    <w:name w:val="HSE_1 уровень заголовок Знак"/>
    <w:basedOn w:val="a0"/>
    <w:link w:val="HSE1"/>
    <w:rsid w:val="00334C2E"/>
    <w:rPr>
      <w:b/>
      <w:bCs/>
      <w:kern w:val="0"/>
      <w:sz w:val="32"/>
      <w:szCs w:val="32"/>
      <w14:ligatures w14:val="none"/>
    </w:rPr>
  </w:style>
  <w:style w:type="paragraph" w:customStyle="1" w:styleId="HSE3">
    <w:name w:val="HSE_3 уровень заголовка"/>
    <w:basedOn w:val="a"/>
    <w:link w:val="HSE30"/>
    <w:qFormat/>
    <w:rsid w:val="00334C2E"/>
    <w:pPr>
      <w:keepNext/>
      <w:spacing w:before="160" w:after="80"/>
      <w:ind w:firstLine="0"/>
      <w:outlineLvl w:val="2"/>
    </w:pPr>
    <w:rPr>
      <w:rFonts w:ascii="Times New Roman" w:hAnsi="Times New Roman" w:cs="Times New Roman"/>
      <w:b/>
      <w:bCs/>
      <w:sz w:val="26"/>
      <w:szCs w:val="26"/>
    </w:rPr>
  </w:style>
  <w:style w:type="character" w:customStyle="1" w:styleId="HSE30">
    <w:name w:val="HSE_3 уровень заголовка Знак"/>
    <w:basedOn w:val="a0"/>
    <w:link w:val="HSE3"/>
    <w:rsid w:val="00334C2E"/>
    <w:rPr>
      <w:b/>
      <w:bCs/>
      <w:kern w:val="0"/>
      <w:sz w:val="26"/>
      <w:szCs w:val="26"/>
      <w14:ligatures w14:val="none"/>
    </w:rPr>
  </w:style>
  <w:style w:type="paragraph" w:styleId="a6">
    <w:name w:val="List Paragraph"/>
    <w:basedOn w:val="a"/>
    <w:uiPriority w:val="34"/>
    <w:rsid w:val="00334C2E"/>
    <w:pPr>
      <w:ind w:left="720"/>
      <w:contextualSpacing/>
    </w:pPr>
  </w:style>
  <w:style w:type="paragraph" w:customStyle="1" w:styleId="HSE">
    <w:name w:val="HSE_Текст"/>
    <w:basedOn w:val="a"/>
    <w:link w:val="HSE0"/>
    <w:qFormat/>
    <w:rsid w:val="00334C2E"/>
    <w:pPr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HSE0">
    <w:name w:val="HSE_Текст Знак"/>
    <w:basedOn w:val="a0"/>
    <w:link w:val="HSE"/>
    <w:rsid w:val="00334C2E"/>
    <w:rPr>
      <w:kern w:val="0"/>
      <w:sz w:val="26"/>
      <w:szCs w:val="26"/>
      <w14:ligatures w14:val="none"/>
    </w:rPr>
  </w:style>
  <w:style w:type="character" w:styleId="a7">
    <w:name w:val="Placeholder Text"/>
    <w:basedOn w:val="a0"/>
    <w:uiPriority w:val="99"/>
    <w:semiHidden/>
    <w:rsid w:val="00334C2E"/>
    <w:rPr>
      <w:color w:val="808080"/>
    </w:rPr>
  </w:style>
  <w:style w:type="table" w:styleId="a8">
    <w:name w:val="Table Grid"/>
    <w:basedOn w:val="a1"/>
    <w:rsid w:val="00334C2E"/>
    <w:pPr>
      <w:spacing w:after="0" w:line="240" w:lineRule="auto"/>
      <w:ind w:firstLine="709"/>
      <w:jc w:val="both"/>
    </w:pPr>
    <w:rPr>
      <w:rFonts w:asciiTheme="minorHAnsi" w:hAnsiTheme="minorHAnsi" w:cstheme="minorBid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E2">
    <w:name w:val="HSE_Название таблицы"/>
    <w:basedOn w:val="HSE"/>
    <w:link w:val="HSE4"/>
    <w:qFormat/>
    <w:rsid w:val="00334C2E"/>
    <w:pPr>
      <w:ind w:firstLine="0"/>
    </w:pPr>
  </w:style>
  <w:style w:type="character" w:customStyle="1" w:styleId="HSE4">
    <w:name w:val="HSE_Название таблицы Знак"/>
    <w:basedOn w:val="HSE0"/>
    <w:link w:val="HSE2"/>
    <w:rsid w:val="00334C2E"/>
    <w:rPr>
      <w:kern w:val="0"/>
      <w:sz w:val="26"/>
      <w:szCs w:val="26"/>
      <w14:ligatures w14:val="none"/>
    </w:rPr>
  </w:style>
  <w:style w:type="paragraph" w:customStyle="1" w:styleId="HSE11">
    <w:name w:val="HSE_1 ур. заголовка"/>
    <w:basedOn w:val="HSE1"/>
    <w:link w:val="HSE12"/>
    <w:qFormat/>
    <w:rsid w:val="00334C2E"/>
    <w:pPr>
      <w:pageBreakBefore/>
    </w:pPr>
  </w:style>
  <w:style w:type="character" w:customStyle="1" w:styleId="HSE12">
    <w:name w:val="HSE_1 ур. заголовка Знак"/>
    <w:basedOn w:val="HSE10"/>
    <w:link w:val="HSE11"/>
    <w:rsid w:val="00334C2E"/>
    <w:rPr>
      <w:b/>
      <w:bCs/>
      <w:kern w:val="0"/>
      <w:sz w:val="32"/>
      <w:szCs w:val="32"/>
      <w14:ligatures w14:val="none"/>
    </w:rPr>
  </w:style>
  <w:style w:type="paragraph" w:customStyle="1" w:styleId="HSE20">
    <w:name w:val="HSE_2 уровень заголовка"/>
    <w:basedOn w:val="a"/>
    <w:link w:val="HSE21"/>
    <w:qFormat/>
    <w:rsid w:val="00C04334"/>
    <w:pPr>
      <w:keepNext/>
      <w:spacing w:before="240" w:after="120"/>
      <w:ind w:firstLine="0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HSE21">
    <w:name w:val="HSE_2 уровень заголовка Знак"/>
    <w:basedOn w:val="a0"/>
    <w:link w:val="HSE20"/>
    <w:rsid w:val="00C04334"/>
    <w:rPr>
      <w:b/>
      <w:bCs/>
      <w:kern w:val="0"/>
      <w14:ligatures w14:val="none"/>
    </w:rPr>
  </w:style>
  <w:style w:type="character" w:styleId="a9">
    <w:name w:val="annotation reference"/>
    <w:basedOn w:val="a0"/>
    <w:uiPriority w:val="99"/>
    <w:semiHidden/>
    <w:unhideWhenUsed/>
    <w:rsid w:val="00E8101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8101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8101C"/>
    <w:rPr>
      <w:rFonts w:asciiTheme="minorHAnsi" w:hAnsiTheme="minorHAnsi" w:cstheme="minorBidi"/>
      <w:kern w:val="0"/>
      <w:sz w:val="20"/>
      <w:szCs w:val="20"/>
      <w14:ligatures w14:val="none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8101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8101C"/>
    <w:rPr>
      <w:rFonts w:asciiTheme="minorHAnsi" w:hAnsiTheme="minorHAnsi" w:cstheme="minorBidi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den.darknezz@gmail.com</dc:creator>
  <cp:keywords/>
  <dc:description/>
  <cp:lastModifiedBy>Семен Баяндин</cp:lastModifiedBy>
  <cp:revision>19</cp:revision>
  <dcterms:created xsi:type="dcterms:W3CDTF">2023-09-15T15:43:00Z</dcterms:created>
  <dcterms:modified xsi:type="dcterms:W3CDTF">2023-09-29T15:28:00Z</dcterms:modified>
</cp:coreProperties>
</file>