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AE77" w14:textId="77777777" w:rsidR="001226A0" w:rsidRDefault="001226A0" w:rsidP="001226A0">
      <w:pPr>
        <w:pStyle w:val="Title"/>
      </w:pPr>
      <w:bookmarkStart w:id="0" w:name="_Hlk210717636"/>
      <w:r>
        <w:t>BÁO CÁO THỰC HÀNH 01: ỨNG DỤNG AI TRONG CẤU HÌNH VÀ GIẢI QUYẾT SỰ CỐ</w:t>
      </w:r>
    </w:p>
    <w:p w14:paraId="7777F6D3" w14:textId="77777777" w:rsidR="001226A0" w:rsidRDefault="001226A0" w:rsidP="001226A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5044F68F" w14:textId="77777777" w:rsidR="001226A0" w:rsidRDefault="001226A0" w:rsidP="001226A0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>
        <w:rPr>
          <w:noProof/>
        </w:rPr>
        <w:t xml:space="preserve"> </w:t>
      </w:r>
    </w:p>
    <w:bookmarkEnd w:id="0"/>
    <w:p w14:paraId="3E4E401F" w14:textId="77777777" w:rsidR="001226A0" w:rsidRDefault="001226A0" w:rsidP="001226A0">
      <w:pPr>
        <w:pStyle w:val="Heading2"/>
      </w:pPr>
    </w:p>
    <w:p w14:paraId="20F0D804" w14:textId="6AA7B16B" w:rsidR="001226A0" w:rsidRDefault="001226A0" w:rsidP="001226A0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3.2: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</w:t>
      </w:r>
    </w:p>
    <w:p w14:paraId="529BDEDA" w14:textId="77777777" w:rsidR="001226A0" w:rsidRDefault="001226A0" w:rsidP="001226A0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Canva AI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  <w:r>
        <w:br/>
        <w:t xml:space="preserve">-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>
        <w:br/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CC.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infographic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  <w:r>
        <w:br/>
        <w:t xml:space="preserve">-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r>
        <w:br/>
      </w:r>
      <w:r>
        <w:br/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(100-150 </w:t>
      </w:r>
      <w:proofErr w:type="spellStart"/>
      <w:r>
        <w:t>từ</w:t>
      </w:r>
      <w:proofErr w:type="spellEnd"/>
      <w:r>
        <w:t>):</w:t>
      </w:r>
      <w:r>
        <w:br/>
        <w:t xml:space="preserve">Khi </w:t>
      </w:r>
      <w:proofErr w:type="spellStart"/>
      <w:r>
        <w:t>dùng</w:t>
      </w:r>
      <w:proofErr w:type="spellEnd"/>
      <w:r>
        <w:t xml:space="preserve"> Canva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infographic,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. Như </w:t>
      </w:r>
      <w:proofErr w:type="spellStart"/>
      <w:r>
        <w:t>vậy</w:t>
      </w:r>
      <w:proofErr w:type="spellEnd"/>
      <w:r>
        <w:t xml:space="preserve">,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40C14363" w14:textId="77777777" w:rsidR="001226A0" w:rsidRDefault="001226A0" w:rsidP="001226A0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142FFE9" w14:textId="77777777" w:rsidR="001226A0" w:rsidRDefault="001226A0" w:rsidP="001226A0">
      <w:r>
        <w:t xml:space="preserve">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29611FF0" w14:textId="77777777" w:rsidR="001226A0" w:rsidRDefault="001226A0"/>
    <w:sectPr w:rsidR="001226A0" w:rsidSect="00122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0"/>
    <w:rsid w:val="001226A0"/>
    <w:rsid w:val="00E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09DB"/>
  <w15:chartTrackingRefBased/>
  <w15:docId w15:val="{C775DAED-ED8A-43FF-BCBE-F354E2F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A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6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2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A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2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A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2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A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2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Bao</dc:creator>
  <cp:keywords/>
  <dc:description/>
  <cp:lastModifiedBy>Khang Bao</cp:lastModifiedBy>
  <cp:revision>1</cp:revision>
  <dcterms:created xsi:type="dcterms:W3CDTF">2025-10-07T01:47:00Z</dcterms:created>
  <dcterms:modified xsi:type="dcterms:W3CDTF">2025-10-07T01:48:00Z</dcterms:modified>
</cp:coreProperties>
</file>