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configd Cargo.toml 解读与架构梳理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Rust 项目清单 · 只读分析（SCOPE → ROUTE → EFFECT → BREAK → SHIP）</w:t>
      </w:r>
    </w:p>
    <w:p>
      <w:pPr>
        <w:spacing w:before="120" w:after="160"/>
        <w:ind w:firstLine="0"/>
        <w:jc w:val="center"/>
      </w:pPr>
      <w:r>
        <w:rPr>
          <w:rFonts w:ascii="Arial" w:hAnsi="Arial" w:eastAsia="黑体"/>
          <w:b/>
          <w:color w:val="000000"/>
          <w:sz w:val="28"/>
        </w:rPr>
        <w:t>目　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1. 执行摘要</w:t>
      </w:r>
      <w:r>
        <w:rPr>
          <w:rFonts w:ascii="Arial" w:hAnsi="Arial" w:eastAsia="宋体"/>
          <w:b w:val="0"/>
          <w:color w:val="252525"/>
          <w:sz w:val="24"/>
        </w:rPr>
        <w:tab/>
        <w:t>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2. 身份与范围（SCOPE）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3. 证据矩阵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4. 配置逐项解读</w:t>
      </w:r>
      <w:r>
        <w:rPr>
          <w:rFonts w:ascii="Arial" w:hAnsi="Arial" w:eastAsia="宋体"/>
          <w:b w:val="0"/>
          <w:color w:val="252525"/>
          <w:sz w:val="24"/>
        </w:rPr>
        <w:tab/>
        <w:t>5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5. 生效路径与依赖架构（ROUTE）</w:t>
      </w:r>
      <w:r>
        <w:rPr>
          <w:rFonts w:ascii="Arial" w:hAnsi="Arial" w:eastAsia="宋体"/>
          <w:b w:val="0"/>
          <w:color w:val="252525"/>
          <w:sz w:val="24"/>
        </w:rPr>
        <w:tab/>
        <w:t>8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6. 效果主张与责任闭合卡（EFFECT）</w:t>
      </w:r>
      <w:r>
        <w:rPr>
          <w:rFonts w:ascii="Arial" w:hAnsi="Arial" w:eastAsia="宋体"/>
          <w:b w:val="0"/>
          <w:color w:val="252525"/>
          <w:sz w:val="24"/>
        </w:rPr>
        <w:tab/>
        <w:t>9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7. 边界与反例（BREAK）</w:t>
      </w:r>
      <w:r>
        <w:rPr>
          <w:rFonts w:ascii="Arial" w:hAnsi="Arial" w:eastAsia="宋体"/>
          <w:b w:val="0"/>
          <w:color w:val="252525"/>
          <w:sz w:val="24"/>
        </w:rPr>
        <w:tab/>
        <w:t>11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8. 结论（按状态分级）</w:t>
      </w:r>
      <w:r>
        <w:rPr>
          <w:rFonts w:ascii="Arial" w:hAnsi="Arial" w:eastAsia="宋体"/>
          <w:b w:val="0"/>
          <w:color w:val="252525"/>
          <w:sz w:val="24"/>
        </w:rPr>
        <w:tab/>
        <w:t>13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9. 未知项与最小验证动作</w:t>
      </w:r>
      <w:r>
        <w:rPr>
          <w:rFonts w:ascii="Arial" w:hAnsi="Arial" w:eastAsia="宋体"/>
          <w:b w:val="0"/>
          <w:color w:val="252525"/>
          <w:sz w:val="24"/>
        </w:rPr>
        <w:tab/>
        <w:t>14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附录 A　资料来源</w:t>
      </w:r>
      <w:r>
        <w:rPr>
          <w:rFonts w:ascii="Arial" w:hAnsi="Arial" w:eastAsia="宋体"/>
          <w:b w:val="0"/>
          <w:color w:val="252525"/>
          <w:sz w:val="24"/>
        </w:rPr>
        <w:tab/>
        <w:t>15</w:t>
      </w:r>
    </w:p>
    <w:p>
      <w:pPr>
        <w:ind w:firstLine="0"/>
      </w:pPr>
      <w:r>
        <w:fldChar w:fldCharType="end"/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Arial" w:hAnsi="Arial" w:eastAsia="宋体"/>
          <w:b/>
          <w:color w:val="252525"/>
          <w:sz w:val="24"/>
        </w:rPr>
        <w:t>核心判断：</w:t>
      </w:r>
      <w:r>
        <w:rPr>
          <w:rFonts w:ascii="Arial" w:hAnsi="Arial" w:eastAsia="宋体"/>
          <w:b w:val="0"/>
          <w:color w:val="252525"/>
          <w:sz w:val="24"/>
        </w:rPr>
        <w:t>configd 是机器人的 WiFi 与身份配置服务（"Wifi and robot identity — the config service"），是一个独立的 systemd 服务 crate，刻意不并入 robotd 或 btd。Cargo.toml 体现了三个关键设计决策：① 独立可达——configd 必须在 robotd 宕机时仍能应答，WiFi 配网正是系统出问题时客户端最需要的功能（architecture.md §3.1）；也不并入 btd，因为 btd 不拥有任何状态（§4.1），SDK 不应被迫通过蓝牙设置机器人名称。② 不存储凭证——WiFi 凭证由 NetworkManager 管理，configd 只通过 D-Bus 下发配置。③ 跨平台可构建——Linux-only 依赖放在 cfg 门控后，macOS 上 cargo test 是新成员 onboarding 路径。</w:t>
      </w:r>
    </w:p>
    <w:p>
      <w:r>
        <w:rPr>
          <w:rFonts w:ascii="Arial" w:hAnsi="Arial" w:eastAsia="宋体"/>
          <w:b/>
          <w:color w:val="252525"/>
          <w:sz w:val="24"/>
        </w:rPr>
        <w:t>依赖构成：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10 个通用依赖（7 个 workspace 继承 + 3 个直接声明）、2 个 Linux-only 依赖、1 个 dev-dependency、1 个本地 path 依赖。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异步运行时为 tokio 多线程，D-Bus 客户端选用纯 Rust 的 zbus 5（而非带 C 依赖的 dbus crate）。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设备默认名用 SHA-2 摘要从 SoC 序列号派生，保证跨 Rust 版本稳定（std hasher 不稳定）。</w:t>
      </w:r>
    </w:p>
    <w:p>
      <w:r>
        <w:rPr>
          <w:rFonts w:ascii="Arial" w:hAnsi="Arial" w:eastAsia="宋体"/>
          <w:b/>
          <w:color w:val="252525"/>
          <w:sz w:val="24"/>
        </w:rPr>
        <w:t>关键风险：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zbus = "5" 是宽范围约束（^5.0.0），zbus 5.x 系列 MSRV 已从 1.85 升至 1.87，cargo update 可能静默拉高工具链要求。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所有 workspace = true 键必须在 workspace Cargo.toml 中定义，否则构建直接失败。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duck-ipc-proto 是相对路径依赖，目录移动或重命名会断裂。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最终制品含两套 D-Bus 栈：configd 用 zbus（纯 Rust），btd 通过 bluer 链接 libdbus——增加二进制体积。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tokio 未启用 fs feature，若源码需要异步文件 IO 必须补加。</w:t>
      </w:r>
    </w:p>
    <w:p>
      <w:pPr>
        <w:pStyle w:val="Heading1"/>
      </w:pPr>
      <w:r>
        <w:t>2. 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/home/user/.doubao/agent_mode/workspace/.sessions/38441051070928386/attachments/Cargo.toml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包清单（Cargo.toml），workspace 成员 crate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47 行，全文已完整读取（L1–L47）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文件本身（primary）；Cargo 官方文档（workspace 继承、target-specific deps、语义化版本）；crates.io（zbus 5.x 版本与 MSRV）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Cargo.toml、architecture.md §3.1/§4.1、duck-ipc-proto 源码、configd src/、robotd/btd/updaterd 的 Cargo.toml、Cargo.lock</w:t>
            </w:r>
          </w:p>
        </w:tc>
      </w:tr>
    </w:tbl>
    <w:p>
      <w:pPr>
        <w:pStyle w:val="Heading1"/>
      </w:pPr>
      <w:r>
        <w:t>3. 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92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90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49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范围</w:t>
            </w:r>
          </w:p>
        </w:tc>
        <w:tc>
          <w:tcPr>
            <w:tcW w:type="dxa" w:w="204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名为 configd，描述为 WiFi 和机器人身份配置服务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L1–L6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name = "configd"，description 明示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文件声明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version/edition/license 从 workspace 继承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L3–L5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version.workspace = true 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是独立服务，不并入 robotd 或 btd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L8–L11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注释给出两条理由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不存储凭证，NetworkManager 拥有凭证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confirmed（声明）；源码 unknown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 为本地 path 依赖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{ path = "../duck-ipc-proto" }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7 个依赖从 workspace 继承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L16–L22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serde/serde_json/tokio/clap/tracing/tracing-subscriber/async-trait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 启用 7 个 feature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rt-multi-thread/macros/net/io-util/time/sync/signal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libc = "0.2"，无上限约束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^0.2 语义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sha2 = "0.11.0"，用于从 SoC 序列号派生稳定设备名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L25–L28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 hasher 跨 Rust 版本不稳定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Linux-only 依赖用 cfg(target_os = "linux") 门控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target 表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zbus = "5"，纯 Rust D-Bus 而非 dbus crate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L34–L39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vendored C；NM 嵌套 a{sa{sv}} 用 zvariant 表达；代价是双 D-Bus 栈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futures = "0.3"，用于 zbus 信号流的 StreamExt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L40–L43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zbus 5 重导出 futures_core 但不重导出 futures_util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dev-dependency 仅 tempfile = "3.27.0"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L45–L46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测试用临时文件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必须在 macOS 上构建和测试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L30–L32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后端 trait + in-memory fake，D-Bus 不在非 Linux 依赖图中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confirmed（声明）；源码 unknown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zbus 5.x 最新版 5.19，MSRV 1.87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crates.io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外部事实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外部契约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[[bin]]、[profile]、[features] 段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仅四段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1"/>
      </w:pPr>
      <w:r>
        <w:t>4. 配置逐项解读</w:t>
      </w:r>
    </w:p>
    <w:p>
      <w:pPr>
        <w:pStyle w:val="Heading2"/>
      </w:pPr>
      <w:r>
        <w:t>4.1 [package] 段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1　[package] 段指令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意图与效果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名，编译产物默认 configd 二进制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version.workspace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workspace.package.version 继承，全 workspace 版本一致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edition.workspace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workspace 继承 Rust edition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license.workspace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workspace 继承许可证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description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Wifi and robot identity — the config service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描述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解读：三个 .workspace = true 键意味着实际值不在本文件中，而在 workspace 根的 [workspace.package] 表中。这是 Cargo 1.64+ 的 workspace 继承机制，好处是全 workspace 版本号统一管理。风险是 workspace 根必须定义这些键，否则 cargo build 报 failed to parse manifest。</w:t>
      </w:r>
    </w:p>
    <w:p>
      <w:pPr>
        <w:pStyle w:val="Heading2"/>
      </w:pPr>
      <w:r>
        <w:t>4.2 [dependencies] 通用依赖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2　通用依赖（全平台）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版本约束</w:t>
            </w:r>
          </w:p>
        </w:tc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来源</w:t>
            </w:r>
          </w:p>
        </w:tc>
        <w:tc>
          <w:tcPr>
            <w:tcW w:type="dxa" w:w="3969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 = ../duck-ipc-proto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本地 IPC 协议定义，与其他 daemon 通信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serde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序列化/反序列化框架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serde_json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JSON 序列化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+ 7 features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异步运行时：多线程、宏、网络、IO、时间、同步、信号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clap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命令行参数解析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tracing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结构化日志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tracing-subscriber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+ env-filter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日志订阅器，支持 RUST_LOG 过滤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async-trait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异步 trait 方法（后端 trait 抽象）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libc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"0.2"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crates.io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原始 libc FFI（SoC 序列号读取等）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sha2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"0.11.0"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crates.io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SHA-256 摘要，从 SoC 序列号派生稳定设备名</w:t>
            </w:r>
          </w:p>
        </w:tc>
      </w:tr>
    </w:tbl>
    <w:p>
      <w:r>
        <w:rPr>
          <w:rFonts w:ascii="Arial" w:hAnsi="Arial" w:eastAsia="宋体"/>
          <w:b/>
          <w:color w:val="252525"/>
          <w:sz w:val="24"/>
        </w:rPr>
        <w:t>tokio features 解读：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rt-multi-thread：多线程异步运行时（非单线程 current-thread）。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macros：#[tokio::main] 和 #[tokio::test] 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net：TCP/UDP/Unix socket 异步 IO。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io-util：AsyncReadExt/AsyncWriteExt 等组合子。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time：sleep/timeout/interval。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sync：Mutex/RwLock/watch/mpsc 等同步原语。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signal：ctrl_c/unix::signal 等信号处理（优雅关闭）。</w:t>
      </w:r>
    </w:p>
    <w:p>
      <w:r>
        <w:rPr>
          <w:rFonts w:ascii="Arial" w:hAnsi="Arial" w:eastAsia="宋体"/>
          <w:b w:val="0"/>
          <w:color w:val="252525"/>
          <w:sz w:val="24"/>
        </w:rPr>
        <w:t>注意：tokio 未启用 fs feature。如果 configd 源码需要异步文件操作，必须在此处加 "fs"，否则编译失败。也未启用 process（子进程）。</w:t>
      </w:r>
    </w:p>
    <w:p>
      <w:r>
        <w:rPr>
          <w:rFonts w:ascii="Arial" w:hAnsi="Arial" w:eastAsia="宋体"/>
          <w:b w:val="0"/>
          <w:color w:val="252525"/>
          <w:sz w:val="24"/>
        </w:rPr>
        <w:t>sha2 的设计理由：设备默认名从 SoC 序列号派生。不用 std::collections::hash_map::DefaultHasher 是因为其输出在不同 Rust 版本间不稳定——一次工具链升级会导致所有机器人改名。用 SHA-256 保证确定性。注释还提到 sha2 已通过 updater 的发布验证进入依赖图。</w:t>
      </w:r>
    </w:p>
    <w:p>
      <w:r>
        <w:rPr>
          <w:rFonts w:ascii="Arial" w:hAnsi="Arial" w:eastAsia="宋体"/>
          <w:b w:val="0"/>
          <w:color w:val="252525"/>
          <w:sz w:val="24"/>
        </w:rPr>
        <w:t>libc = "0.2" 是最宽松的约束（^0.2），libc 0.2 系列已有数百个小版本，cargo update 会拉最新 0.2.x。</w:t>
      </w:r>
    </w:p>
    <w:p>
      <w:pPr>
        <w:pStyle w:val="Heading2"/>
      </w:pPr>
      <w:r>
        <w:t>4.3 Linux-only 依赖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3　[target.'cfg(target_os = "linux")'.dependencies]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版本约束</w:t>
            </w:r>
          </w:p>
        </w:tc>
        <w:tc>
          <w:tcPr>
            <w:tcW w:type="dxa" w:w="5669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zbus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"5"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纯 Rust D-Bus 客户端，与 NetworkManager 和 logind 通信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futures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"0.3"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StreamExt 组合子，消费 zbus 信号流（NM 的 StateChanged）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为什么用 zbus 而非 dbus crate：① 纯 Rust，无 vendored C 库，交叉编译无需配置 C 工具链；② zvariant 能自然表达 NetworkManager 嵌套的 a{sa{sv}} 设置；③ 代价是最终镜像含两套 D-Bus 栈（configd 用 zbus，btd 通过 bluer 链接 libdbus），注释明确说若 bluer 支持 zbus 后端值得重新评估。</w:t>
      </w:r>
    </w:p>
    <w:p>
      <w:r>
        <w:rPr>
          <w:rFonts w:ascii="Arial" w:hAnsi="Arial" w:eastAsia="宋体"/>
          <w:b w:val="0"/>
          <w:color w:val="252525"/>
          <w:sz w:val="24"/>
        </w:rPr>
        <w:t>futures 的必要性：zbus 5 重导出 futures_core（Stream trait）但不重导出 futures_util（StreamExt 组合子）。configd 的连接路径需要消费 NM 的 StateChanged 信号获知激活失败原因，因此需要 futures crate。</w:t>
      </w:r>
    </w:p>
    <w:p>
      <w:r>
        <w:rPr>
          <w:rFonts w:ascii="Arial" w:hAnsi="Arial" w:eastAsia="宋体"/>
          <w:b w:val="0"/>
          <w:color w:val="252525"/>
          <w:sz w:val="24"/>
        </w:rPr>
        <w:t>zbus = "5" 的版本范围：等价于 ^5.0.0（&gt;=5.0.0, &lt;6.0.0），范围很宽。截至 2026 年 8 月最新版 5.19.0，MSRV 已从 5.13 的 1.85 升至 5.16+ 的 1.87。若 CI 工具链固定在 1.85 而 cargo update 拉到 5.16+，构建会因 MSRV 不满足失败。建议在 Cargo.lock 锁定或 CI 中用 cargo update -p zbus --precise。</w:t>
      </w:r>
    </w:p>
    <w:p>
      <w:pPr>
        <w:pStyle w:val="Heading2"/>
      </w:pPr>
      <w:r>
        <w:t>4.4 [dev-dependencies]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4　开发依赖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版本约束</w:t>
            </w:r>
          </w:p>
        </w:tc>
        <w:tc>
          <w:tcPr>
            <w:tcW w:type="dxa" w:w="5669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tempfile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"3.27.0"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测试中创建临时文件/目录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dev-dependencies 仅在编译测试、示例、benchmark 时生效，不进入最终二进制。</w:t>
      </w:r>
    </w:p>
    <w:p>
      <w:pPr>
        <w:pStyle w:val="Heading2"/>
      </w:pPr>
      <w:r>
        <w:t>4.5 缺失的段</w:t>
      </w:r>
    </w:p>
    <w:p>
      <w:r>
        <w:rPr>
          <w:rFonts w:ascii="Arial" w:hAnsi="Arial" w:eastAsia="宋体"/>
          <w:b w:val="0"/>
          <w:color w:val="252525"/>
          <w:sz w:val="24"/>
        </w:rPr>
        <w:t>本 Cargo.toml 没有以下常见段：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[[bin]]：未显式声明二进制目标，Cargo 默认将 src/main.rs 编译为 configd。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[features]：未定义 cargo feature，所有功能通过依赖 feature 控制。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[profile.release]/[profile.dev]：未定义编译 profile，使用 workspace 或默认值。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[patch]/[replace]：无依赖补丁。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[lib]：未声明 lib 目标。</w:t>
      </w:r>
    </w:p>
    <w:p>
      <w:pPr>
        <w:pStyle w:val="Heading1"/>
      </w:pPr>
      <w:r>
        <w:t>5. 生效路径与依赖架构（ROUTE）</w:t>
      </w:r>
    </w:p>
    <w:p>
      <w:pPr>
        <w:ind w:firstLine="0"/>
      </w:pPr>
      <w:r>
        <w:rPr>
          <w:rFonts w:ascii="Arial" w:hAnsi="Arial" w:eastAsia="宋体"/>
          <w:b/>
          <w:color w:val="252525"/>
          <w:sz w:val="24"/>
        </w:rPr>
        <w:t>trigger → runtime selection → transform → boundary → observable result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trigger：在 workspace 根或 configd 目录执行 cargo build / cargo test / cargo run，或 CI 交叉编译。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runtime selection：Cargo 先读 workspace 根 Cargo.toml，解析 [workspace.package] 和 [workspace.dependencies]；再读本文件，将 workspace = true 的键替换为实际值；解析 duck-ipc-proto 相对路径；根据目标平台决定是否包含 cfg 门控依赖。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transform：生成/更新 Cargo.lock，下载 crates.io 依赖，编译 configd 源码，链接为 configd 二进制。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boundary：Linux 运行时通过 D-Bus（system bus，AF_UNIX）调用 NetworkManager（WiFi 配置）和 logind（会话/电源）；通过 duck-ipc-proto 与其他 daemon 通信。macOS 上 D-Bus 依赖被排除，后端走 in-memory fake。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observable result：cargo build 成功；cargo test 通过（含 macOS）；二进制运行时可配 WiFi、可设置/读取机器人身份；cargo tree 显示依赖图。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d-d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Arial" w:hAnsi="Arial" w:eastAsia="宋体"/>
          <w:b w:val="0"/>
          <w:color w:val="252525"/>
          <w:sz w:val="21"/>
        </w:rPr>
        <w:t>图 1　configd 依赖架构与跨平台构建</w:t>
      </w:r>
    </w:p>
    <w:p>
      <w:pPr>
        <w:spacing w:after="240"/>
        <w:ind w:firstLine="0"/>
        <w:jc w:val="center"/>
      </w:pPr>
      <w:r>
        <w:rPr>
          <w:rFonts w:ascii="Arial" w:hAnsi="Arial" w:eastAsia="宋体"/>
          <w:b w:val="0"/>
          <w:color w:val="767676"/>
          <w:sz w:val="18"/>
        </w:rPr>
        <w:t>数据来源：原文件 L1–L47；Cargo 官方文档；crates.io（zbus 5.x）。</w:t>
      </w:r>
    </w:p>
    <w:p>
      <w:r>
        <w:rPr>
          <w:rFonts w:ascii="Arial" w:hAnsi="Arial" w:eastAsia="宋体"/>
          <w:b/>
          <w:color w:val="252525"/>
          <w:sz w:val="24"/>
        </w:rPr>
        <w:t>关键旁路：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macOS 构建：cfg 门控排除 zbus/futures，后端 trait 切换为 in-memory fake，cargo test 可运行——新成员 onboarding 路径。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workspace 缺失：workspace 根未定义某个 workspace = true 的键时，Cargo 报 failed to parse manifest，构建直接失败。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路径依赖断裂：duck-ipc-proto 目录被移动/重命名后，cargo build 报 failed to load manifest for dependency。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交叉编译：zbus 纯 Rust 无 C 依赖，交叉编译到 aarch64 无需额外 C 工具链。</w:t>
      </w:r>
    </w:p>
    <w:p>
      <w:pPr>
        <w:pStyle w:val="Heading1"/>
      </w:pPr>
      <w:r>
        <w:t>6. 效果主张与责任闭合卡（EFFECT）</w:t>
      </w:r>
    </w:p>
    <w:p>
      <w:pPr>
        <w:pStyle w:val="Heading2"/>
      </w:pPr>
      <w:r>
        <w:t>6.1 主张一："configd 在 robotd 宕机时仍能提供 WiFi 配置"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通过 D-Bus 配置 NetworkManager，提供 WiFi 配网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L8–L10, L34–L39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启动 configd 服务（独立于 robotd）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设计声明（systemd 单元不在本文件）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Cargo.toml 中无 robotd 依赖；configd 是独立 crate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本文件无 robotd 相关依赖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二进制通过 zbus 调 NetworkManager D-Bus API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L34–L39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WiFi 连接成功；NetworkManager 显示新连接；configd 日志无错误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需板上/运行时验证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NetworkManager 未运行 → D-Bus 调用失败；错误处理需源码确认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 time feature 可用于重试；具体策略在源码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NetworkManager 未安装/未运行；② D-Bus system bus 不可用；③ configd 自身崩溃；④ WiFi 硬件/固件问题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外部依赖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conditional（独立于 robotd 在配置层面 confirmed；实际可达取决于 NetworkManager 和 D-Bus）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6.2 主张二："configd 不存储凭证"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WiFi 凭证（PSK、密码等）的存储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下发 WiFi 配置时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 It stores no credentials. NetworkManager owns those.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NetworkManager 存储凭证（/etc/NetworkManager/system-connections/）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无凭证文件；凭证仅在 NetworkManager 配置中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需源码+板上验证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若源码意外写了凭证文件，本 Cargo.toml 无法检测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configd 可能在内存中短暂持有凭证（通过 D-Bus 传递）；② 日志中可能泄露凭证；③ identity.json 等状态文件需确认不含凭证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inferred（设计声明 confirmed，但实际实现需源码审计；Cargo.toml 只能证明意图）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6.3 主张三："crate 可在 macOS 上构建和测试"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configd 在 macOS 上 cargo build / cargo test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L30–L32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开发者在 macOS 上执行 cargo 命令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Linux-only 依赖在 cfg 门控后；后端 trait + in-memory fake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L30–L38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根据目标平台条件编译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官方机制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build --target x86_64-apple-darwin 成功；cargo test 通过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需实际执行验证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若源码中 use zbus 未加 #[cfg(target_os="linux")]，macOS 编译失败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新增 Linux-only 依赖时忘记加 cfg；② in-memory fake 未实现所有 trait 方法；③ libc 在 macOS 上行为可能不同；④ duck-ipc-proto 是否跨平台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conditional（Cargo.toml 层面门控 confirmed；源码层面 trait/fake 实现需验证）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1"/>
      </w:pPr>
      <w:r>
        <w:t>7. 边界与反例（BREAK）</w:t>
      </w:r>
    </w:p>
    <w:p>
      <w:r>
        <w:rPr>
          <w:rFonts w:ascii="Arial" w:hAnsi="Arial" w:eastAsia="宋体"/>
          <w:b w:val="0"/>
          <w:color w:val="252525"/>
          <w:sz w:val="24"/>
        </w:rPr>
        <w:t>对"configd 总能构建""依赖都是最新的"等全称主张，主动寻找反例：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workspace Cargo.toml 缺失或未定义继承键：7 个依赖和 3 个 package 字段使用 workspace = true。如果 workspace 根未定义对应键，cargo build 直接报 failed to parse manifest。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duck-ipc-proto 路径依赖断裂：相对路径 ../duck-ipc-proto，目录移动/重命名后依赖解析失败。path 依赖不经过 crates.io，无版本锁定。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zbus = "5" 宽范围与 MSRV 漂移：等价于 ^5.0.0，允许任何 5.x。zbus 5.13 MSRV 1.85，5.16+ 已升至 1.87。CI 工具链固定时 cargo update 可能拉到不兼容版本。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tokio 未启用 fs feature：若源码需要异步读写文件，当前 feature 集导致编译错误（tokio::fs 不可用）。需确认源码用 std::fs 还是需补加 "fs"。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libc = "0.2" 无上限：libc 0.2 有数百版本，新小版本可能改变常量。虽遵循 semver，但跨平台行为差异需注意。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双 D-Bus 栈的二进制体积：configd 用 zbus（纯 Rust），btd 通过 bluer 链接 libdbus（C 库）。最终镜像同时包含两套 D-Bus 实现，增加体积和攻击面。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macOS 构建的隐性依赖：zbus/futures 被 cfg 门控，但 libc 在 macOS 上也会编译。若源码使用 Linux 特定 libc 常量而未加 cfg，macOS 编译失败。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sha2 与 workspace 版本冲突：sha2 直接声明为 "0.11.0" 而非 workspace = true。若 workspace 中其他 crate 用不同版本（如 0.10），Cargo 会多版本共存。需 cargo tree 确认。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无 [features] 段：无法通过 feature flag 切换后端实现（如 mock-backend）。当前仅通过 cfg(target_os) 做平台条件。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无 [[bin]] 显式声明：默认 src/main.rs → configd 二进制。若源码用 src/bin/ 多入口，需显式声明。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tempfile 仅 dev-dependency：若非测试代码需要临时文件，tempfile 不可用，编译失败。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无 [profile] 优化：机器人嵌入式场景通常需要 lto=true、codegen-units=1、opt-level="z"、strip=true。本文件未设置，可能依赖 workspace 根配置。</w:t>
      </w:r>
    </w:p>
    <w:p>
      <w:pPr>
        <w:pStyle w:val="Heading1"/>
      </w:pPr>
      <w:r>
        <w:t>8. 结论（按状态分级）</w:t>
      </w:r>
    </w:p>
    <w:p>
      <w:pPr>
        <w:pStyle w:val="Heading2"/>
      </w:pPr>
      <w:r>
        <w:t>8.1 confirmed（文件与外部契约直接支持）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C1：configd 是 WiFi 和机器人身份配置服务，独立 crate。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C2：version/edition/license 和 7 个依赖从 workspace 继承。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C3：configd 刻意不并入 robotd（robotd 死时仍需配网）和 btd（btd owns nothing）。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C4：configd 设计上不存储凭证，NetworkManager 拥有凭证（声明层面）。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C5：Linux-only 依赖（zbus 5、futures 0.3）用 cfg 门控，macOS 上不进入依赖图。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C6：zbus 选用纯 Rust 实现，无 C 依赖，便于交叉编译；代价是双 D-Bus 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C7：tokio 启用 7 个 feature，未启用 fs/process。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C8：sha2 0.11 用于从 SoC 序列号派生稳定设备名。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C9：dev-dependency 仅 tempfile 3.27.0。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C10：zbus 5.x 最新版 5.19，MSRV 1.87（crates.io）。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C11：文件无 [[bin]]、[features]、[profile]、[patch] 段。</w:t>
      </w:r>
    </w:p>
    <w:p>
      <w:pPr>
        <w:pStyle w:val="Heading2"/>
      </w:pPr>
      <w:r>
        <w:t>8.2 inferred（基于契约与注释的合理推断，需源码验证）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I1：configd 二进制入口为 src/main.rs（Cargo 默认）。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I2：workspace 根定义了 [workspace.package] 和 [workspace.dependencies]。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I3：configd 源码中存在后端 trait 和 in-memory fake 实现。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I4：libc 用于读取 SoC 序列号或其他系统级信息。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I5：duck-ipc-proto 定义了 configd 与其他 daemon 之间的 IPC 协议。</w:t>
      </w:r>
    </w:p>
    <w:p>
      <w:pPr>
        <w:pStyle w:val="Heading2"/>
      </w:pPr>
      <w:r>
        <w:t>8.3 unknown（本快照无法闭合）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U1：workspace Cargo.toml 的实际内容。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U2：duck-ipc-proto 的内容和 API。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U3：configd src/ 的实际实现（后端 trait、fake、D-Bus 调用、错误处理、是否真的不写凭证）。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U4：Cargo.lock 中 zbus 的实际解析版本。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U5：是否有对应的 configd.service 系统单元及其沙箱配置。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U6：architecture.md §3.1 和 §4.1 的完整内容。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U7：release profile 的实际优化配置。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U8：交叉编译目标平台及工具链版本。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U9：tokio 是否需要 fs feature。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U10：configd 与 robotd/btd/updaterd 的运行时（systemd）依赖关系。</w:t>
      </w:r>
    </w:p>
    <w:p>
      <w:pPr>
        <w:pStyle w:val="Heading1"/>
      </w:pPr>
      <w:r>
        <w:t>9. 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408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328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workspace 内容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workspace 根 Cargo.toml，检查 [workspace.package] 和 [workspace.dependencies]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所有 workspace = true 键均有定义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duck-ipc-proto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ls ../duck-ipc-proto/Cargo.toml &amp;&amp; head -50 ../duck-ipc-proto/src/lib.rs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目录存在，有 proto 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源码实现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find src/ -name '*.rs' | xargs wc -l；grep -rn 'cfg(target_os' src/；grep -rn 'trait.*Backend\|impl.*Fake' src/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源码存在，cfg 正确，fake 完整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zbus 实际版本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tree -p zbus 或 grep -A2 'name = "zbus"' Cargo.lock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确认解析版本和 MSRV 兼容性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systemd 单元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find . -name 'configd.service' -o -name 'configd*.conf'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找到服务单元，检查沙箱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U6 architecture.md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cat docs/architecture.md | sed -n '/§3.1/,/§3.2/p'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确认独立服务的设计依据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U7 release profile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-A10 'profile.release' ../Cargo.toml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 lto/codegen-units/strip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U8 交叉编译目标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cat rust-toolchain.toml；grep -r 'target' .cargo/config.toml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确认目标平台和工具链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U9 tokio fs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'tokio::fs\|async_fs' src/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若无使用则当前 feature 足够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U10 运行时依赖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configd.service 的 After=/Wants=/Requires=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确认与 robotd/btd 的 systemd 依赖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跨平台构建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check --target x86_64-apple-darwin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编译成功，无 Linux 代码泄漏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依赖图完整性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tree -e normal --target aarch64-unknown-linux-gnu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Linux 目标含 zbus/futures，非 Linux 不含</w:t>
            </w:r>
          </w:p>
        </w:tc>
      </w:tr>
    </w:tbl>
    <w:p>
      <w:pPr>
        <w:pStyle w:val="Heading1"/>
      </w:pPr>
      <w:r>
        <w:t>附录 A　资料来源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原文件：Cargo.toml（本地附件，47 行，全文已读）。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Cargo 官方文档：workspace 继承、target-specific 依赖、dev-dependencies、语义化版本约束（doc.rust-lang.org/cargo）。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crates.io：zbus 5.x（最新 5.19.0，MSRV 1.87.0）、sha2 0.11、libc 0.2、futures 0.3、tempfile 3.27。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Skill（SCOPE → ROUTE → EFFECT → BREAK → SHIP）。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7"/>
    <w:lvlOverride w:ilvl="0">
      <w:startOverride w:val="1"/>
    </w:lvlOverride>
  </w:num>
  <w:num w:numId="202">
    <w:abstractNumId w:val="7"/>
    <w:lvlOverride w:ilvl="0">
      <w:startOverride w:val="1"/>
    </w:lvlOverride>
  </w:num>
  <w:num w:numId="203">
    <w:abstractNumId w:val="7"/>
    <w:lvlOverride w:ilvl="0">
      <w:startOverride w:val="1"/>
    </w:lvlOverride>
  </w:num>
  <w:num w:numId="2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