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luez.rsconfigd解读"/>
    <w:p>
      <w:pPr>
        <w:pStyle w:val="Heading1"/>
      </w:pPr>
      <w:r>
        <w:rPr>
          <w:rStyle w:val="VerbatimChar"/>
        </w:rPr>
        <w:t xml:space="preserve">bluez.rs</w:t>
      </w:r>
      <w:r>
        <w:t xml:space="preserve">（configd）解读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BlueZ 适配器管理——蓝牙设备发现、配对、信任、连接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only（通过 D-Bus 操作 BlueZ）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实现的 trait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pad::Pads</w:t>
            </w:r>
            <w:r>
              <w:t xml:space="preserve">（游戏手柄配对/忘记/状态）</w:t>
            </w:r>
          </w:p>
        </w:tc>
      </w:tr>
    </w:tbl>
    <w:bookmarkEnd w:id="20"/>
    <w:bookmarkStart w:id="21" w:name="二核心定位"/>
    <w:p>
      <w:pPr>
        <w:pStyle w:val="Heading2"/>
      </w:pPr>
      <w:r>
        <w:t xml:space="preserve">二、核心定位</w:t>
      </w:r>
    </w:p>
    <w:p>
      <w:pPr>
        <w:numPr>
          <w:ilvl w:val="0"/>
          <w:numId w:val="1001"/>
        </w:numPr>
        <w:pStyle w:val="Compact"/>
      </w:pPr>
      <w:r>
        <w:t xml:space="preserve">configd 的 BlueZ 模块负责</w:t>
      </w:r>
      <w:r>
        <w:rPr>
          <w:bCs/>
          <w:b/>
        </w:rPr>
        <w:t xml:space="preserve">蓝牙配置操作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发现设备。</w:t>
      </w:r>
    </w:p>
    <w:p>
      <w:pPr>
        <w:numPr>
          <w:ilvl w:val="1"/>
          <w:numId w:val="1002"/>
        </w:numPr>
        <w:pStyle w:val="Compact"/>
      </w:pPr>
      <w:r>
        <w:t xml:space="preserve">配对（pair）。</w:t>
      </w:r>
    </w:p>
    <w:p>
      <w:pPr>
        <w:numPr>
          <w:ilvl w:val="1"/>
          <w:numId w:val="1002"/>
        </w:numPr>
        <w:pStyle w:val="Compact"/>
      </w:pPr>
      <w:r>
        <w:t xml:space="preserve">信任（trust）。</w:t>
      </w:r>
    </w:p>
    <w:p>
      <w:pPr>
        <w:numPr>
          <w:ilvl w:val="1"/>
          <w:numId w:val="1002"/>
        </w:numPr>
        <w:pStyle w:val="Compact"/>
      </w:pPr>
      <w:r>
        <w:t xml:space="preserve">连接（connect）。</w:t>
      </w:r>
    </w:p>
    <w:p>
      <w:pPr>
        <w:numPr>
          <w:ilvl w:val="1"/>
          <w:numId w:val="1002"/>
        </w:numPr>
        <w:pStyle w:val="Compact"/>
      </w:pPr>
      <w:r>
        <w:t xml:space="preserve">删除绑定（remove device）。</w:t>
      </w:r>
    </w:p>
    <w:p>
      <w:pPr>
        <w:numPr>
          <w:ilvl w:val="0"/>
          <w:numId w:val="1001"/>
        </w:numPr>
        <w:pStyle w:val="Compact"/>
      </w:pPr>
      <w:r>
        <w:t xml:space="preserve">与 btd 的 BlueZ 模块不同：</w:t>
      </w:r>
    </w:p>
    <w:p>
      <w:pPr>
        <w:numPr>
          <w:ilvl w:val="1"/>
          <w:numId w:val="1003"/>
        </w:numPr>
        <w:pStyle w:val="Compact"/>
      </w:pPr>
      <w:r>
        <w:t xml:space="preserve">btd 的 BlueZ 模块负责</w:t>
      </w:r>
      <w:r>
        <w:rPr>
          <w:bCs/>
          <w:b/>
        </w:rPr>
        <w:t xml:space="preserve">GATT 服务</w:t>
      </w:r>
      <w:r>
        <w:t xml:space="preserve">（广告、characteristic、通知）。</w:t>
      </w:r>
    </w:p>
    <w:p>
      <w:pPr>
        <w:numPr>
          <w:ilvl w:val="1"/>
          <w:numId w:val="1003"/>
        </w:numPr>
        <w:pStyle w:val="Compact"/>
      </w:pPr>
      <w:r>
        <w:t xml:space="preserve">configd 的 BlueZ 模块负责</w:t>
      </w:r>
      <w:r>
        <w:rPr>
          <w:bCs/>
          <w:b/>
        </w:rPr>
        <w:t xml:space="preserve">设备管理</w:t>
      </w:r>
      <w:r>
        <w:t xml:space="preserve">（配对、信任、连接）。</w:t>
      </w:r>
    </w:p>
    <w:p>
      <w:pPr>
        <w:numPr>
          <w:ilvl w:val="1"/>
          <w:numId w:val="1003"/>
        </w:numPr>
        <w:pStyle w:val="Compact"/>
      </w:pPr>
      <w:r>
        <w:t xml:space="preserve">两者通过 D-Bus 与同一个</w:t>
      </w:r>
      <w:r>
        <w:t xml:space="preserve"> </w:t>
      </w:r>
      <w:r>
        <w:rPr>
          <w:rStyle w:val="VerbatimChar"/>
        </w:rPr>
        <w:t xml:space="preserve">bluetoothd</w:t>
      </w:r>
      <w:r>
        <w:t xml:space="preserve"> </w:t>
      </w:r>
      <w:r>
        <w:t xml:space="preserve">通信，但操作不同的接口。</w:t>
      </w:r>
    </w:p>
    <w:bookmarkEnd w:id="21"/>
    <w:bookmarkStart w:id="24" w:name="三为什么配对顺序是-connect-pair"/>
    <w:p>
      <w:pPr>
        <w:pStyle w:val="Heading2"/>
      </w:pPr>
      <w:r>
        <w:t xml:space="preserve">三、为什么配对顺序是 connect → pair</w:t>
      </w:r>
    </w:p>
    <w:bookmarkStart w:id="22" w:name="历史踩坑"/>
    <w:p>
      <w:pPr>
        <w:pStyle w:val="Heading3"/>
      </w:pPr>
      <w:r>
        <w:t xml:space="preserve">历史踩坑</w:t>
      </w:r>
    </w:p>
    <w:p>
      <w:pPr>
        <w:numPr>
          <w:ilvl w:val="0"/>
          <w:numId w:val="1004"/>
        </w:numPr>
        <w:pStyle w:val="Compact"/>
      </w:pPr>
      <w:r>
        <w:t xml:space="preserve">之前配对手柄意味着知道其 MAC 地址并按非显而易见的顺序运行三个</w:t>
      </w:r>
      <w:r>
        <w:t xml:space="preserve"> </w:t>
      </w:r>
      <w:r>
        <w:rPr>
          <w:rStyle w:val="VerbatimChar"/>
        </w:rPr>
        <w:t xml:space="preserve">bluetoothctl</w:t>
      </w:r>
      <w:r>
        <w:t xml:space="preserve"> </w:t>
      </w:r>
      <w:r>
        <w:t xml:space="preserve">命令。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pair</w:t>
      </w:r>
      <w:r>
        <w:rPr>
          <w:bCs/>
          <w:b/>
        </w:rPr>
        <w:t xml:space="preserve"> </w:t>
      </w:r>
      <w:r>
        <w:rPr>
          <w:bCs/>
          <w:b/>
        </w:rPr>
        <w:t xml:space="preserve">返回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AuthenticationCanceled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正确顺序是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之前。</w:t>
      </w:r>
    </w:p>
    <w:p>
      <w:pPr>
        <w:numPr>
          <w:ilvl w:val="0"/>
          <w:numId w:val="1004"/>
        </w:numPr>
        <w:pStyle w:val="Compact"/>
      </w:pPr>
      <w:r>
        <w:t xml:space="preserve">该顺序现在在一个地方——此模块——原因在旁边，而非在配置脚本的注释和某人的 shell 历史中。</w:t>
      </w:r>
    </w:p>
    <w:bookmarkEnd w:id="22"/>
    <w:bookmarkStart w:id="23" w:name="为什么-connect-先于-pair"/>
    <w:p>
      <w:pPr>
        <w:pStyle w:val="Heading3"/>
      </w:pPr>
      <w:r>
        <w:t xml:space="preserve">为什么 connect 先于 pair</w:t>
      </w:r>
    </w:p>
    <w:p>
      <w:pPr>
        <w:numPr>
          <w:ilvl w:val="0"/>
          <w:numId w:val="1005"/>
        </w:numPr>
        <w:pStyle w:val="Compact"/>
      </w:pPr>
      <w:r>
        <w:t xml:space="preserve">某些设备（特别是 LE 设备）在未连接时不响应配对请求。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connect</w:t>
      </w:r>
      <w:r>
        <w:t xml:space="preserve"> </w:t>
      </w:r>
      <w:r>
        <w:t xml:space="preserve">建立物理链接，然后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执行认证。</w:t>
      </w:r>
    </w:p>
    <w:p>
      <w:pPr>
        <w:numPr>
          <w:ilvl w:val="0"/>
          <w:numId w:val="1005"/>
        </w:numPr>
        <w:pStyle w:val="Compact"/>
      </w:pPr>
      <w:r>
        <w:t xml:space="preserve">先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会导致 BlueZ 尝试对未连接的设备配对，设备无响应，超时后返回</w:t>
      </w:r>
      <w:r>
        <w:t xml:space="preserve"> </w:t>
      </w:r>
      <w:r>
        <w:rPr>
          <w:rStyle w:val="VerbatimChar"/>
        </w:rPr>
        <w:t xml:space="preserve">AuthenticationCanceled</w:t>
      </w:r>
      <w:r>
        <w:t xml:space="preserve">。</w:t>
      </w:r>
    </w:p>
    <w:bookmarkEnd w:id="23"/>
    <w:bookmarkEnd w:id="24"/>
    <w:bookmarkStart w:id="26" w:name="四bluez-结构体"/>
    <w:p>
      <w:pPr>
        <w:pStyle w:val="Heading2"/>
      </w:pPr>
      <w:r>
        <w:t xml:space="preserve">四、</w:t>
      </w:r>
      <w:r>
        <w:rPr>
          <w:rStyle w:val="VerbatimChar"/>
        </w:rPr>
        <w:t xml:space="preserve">BlueZ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BlueZ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bluer::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内部状态</w:t>
      </w:r>
      <w:r>
        <w:br/>
      </w:r>
      <w:r>
        <w:rPr>
          <w:rStyle w:val="OperatorTok"/>
        </w:rPr>
        <w:t xml:space="preserve">}</w:t>
      </w:r>
    </w:p>
    <w:bookmarkStart w:id="25" w:name="blueznew---resultself-string"/>
    <w:p>
      <w:pPr>
        <w:pStyle w:val="Heading3"/>
      </w:pPr>
      <w:r>
        <w:rPr>
          <w:rStyle w:val="VerbatimChar"/>
        </w:rPr>
        <w:t xml:space="preserve">BlueZ::new() -&gt; Result&lt;Self, String&gt;</w:t>
      </w:r>
    </w:p>
    <w:p>
      <w:pPr>
        <w:numPr>
          <w:ilvl w:val="0"/>
          <w:numId w:val="1006"/>
        </w:numPr>
        <w:pStyle w:val="Compact"/>
      </w:pPr>
      <w:r>
        <w:t xml:space="preserve">获取 BlueZ session。</w:t>
      </w:r>
    </w:p>
    <w:p>
      <w:pPr>
        <w:numPr>
          <w:ilvl w:val="0"/>
          <w:numId w:val="1006"/>
        </w:numPr>
        <w:pStyle w:val="Compact"/>
      </w:pPr>
      <w:r>
        <w:t xml:space="preserve">获取默认适配器。</w:t>
      </w:r>
    </w:p>
    <w:p>
      <w:pPr>
        <w:numPr>
          <w:ilvl w:val="0"/>
          <w:numId w:val="1006"/>
        </w:numPr>
        <w:pStyle w:val="Compact"/>
      </w:pPr>
      <w:r>
        <w:t xml:space="preserve">确保适配器通电。</w:t>
      </w:r>
    </w:p>
    <w:p>
      <w:pPr>
        <w:numPr>
          <w:ilvl w:val="0"/>
          <w:numId w:val="1006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BlueZ</w:t>
      </w:r>
      <w:r>
        <w:t xml:space="preserve"> </w:t>
      </w:r>
      <w:r>
        <w:t xml:space="preserve">实例。</w:t>
      </w:r>
    </w:p>
    <w:bookmarkEnd w:id="25"/>
    <w:bookmarkEnd w:id="26"/>
    <w:bookmarkStart w:id="32" w:name="五pads-trait-实现"/>
    <w:p>
      <w:pPr>
        <w:pStyle w:val="Heading2"/>
      </w:pPr>
      <w:r>
        <w:t xml:space="preserve">五、</w:t>
      </w:r>
      <w:r>
        <w:rPr>
          <w:rStyle w:val="VerbatimChar"/>
        </w:rPr>
        <w:t xml:space="preserve">Pads</w:t>
      </w:r>
      <w:r>
        <w:t xml:space="preserve"> </w:t>
      </w:r>
      <w:r>
        <w:t xml:space="preserve">trait 实现</w:t>
      </w:r>
    </w:p>
    <w:bookmarkStart w:id="27" w:name="status---padresultvecprotopad"/>
    <w:p>
      <w:pPr>
        <w:pStyle w:val="Heading3"/>
      </w:pPr>
      <w:r>
        <w:rPr>
          <w:rStyle w:val="VerbatimChar"/>
        </w:rPr>
        <w:t xml:space="preserve">status() -&gt; PadResult&lt;Vec&lt;proto::Pad&gt;&gt;</w:t>
      </w:r>
    </w:p>
    <w:p>
      <w:pPr>
        <w:numPr>
          <w:ilvl w:val="0"/>
          <w:numId w:val="1007"/>
        </w:numPr>
        <w:pStyle w:val="Compact"/>
      </w:pPr>
      <w:r>
        <w:t xml:space="preserve">返回此机器人绑定的每个手柄，已连接的在前。</w:t>
      </w:r>
    </w:p>
    <w:p>
      <w:pPr>
        <w:numPr>
          <w:ilvl w:val="0"/>
          <w:numId w:val="1007"/>
        </w:numPr>
        <w:pStyle w:val="Compact"/>
      </w:pPr>
      <w:r>
        <w:t xml:space="preserve">流程：</w:t>
      </w:r>
    </w:p>
    <w:p>
      <w:pPr>
        <w:numPr>
          <w:ilvl w:val="1"/>
          <w:numId w:val="1008"/>
        </w:numPr>
        <w:pStyle w:val="Compact"/>
      </w:pPr>
      <w:r>
        <w:t xml:space="preserve">获取适配器的设备列表。</w:t>
      </w:r>
    </w:p>
    <w:p>
      <w:pPr>
        <w:numPr>
          <w:ilvl w:val="1"/>
          <w:numId w:val="1008"/>
        </w:numPr>
        <w:pStyle w:val="Compact"/>
      </w:pPr>
      <w:r>
        <w:t xml:space="preserve">过滤出</w:t>
      </w:r>
      <w:r>
        <w:t xml:space="preserve"> </w:t>
      </w:r>
      <w:r>
        <w:rPr>
          <w:rStyle w:val="VerbatimChar"/>
        </w:rPr>
        <w:t xml:space="preserve">looks_like_a_gamepad</w:t>
      </w:r>
      <w:r>
        <w:t xml:space="preserve"> </w:t>
      </w:r>
      <w:r>
        <w:t xml:space="preserve">的设备。</w:t>
      </w:r>
    </w:p>
    <w:p>
      <w:pPr>
        <w:numPr>
          <w:ilvl w:val="1"/>
          <w:numId w:val="1008"/>
        </w:numPr>
        <w:pStyle w:val="Compact"/>
      </w:pPr>
      <w:r>
        <w:t xml:space="preserve">读取每个设备的</w:t>
      </w:r>
      <w:r>
        <w:t xml:space="preserve"> </w:t>
      </w:r>
      <w:r>
        <w:rPr>
          <w:rStyle w:val="VerbatimChar"/>
        </w:rPr>
        <w:t xml:space="preserve">Paired</w:t>
      </w:r>
      <w:r>
        <w:t xml:space="preserve">、</w:t>
      </w:r>
      <w:r>
        <w:rPr>
          <w:rStyle w:val="VerbatimChar"/>
        </w:rPr>
        <w:t xml:space="preserve">Trusted</w:t>
      </w:r>
      <w:r>
        <w:t xml:space="preserve">、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属性。</w:t>
      </w:r>
    </w:p>
    <w:p>
      <w:pPr>
        <w:numPr>
          <w:ilvl w:val="1"/>
          <w:numId w:val="1008"/>
        </w:numPr>
        <w:pStyle w:val="Compact"/>
      </w:pPr>
      <w:r>
        <w:t xml:space="preserve">排序：已连接的在前。</w:t>
      </w:r>
    </w:p>
    <w:bookmarkEnd w:id="27"/>
    <w:bookmarkStart w:id="30" w:name="X880e46770b395353549115499c9d4cd8d85ce67"/>
    <w:p>
      <w:pPr>
        <w:pStyle w:val="Heading3"/>
      </w:pPr>
      <w:r>
        <w:rPr>
          <w:rStyle w:val="VerbatimChar"/>
        </w:rPr>
        <w:t xml:space="preserve">pair(mac: Option&lt;&amp;str&gt;, timeout: Duration) -&gt; PadResult&lt;proto::PadPairResult&gt;</w:t>
      </w:r>
    </w:p>
    <w:p>
      <w:pPr>
        <w:numPr>
          <w:ilvl w:val="0"/>
          <w:numId w:val="1009"/>
        </w:numPr>
        <w:pStyle w:val="Compact"/>
      </w:pPr>
      <w:r>
        <w:t xml:space="preserve">配对处于配对模式的任何手柄，或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指定的那个。</w:t>
      </w:r>
    </w:p>
    <w:bookmarkStart w:id="28" w:name="流程"/>
    <w:p>
      <w:pPr>
        <w:pStyle w:val="Heading4"/>
      </w:pPr>
      <w:r>
        <w:t xml:space="preserve">流程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启动发现</w:t>
      </w:r>
      <w:r>
        <w:t xml:space="preserve">：</w:t>
      </w:r>
      <w:r>
        <w:rPr>
          <w:rStyle w:val="VerbatimChar"/>
        </w:rPr>
        <w:t xml:space="preserve">adapter.set_discovery_filter(...)</w:t>
      </w:r>
      <w:r>
        <w:t xml:space="preserve">，</w:t>
      </w:r>
      <w:r>
        <w:rPr>
          <w:rStyle w:val="VerbatimChar"/>
        </w:rPr>
        <w:t xml:space="preserve">adapter.start_discovery()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等待设备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内等待符合条件的设备出现。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选择设备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指定，选择该 MAC 的设备。</w:t>
      </w:r>
    </w:p>
    <w:p>
      <w:pPr>
        <w:numPr>
          <w:ilvl w:val="1"/>
          <w:numId w:val="1011"/>
        </w:numPr>
        <w:pStyle w:val="Compact"/>
      </w:pPr>
      <w:r>
        <w:t xml:space="preserve">否则选择未绑定的手柄（</w:t>
      </w:r>
      <w:r>
        <w:rPr>
          <w:rStyle w:val="VerbatimChar"/>
        </w:rPr>
        <w:t xml:space="preserve">looks_like_a_gamepad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!paired</w:t>
      </w:r>
      <w:r>
        <w:t xml:space="preserve">）。</w:t>
      </w:r>
    </w:p>
    <w:p>
      <w:pPr>
        <w:numPr>
          <w:ilvl w:val="1"/>
          <w:numId w:val="1011"/>
        </w:numPr>
        <w:pStyle w:val="Compact"/>
      </w:pPr>
      <w:r>
        <w:t xml:space="preserve">多个未绑定 → 拒绝（</w:t>
      </w:r>
      <w:r>
        <w:rPr>
          <w:rStyle w:val="VerbatimChar"/>
        </w:rPr>
        <w:t xml:space="preserve">Ambiguous</w:t>
      </w:r>
      <w:r>
        <w:t xml:space="preserve">）。</w:t>
      </w:r>
    </w:p>
    <w:p>
      <w:pPr>
        <w:numPr>
          <w:ilvl w:val="1"/>
          <w:numId w:val="1011"/>
        </w:numPr>
        <w:pStyle w:val="Compact"/>
      </w:pPr>
      <w:r>
        <w:t xml:space="preserve">无未绑定但有已绑定 → 返回已绑定的（幂等，修复丢失的 Trusted）。</w:t>
      </w:r>
    </w:p>
    <w:p>
      <w:pPr>
        <w:numPr>
          <w:ilvl w:val="1"/>
          <w:numId w:val="1011"/>
        </w:numPr>
        <w:pStyle w:val="Compact"/>
      </w:pPr>
      <w:r>
        <w:t xml:space="preserve">无设备 → 拒绝（</w:t>
      </w:r>
      <w:r>
        <w:rPr>
          <w:rStyle w:val="VerbatimChar"/>
        </w:rPr>
        <w:t xml:space="preserve">NotFound</w:t>
      </w:r>
      <w:r>
        <w:t xml:space="preserve">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连接</w:t>
      </w:r>
      <w:r>
        <w:t xml:space="preserve">：</w:t>
      </w:r>
      <w:r>
        <w:rPr>
          <w:rStyle w:val="VerbatimChar"/>
        </w:rPr>
        <w:t xml:space="preserve">device.connect()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配对</w:t>
      </w:r>
      <w:r>
        <w:t xml:space="preserve">：</w:t>
      </w:r>
      <w:r>
        <w:rPr>
          <w:rStyle w:val="VerbatimChar"/>
        </w:rPr>
        <w:t xml:space="preserve">device.pair()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信任</w:t>
      </w:r>
      <w:r>
        <w:t xml:space="preserve">：</w:t>
      </w:r>
      <w:r>
        <w:rPr>
          <w:rStyle w:val="VerbatimChar"/>
        </w:rPr>
        <w:t xml:space="preserve">device.set_trusted(true)</w:t>
      </w:r>
      <w:r>
        <w:t xml:space="preserve">。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信任是承重的</w:t>
      </w:r>
      <w:r>
        <w:t xml:space="preserve">：配对但未信任的手柄看起来正确但重启后不重连，这是此契约存在要防止的失败。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停止发现</w:t>
      </w:r>
      <w:r>
        <w:t xml:space="preserve">：</w:t>
      </w:r>
      <w:r>
        <w:rPr>
          <w:rStyle w:val="VerbatimChar"/>
        </w:rPr>
        <w:t xml:space="preserve">adapter.stop_discovery()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PadPairResult::Paired { pad }</w:t>
      </w:r>
      <w:r>
        <w:t xml:space="preserve">。</w:t>
      </w:r>
    </w:p>
    <w:bookmarkEnd w:id="28"/>
    <w:bookmarkStart w:id="29" w:name="拒绝-vs-错误"/>
    <w:p>
      <w:pPr>
        <w:pStyle w:val="Heading4"/>
      </w:pPr>
      <w:r>
        <w:t xml:space="preserve">拒绝 vs 错误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拒绝</w:t>
      </w:r>
      <w:r>
        <w:t xml:space="preserve">（未找到、两个候选、BlueZ 说不）是携带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Ok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Err</w:t>
      </w:r>
      <w:r>
        <w:t xml:space="preserve"> </w:t>
      </w:r>
      <w:r>
        <w:t xml:space="preserve">保留给机制损坏（D-Bus 连接失败等）。</w:t>
      </w:r>
    </w:p>
    <w:bookmarkEnd w:id="29"/>
    <w:bookmarkEnd w:id="30"/>
    <w:bookmarkStart w:id="31" w:name="X2465251285465260e45ada4ae02ec7d5de1fdb7"/>
    <w:p>
      <w:pPr>
        <w:pStyle w:val="Heading3"/>
      </w:pPr>
      <w:r>
        <w:rPr>
          <w:rStyle w:val="VerbatimChar"/>
        </w:rPr>
        <w:t xml:space="preserve">forget(mac: &amp;str) -&gt; PadResult&lt;proto::PadForgetResult&gt;</w:t>
      </w:r>
    </w:p>
    <w:p>
      <w:pPr>
        <w:numPr>
          <w:ilvl w:val="0"/>
          <w:numId w:val="1014"/>
        </w:numPr>
        <w:pStyle w:val="Compact"/>
      </w:pPr>
      <w:r>
        <w:t xml:space="preserve">删除绑定，使此手柄停止重连。</w:t>
      </w:r>
    </w:p>
    <w:p>
      <w:pPr>
        <w:numPr>
          <w:ilvl w:val="0"/>
          <w:numId w:val="1014"/>
        </w:numPr>
        <w:pStyle w:val="Compact"/>
      </w:pPr>
      <w:r>
        <w:t xml:space="preserve">流程：</w:t>
      </w:r>
    </w:p>
    <w:p>
      <w:pPr>
        <w:numPr>
          <w:ilvl w:val="1"/>
          <w:numId w:val="1015"/>
        </w:numPr>
        <w:pStyle w:val="Compact"/>
      </w:pPr>
      <w:r>
        <w:t xml:space="preserve">获取设备对象路径。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adapter.remove_device(device_path)</w:t>
      </w:r>
      <w:r>
        <w:t xml:space="preserve">。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RemoveDevice</w:t>
      </w:r>
      <w:r>
        <w:t xml:space="preserve"> </w:t>
      </w:r>
      <w:r>
        <w:t xml:space="preserve">删除对象，不只是键，因此手柄根本不再可见，直到有东西重新发现它。</w:t>
      </w:r>
    </w:p>
    <w:p>
      <w:pPr>
        <w:numPr>
          <w:ilvl w:val="1"/>
          <w:numId w:val="1017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PadForgetResult { removed: true }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t xml:space="preserve">设备不存在 →</w:t>
      </w:r>
      <w:r>
        <w:t xml:space="preserve"> </w:t>
      </w:r>
      <w:r>
        <w:rPr>
          <w:rStyle w:val="VerbatimChar"/>
        </w:rPr>
        <w:t xml:space="preserve">removed: false</w:t>
      </w:r>
      <w:r>
        <w:t xml:space="preserve">（不是错误）。</w:t>
      </w:r>
    </w:p>
    <w:bookmarkEnd w:id="31"/>
    <w:bookmarkEnd w:id="32"/>
    <w:bookmarkStart w:id="33" w:name="六设备过滤looks_like_a_gamepad"/>
    <w:p>
      <w:pPr>
        <w:pStyle w:val="Heading2"/>
      </w:pPr>
      <w:r>
        <w:t xml:space="preserve">六、设备过滤：</w:t>
      </w:r>
      <w:r>
        <w:rPr>
          <w:rStyle w:val="VerbatimChar"/>
        </w:rPr>
        <w:t xml:space="preserve">looks_like_a_gamepad</w:t>
      </w:r>
    </w:p>
    <w:p>
      <w:pPr>
        <w:numPr>
          <w:ilvl w:val="0"/>
          <w:numId w:val="1018"/>
        </w:numPr>
        <w:pStyle w:val="Compact"/>
      </w:pPr>
      <w:r>
        <w:t xml:space="preserve">与</w:t>
      </w:r>
      <w:r>
        <w:t xml:space="preserve"> </w:t>
      </w:r>
      <w:r>
        <w:rPr>
          <w:rStyle w:val="VerbatimChar"/>
        </w:rPr>
        <w:t xml:space="preserve">pad.rs</w:t>
      </w:r>
      <w:r>
        <w:t xml:space="preserve"> </w:t>
      </w:r>
      <w:r>
        <w:t xml:space="preserve">中的函数相同（四信号启发式）：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icon == "input-gaming"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class</w:t>
      </w:r>
      <w:r>
        <w:t xml:space="preserve"> </w:t>
      </w:r>
      <w:r>
        <w:t xml:space="preserve">为外设 + 游戏手柄次要类别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appearance == 0x03C4</w:t>
      </w:r>
      <w:r>
        <w:t xml:space="preserve">（Gamepad）</w:t>
      </w:r>
    </w:p>
    <w:p>
      <w:pPr>
        <w:numPr>
          <w:ilvl w:val="1"/>
          <w:numId w:val="1019"/>
        </w:numPr>
        <w:pStyle w:val="Compact"/>
      </w:pPr>
      <w:r>
        <w:t xml:space="preserve">名称包含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/</w:t>
      </w:r>
      <w:r>
        <w:rPr>
          <w:rStyle w:val="VerbatimChar"/>
        </w:rPr>
        <w:t xml:space="preserve">gamepad</w:t>
      </w:r>
      <w:r>
        <w:t xml:space="preserve">/</w:t>
      </w:r>
      <w:r>
        <w:rPr>
          <w:rStyle w:val="VerbatimChar"/>
        </w:rPr>
        <w:t xml:space="preserve">joystick</w:t>
      </w:r>
      <w:r>
        <w:t xml:space="preserve">/</w:t>
      </w:r>
      <w:r>
        <w:rPr>
          <w:rStyle w:val="VerbatimChar"/>
        </w:rPr>
        <w:t xml:space="preserve">dualsense</w:t>
      </w:r>
      <w:r>
        <w:t xml:space="preserve">/</w:t>
      </w:r>
      <w:r>
        <w:rPr>
          <w:rStyle w:val="VerbatimChar"/>
        </w:rPr>
        <w:t xml:space="preserve">dualshock</w:t>
      </w:r>
    </w:p>
    <w:p>
      <w:pPr>
        <w:numPr>
          <w:ilvl w:val="0"/>
          <w:numId w:val="1018"/>
        </w:numPr>
        <w:pStyle w:val="Compact"/>
      </w:pPr>
      <w:r>
        <w:t xml:space="preserve">在此模块中用于从 BlueZ 报告的所有设备中过滤出游戏手柄。</w:t>
      </w:r>
    </w:p>
    <w:bookmarkEnd w:id="33"/>
    <w:bookmarkStart w:id="36" w:name="七发现过滤器"/>
    <w:p>
      <w:pPr>
        <w:pStyle w:val="Heading2"/>
      </w:pPr>
      <w:r>
        <w:t xml:space="preserve">七、发现过滤器</w:t>
      </w:r>
    </w:p>
    <w:bookmarkStart w:id="34" w:name="为什么设置发现过滤器"/>
    <w:p>
      <w:pPr>
        <w:pStyle w:val="Heading3"/>
      </w:pPr>
      <w:r>
        <w:t xml:space="preserve">为什么设置发现过滤器</w:t>
      </w:r>
    </w:p>
    <w:p>
      <w:pPr>
        <w:numPr>
          <w:ilvl w:val="0"/>
          <w:numId w:val="1020"/>
        </w:numPr>
        <w:pStyle w:val="Compact"/>
      </w:pPr>
      <w:r>
        <w:t xml:space="preserve">不设置过滤器时，BlueZ 报告所有设备（耳机、手机、电视等）。</w:t>
      </w:r>
    </w:p>
    <w:p>
      <w:pPr>
        <w:numPr>
          <w:ilvl w:val="0"/>
          <w:numId w:val="1020"/>
        </w:numPr>
        <w:pStyle w:val="Compact"/>
      </w:pPr>
      <w:r>
        <w:t xml:space="preserve">设置</w:t>
      </w:r>
      <w:r>
        <w:t xml:space="preserve"> </w:t>
      </w:r>
      <w:r>
        <w:rPr>
          <w:rStyle w:val="VerbatimChar"/>
        </w:rPr>
        <w:t xml:space="preserve">Transport: le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DuplicateData: false</w:t>
      </w:r>
      <w:r>
        <w:t xml:space="preserve"> </w:t>
      </w:r>
      <w:r>
        <w:t xml:space="preserve">减少噪音。</w:t>
      </w:r>
    </w:p>
    <w:p>
      <w:pPr>
        <w:numPr>
          <w:ilvl w:val="0"/>
          <w:numId w:val="1020"/>
        </w:numPr>
        <w:pStyle w:val="Compact"/>
      </w:pPr>
      <w:r>
        <w:t xml:space="preserve">但不能只过滤游戏手柄（BlueZ 不支持按设备类别过滤），因此仍需</w:t>
      </w:r>
      <w:r>
        <w:t xml:space="preserve"> </w:t>
      </w:r>
      <w:r>
        <w:rPr>
          <w:rStyle w:val="VerbatimChar"/>
        </w:rPr>
        <w:t xml:space="preserve">looks_like_a_gamepad</w:t>
      </w:r>
      <w:r>
        <w:t xml:space="preserve"> </w:t>
      </w:r>
      <w:r>
        <w:t xml:space="preserve">后过滤。</w:t>
      </w:r>
    </w:p>
    <w:bookmarkEnd w:id="34"/>
    <w:bookmarkStart w:id="35" w:name="duplicatedata-false"/>
    <w:p>
      <w:pPr>
        <w:pStyle w:val="Heading3"/>
      </w:pPr>
      <w:r>
        <w:rPr>
          <w:rStyle w:val="VerbatimChar"/>
        </w:rPr>
        <w:t xml:space="preserve">DuplicateData: false</w:t>
      </w:r>
    </w:p>
    <w:p>
      <w:pPr>
        <w:numPr>
          <w:ilvl w:val="0"/>
          <w:numId w:val="1021"/>
        </w:numPr>
        <w:pStyle w:val="Compact"/>
      </w:pPr>
      <w:r>
        <w:t xml:space="preserve">抑制重复广告数据。</w:t>
      </w:r>
    </w:p>
    <w:p>
      <w:pPr>
        <w:numPr>
          <w:ilvl w:val="0"/>
          <w:numId w:val="1021"/>
        </w:numPr>
        <w:pStyle w:val="Compact"/>
      </w:pPr>
      <w:r>
        <w:t xml:space="preserve">对于配对，这是正确的：只需要看到设备一次。</w:t>
      </w:r>
    </w:p>
    <w:p>
      <w:pPr>
        <w:numPr>
          <w:ilvl w:val="0"/>
          <w:numId w:val="1021"/>
        </w:numPr>
        <w:pStyle w:val="Compact"/>
      </w:pPr>
      <w:r>
        <w:t xml:space="preserve">与 btd 的合唱模块不同（合唱需要</w:t>
      </w:r>
      <w:r>
        <w:t xml:space="preserve"> </w:t>
      </w:r>
      <w:r>
        <w:rPr>
          <w:rStyle w:val="VerbatimChar"/>
        </w:rPr>
        <w:t xml:space="preserve">DuplicateData: true</w:t>
      </w:r>
      <w:r>
        <w:t xml:space="preserve">，因为有效载荷是变化的信号）。</w:t>
      </w:r>
    </w:p>
    <w:bookmarkEnd w:id="35"/>
    <w:bookmarkEnd w:id="36"/>
    <w:bookmarkStart w:id="37" w:name="八与系统其他部分的关联"/>
    <w:p>
      <w:pPr>
        <w:pStyle w:val="Heading2"/>
      </w:pPr>
      <w:r>
        <w:t xml:space="preserve">八、与系统其他部分的关联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Pads</w:t>
            </w:r>
            <w:r>
              <w:t xml:space="preserve"> </w:t>
            </w:r>
            <w:r>
              <w:t xml:space="preserve">trait，此模块实现它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--fake-pads</w:t>
            </w:r>
            <w:r>
              <w:t xml:space="preserve"> </w:t>
            </w:r>
            <w:r>
              <w:t xml:space="preserve">选择</w:t>
            </w:r>
            <w:r>
              <w:t xml:space="preserve"> </w:t>
            </w:r>
            <w:r>
              <w:rPr>
                <w:rStyle w:val="VerbatimChar"/>
              </w:rPr>
              <w:t xml:space="preserve">BlueZ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FakePads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pad.pair</w:t>
            </w:r>
            <w:r>
              <w:t xml:space="preserve">/</w:t>
            </w:r>
            <w:r>
              <w:rPr>
                <w:rStyle w:val="VerbatimChar"/>
              </w:rPr>
              <w:t xml:space="preserve">pad.forget</w:t>
            </w:r>
            <w:r>
              <w:t xml:space="preserve"> </w:t>
            </w:r>
            <w:r>
              <w:t xml:space="preserve">转发手机应用的手柄配对请求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非特权，读取已配对的手柄并发送意图；不配置 BlueZ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bluetoothd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实际执行蓝牙操作的系统守护进程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</w:t>
            </w:r>
            <w:r>
              <w:t xml:space="preserve">（btd）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btd 的 GATT 服务模块，与此模块共享同一个</w:t>
            </w:r>
            <w:r>
              <w:t xml:space="preserve"> </w:t>
            </w:r>
            <w:r>
              <w:rPr>
                <w:rStyle w:val="VerbatimChar"/>
              </w:rPr>
              <w:t xml:space="preserve">bluetoothd</w:t>
            </w:r>
          </w:p>
        </w:tc>
      </w:tr>
    </w:tbl>
    <w:bookmarkEnd w:id="37"/>
    <w:bookmarkStart w:id="38" w:name="九设计思想总结"/>
    <w:p>
      <w:pPr>
        <w:pStyle w:val="Heading2"/>
      </w:pPr>
      <w:r>
        <w:t xml:space="preserve">九、设计思想总结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配对顺序固化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→ pair → trust，原因在代码旁，不在 shell 历史中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信任是承重的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配对后必须 set_trusted(true)，否则重启后不重连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未绑定优先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选择规则偏好未绑定的手柄，使已绑定的手柄不阻止配对新的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拒绝而非猜测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多个候选时拒绝，命名一个解决它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幂等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无新设备时返回已绑定的，修复丢失的 Trusted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trait 抽象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Pads</w:t>
            </w:r>
            <w:r>
              <w:t xml:space="preserve"> </w:t>
            </w:r>
            <w:r>
              <w:t xml:space="preserve">trait，可被</w:t>
            </w:r>
            <w:r>
              <w:t xml:space="preserve"> </w:t>
            </w:r>
            <w:r>
              <w:rPr>
                <w:rStyle w:val="VerbatimChar"/>
              </w:rPr>
              <w:t xml:space="preserve">FakePads</w:t>
            </w:r>
            <w:r>
              <w:t xml:space="preserve"> </w:t>
            </w:r>
            <w:r>
              <w:t xml:space="preserve">替换用于测试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2026-09-10T12:53:20Z</dcterms:created>
  <dcterms:modified xsi:type="dcterms:W3CDTF">2026-09-10T12:53:20Z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