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akefile-解读"/>
    <w:p>
      <w:pPr>
        <w:pStyle w:val="Heading1"/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内核外部模块构建 Makefile（Kbuild 格式）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定义两个内核模块的目标名与源文件映射，供</w:t>
            </w:r>
            <w:r>
              <w:t xml:space="preserve"> </w:t>
            </w:r>
            <w:r>
              <w:rPr>
                <w:rStyle w:val="VerbatimChar"/>
              </w:rPr>
              <w:t xml:space="preserve">dkms.conf</w:t>
            </w:r>
            <w:r>
              <w:t xml:space="preserve"> </w:t>
            </w:r>
            <w:r>
              <w:t xml:space="preserve">中的</w:t>
            </w:r>
            <w:r>
              <w:t xml:space="preserve"> </w:t>
            </w:r>
            <w:r>
              <w:rPr>
                <w:rStyle w:val="VerbatimChar"/>
              </w:rPr>
              <w:t xml:space="preserve">MAKE[0]</w:t>
            </w:r>
            <w:r>
              <w:t xml:space="preserve"> </w:t>
            </w:r>
            <w:r>
              <w:t xml:space="preserve">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关联文件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dkms.conf</w:t>
            </w:r>
            <w:r>
              <w:t xml:space="preserve">（调用方）、</w:t>
            </w:r>
            <w:r>
              <w:rPr>
                <w:rStyle w:val="VerbatimChar"/>
              </w:rPr>
              <w:t xml:space="preserve">tlv320aic3x.c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tlv320aic3x-i2c.c</w:t>
            </w:r>
            <w:r>
              <w:t xml:space="preserve">（源码）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命名约定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与主线内核</w:t>
            </w:r>
            <w:r>
              <w:t xml:space="preserve"> </w:t>
            </w:r>
            <w:r>
              <w:rPr>
                <w:rStyle w:val="VerbatimChar"/>
              </w:rPr>
              <w:t xml:space="preserve">sound/soc/codecs/Makefile</w:t>
            </w:r>
            <w:r>
              <w:t xml:space="preserve"> </w:t>
            </w:r>
            <w:r>
              <w:t xml:space="preserve">一致，确保模块名匹配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逐行解读"/>
    <w:p>
      <w:pPr>
        <w:pStyle w:val="Heading2"/>
      </w:pPr>
      <w:r>
        <w:t xml:space="preserve">二、逐行解读</w:t>
      </w:r>
    </w:p>
    <w:p>
      <w:pPr>
        <w:pStyle w:val="SourceCode"/>
      </w:pPr>
      <w:r>
        <w:rPr>
          <w:rStyle w:val="CommentTok"/>
        </w:rPr>
        <w:t xml:space="preserve"># Out-of-tree build of the TI TLV320AIC3x ASoC codec driver (core +</w:t>
      </w:r>
      <w:r>
        <w:br/>
      </w:r>
      <w:r>
        <w:rPr>
          <w:rStyle w:val="CommentTok"/>
        </w:rPr>
        <w:t xml:space="preserve"># I2C interface), mirroring sound/soc/codecs/Makefile in-tree naming so</w:t>
      </w:r>
      <w:r>
        <w:br/>
      </w:r>
      <w:r>
        <w:rPr>
          <w:rStyle w:val="CommentTok"/>
        </w:rPr>
        <w:t xml:space="preserve"># the modules land as snd-soc-tlv320aic3x[-i2c].ko. Built via DKMS —</w:t>
      </w:r>
      <w:r>
        <w:br/>
      </w:r>
      <w:r>
        <w:rPr>
          <w:rStyle w:val="CommentTok"/>
        </w:rPr>
        <w:t xml:space="preserve"># see dkms.conf and README.md in this directory.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Out-of-tree build</w:t>
      </w:r>
      <w:r>
        <w:t xml:space="preserve">：明确这是</w:t>
      </w:r>
      <w:r>
        <w:rPr>
          <w:bCs/>
          <w:b/>
        </w:rPr>
        <w:t xml:space="preserve">外部构建</w:t>
      </w:r>
      <w:r>
        <w:t xml:space="preserve">，不参与内核整体编译。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mirroring in-tree naming</w:t>
      </w:r>
      <w:r>
        <w:t xml:space="preserve">：刻意镜像主线</w:t>
      </w:r>
      <w:r>
        <w:t xml:space="preserve"> </w:t>
      </w:r>
      <w:r>
        <w:rPr>
          <w:rStyle w:val="VerbatimChar"/>
        </w:rPr>
        <w:t xml:space="preserve">sound/soc/codecs/Makefile</w:t>
      </w:r>
      <w:r>
        <w:t xml:space="preserve"> </w:t>
      </w:r>
      <w:r>
        <w:t xml:space="preserve">的命名，使产物为</w:t>
      </w:r>
      <w:r>
        <w:t xml:space="preserve"> </w:t>
      </w:r>
      <w:r>
        <w:rPr>
          <w:rStyle w:val="VerbatimChar"/>
        </w:rPr>
        <w:t xml:space="preserve">snd-soc-tlv320aic3x.ko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snd-soc-tlv320aic3x-i2c.ko</w:t>
      </w:r>
      <w:r>
        <w:t xml:space="preserve">——与主线模块同名，udev/modprobe 行为一致。</w:t>
      </w:r>
    </w:p>
    <w:p>
      <w:pPr>
        <w:pStyle w:val="SourceCode"/>
      </w:pPr>
      <w:r>
        <w:rPr>
          <w:rStyle w:val="DataTypeTok"/>
        </w:rPr>
        <w:t xml:space="preserve">snd-soc-tlv320aic3x-objs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tlv320aic3x.o</w:t>
      </w:r>
      <w:r>
        <w:br/>
      </w:r>
      <w:r>
        <w:rPr>
          <w:rStyle w:val="DataTypeTok"/>
        </w:rPr>
        <w:t xml:space="preserve">snd-soc-tlv320aic3x-i2c-objs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tlv320aic3x-i2c.o</w:t>
      </w:r>
    </w:p>
    <w:p>
      <w:pPr>
        <w:numPr>
          <w:ilvl w:val="0"/>
          <w:numId w:val="1002"/>
        </w:numPr>
        <w:pStyle w:val="Compact"/>
      </w:pPr>
      <w:r>
        <w:t xml:space="preserve">Kbuild 语法：</w:t>
      </w:r>
      <w:r>
        <w:rPr>
          <w:rStyle w:val="VerbatimChar"/>
        </w:rPr>
        <w:t xml:space="preserve">&lt;module-name&gt;-objs</w:t>
      </w:r>
      <w:r>
        <w:t xml:space="preserve"> </w:t>
      </w:r>
      <w:r>
        <w:t xml:space="preserve">列出构成该模块的所有目标文件。</w:t>
      </w:r>
    </w:p>
    <w:p>
      <w:pPr>
        <w:numPr>
          <w:ilvl w:val="0"/>
          <w:numId w:val="1002"/>
        </w:numPr>
        <w:pStyle w:val="Compact"/>
      </w:pPr>
      <w:r>
        <w:t xml:space="preserve">核心模块由</w:t>
      </w:r>
      <w:r>
        <w:t xml:space="preserve"> </w:t>
      </w:r>
      <w:r>
        <w:rPr>
          <w:rStyle w:val="VerbatimChar"/>
        </w:rPr>
        <w:t xml:space="preserve">tlv320aic3x.o</w:t>
      </w:r>
      <w:r>
        <w:t xml:space="preserve">（编译自</w:t>
      </w:r>
      <w:r>
        <w:t xml:space="preserve"> </w:t>
      </w:r>
      <w:r>
        <w:rPr>
          <w:rStyle w:val="VerbatimChar"/>
        </w:rPr>
        <w:t xml:space="preserve">tlv320aic3x.c</w:t>
      </w:r>
      <w:r>
        <w:t xml:space="preserve">）构成。</w:t>
      </w:r>
    </w:p>
    <w:p>
      <w:pPr>
        <w:numPr>
          <w:ilvl w:val="0"/>
          <w:numId w:val="1002"/>
        </w:numPr>
        <w:pStyle w:val="Compact"/>
      </w:pPr>
      <w:r>
        <w:t xml:space="preserve">I2C 模块由</w:t>
      </w:r>
      <w:r>
        <w:t xml:space="preserve"> </w:t>
      </w:r>
      <w:r>
        <w:rPr>
          <w:rStyle w:val="VerbatimChar"/>
        </w:rPr>
        <w:t xml:space="preserve">tlv320aic3x-i2c.o</w:t>
      </w:r>
      <w:r>
        <w:t xml:space="preserve">（编译自</w:t>
      </w:r>
      <w:r>
        <w:t xml:space="preserve"> </w:t>
      </w:r>
      <w:r>
        <w:rPr>
          <w:rStyle w:val="VerbatimChar"/>
        </w:rPr>
        <w:t xml:space="preserve">tlv320aic3x-i2c.c</w:t>
      </w:r>
      <w:r>
        <w:t xml:space="preserve">）构成。</w:t>
      </w:r>
    </w:p>
    <w:p>
      <w:pPr>
        <w:numPr>
          <w:ilvl w:val="0"/>
          <w:numId w:val="1002"/>
        </w:numPr>
        <w:pStyle w:val="Compact"/>
      </w:pPr>
      <w:r>
        <w:t xml:space="preserve">每个模块目前只有一个源文件，但若未来拆分（如把 PLL 逻辑独立），只需在此追加对象名。</w:t>
      </w:r>
    </w:p>
    <w:p>
      <w:pPr>
        <w:pStyle w:val="SourceCode"/>
      </w:pPr>
      <w:r>
        <w:rPr>
          <w:rStyle w:val="DataTypeTok"/>
        </w:rPr>
        <w:t xml:space="preserve">obj-m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snd-soc-tlv320aic3x.o</w:t>
      </w:r>
      <w:r>
        <w:br/>
      </w:r>
      <w:r>
        <w:rPr>
          <w:rStyle w:val="DataTypeTok"/>
        </w:rPr>
        <w:t xml:space="preserve">obj-m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snd-soc-tlv320aic3x-i2c.o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obj-m</w:t>
      </w:r>
      <w:r>
        <w:t xml:space="preserve">：Kbuild 标准变量，声明要构建为</w:t>
      </w:r>
      <w:r>
        <w:rPr>
          <w:bCs/>
          <w:b/>
        </w:rPr>
        <w:t xml:space="preserve">可加载模块</w:t>
      </w:r>
      <w:r>
        <w:t xml:space="preserve">（</w:t>
      </w:r>
      <w:r>
        <w:rPr>
          <w:rStyle w:val="VerbatimChar"/>
        </w:rPr>
        <w:t xml:space="preserve">=m</w:t>
      </w:r>
      <w:r>
        <w:t xml:space="preserve">）的目标。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+=</w:t>
      </w:r>
      <w:r>
        <w:t xml:space="preserve">：追加而非覆盖，因为外部构建时 Kbuild 可能已预置</w:t>
      </w:r>
      <w:r>
        <w:t xml:space="preserve"> </w:t>
      </w:r>
      <w:r>
        <w:rPr>
          <w:rStyle w:val="VerbatimChar"/>
        </w:rPr>
        <w:t xml:space="preserve">obj-m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注意这里写的是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.ko</w:t>
      </w:r>
      <w:r>
        <w:t xml:space="preserve">——Kbuild 会自动把</w:t>
      </w:r>
      <w:r>
        <w:t xml:space="preserve"> </w:t>
      </w:r>
      <w:r>
        <w:rPr>
          <w:rStyle w:val="VerbatimChar"/>
        </w:rPr>
        <w:t xml:space="preserve">obj-m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.o</w:t>
      </w:r>
      <w:r>
        <w:t xml:space="preserve"> </w:t>
      </w:r>
      <w:r>
        <w:t xml:space="preserve">链接成对应的</w:t>
      </w:r>
      <w:r>
        <w:t xml:space="preserve"> </w:t>
      </w:r>
      <w:r>
        <w:rPr>
          <w:rStyle w:val="VerbatimChar"/>
        </w:rPr>
        <w:t xml:space="preserve">.ko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2" w:name="三构建流程"/>
    <w:p>
      <w:pPr>
        <w:pStyle w:val="Heading2"/>
      </w:pPr>
      <w:r>
        <w:t xml:space="preserve">三、构建流程</w:t>
      </w:r>
    </w:p>
    <w:p>
      <w:pPr>
        <w:pStyle w:val="SourceCode"/>
      </w:pPr>
      <w:r>
        <w:rPr>
          <w:rStyle w:val="VerbatimChar"/>
        </w:rPr>
        <w:t xml:space="preserve">dkms.conf 的 MAKE[0]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make -C ${kernel_source_dir} M=${dkms_tree}/aic3x/6.1-rkr5.1/build modules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内核 Kbuild 系统进入 M= 目录</w:t>
      </w:r>
      <w:r>
        <w:br/>
      </w:r>
      <w:r>
        <w:rPr>
          <w:rStyle w:val="VerbatimChar"/>
        </w:rPr>
        <w:t xml:space="preserve">       │    │</w:t>
      </w:r>
      <w:r>
        <w:br/>
      </w:r>
      <w:r>
        <w:rPr>
          <w:rStyle w:val="VerbatimChar"/>
        </w:rPr>
        <w:t xml:space="preserve">       │    └─ 读取本 Makefile</w:t>
      </w:r>
      <w:r>
        <w:br/>
      </w:r>
      <w:r>
        <w:rPr>
          <w:rStyle w:val="VerbatimChar"/>
        </w:rPr>
        <w:t xml:space="preserve">       │         │</w:t>
      </w:r>
      <w:r>
        <w:br/>
      </w:r>
      <w:r>
        <w:rPr>
          <w:rStyle w:val="VerbatimChar"/>
        </w:rPr>
        <w:t xml:space="preserve">       │         ├─ obj-m += snd-soc-tlv320aic3x.o</w:t>
      </w:r>
      <w:r>
        <w:br/>
      </w:r>
      <w:r>
        <w:rPr>
          <w:rStyle w:val="VerbatimChar"/>
        </w:rPr>
        <w:t xml:space="preserve">       │         │    └─ 依赖 snd-soc-tlv320aic3x-objs = tlv320aic3x.o</w:t>
      </w:r>
      <w:r>
        <w:br/>
      </w:r>
      <w:r>
        <w:rPr>
          <w:rStyle w:val="VerbatimChar"/>
        </w:rPr>
        <w:t xml:space="preserve">       │         │         └─ 编译 tlv320aic3x.c → tlv320aic3x.o</w:t>
      </w:r>
      <w:r>
        <w:br/>
      </w:r>
      <w:r>
        <w:rPr>
          <w:rStyle w:val="VerbatimChar"/>
        </w:rPr>
        <w:t xml:space="preserve">       │         │              └─ 链接 → snd-soc-tlv320aic3x.ko</w:t>
      </w:r>
      <w:r>
        <w:br/>
      </w:r>
      <w:r>
        <w:rPr>
          <w:rStyle w:val="VerbatimChar"/>
        </w:rPr>
        <w:t xml:space="preserve">       │         │</w:t>
      </w:r>
      <w:r>
        <w:br/>
      </w:r>
      <w:r>
        <w:rPr>
          <w:rStyle w:val="VerbatimChar"/>
        </w:rPr>
        <w:t xml:space="preserve">       │         └─ obj-m += snd-soc-tlv320aic3x-i2c.o</w:t>
      </w:r>
      <w:r>
        <w:br/>
      </w:r>
      <w:r>
        <w:rPr>
          <w:rStyle w:val="VerbatimChar"/>
        </w:rPr>
        <w:t xml:space="preserve">       │              └─ 依赖 snd-soc-tlv320aic3x-i2c-objs = tlv320aic3x-i2c.o</w:t>
      </w:r>
      <w:r>
        <w:br/>
      </w:r>
      <w:r>
        <w:rPr>
          <w:rStyle w:val="VerbatimChar"/>
        </w:rPr>
        <w:t xml:space="preserve">       │                   └─ 编译 tlv320aic3x-i2c.c → tlv320aic3x-i2c.o</w:t>
      </w:r>
      <w:r>
        <w:br/>
      </w:r>
      <w:r>
        <w:rPr>
          <w:rStyle w:val="VerbatimChar"/>
        </w:rPr>
        <w:t xml:space="preserve">       │                        └─ 链接 → snd-soc-tlv320aic3x-i2c.ko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产物复制到 /updates/dkms/（由 dkms.conf 的 DEST_MODULE_LOCATION 指定）</w:t>
      </w:r>
    </w:p>
    <w:p>
      <w:r>
        <w:pict>
          <v:rect style="width:0;height:1.5pt" o:hralign="center" o:hrstd="t" o:hr="t"/>
        </w:pict>
      </w:r>
    </w:p>
    <w:bookmarkEnd w:id="22"/>
    <w:bookmarkStart w:id="26" w:name="四关键设计点"/>
    <w:p>
      <w:pPr>
        <w:pStyle w:val="Heading2"/>
      </w:pPr>
      <w:r>
        <w:t xml:space="preserve">四、关键设计点</w:t>
      </w:r>
    </w:p>
    <w:bookmarkStart w:id="23" w:name="为什么不直接写-obj-m-tlv320aic3x.o"/>
    <w:p>
      <w:pPr>
        <w:pStyle w:val="Heading3"/>
      </w:pPr>
      <w:r>
        <w:t xml:space="preserve">1. 为什么不直接写</w:t>
      </w:r>
      <w:r>
        <w:t xml:space="preserve"> </w:t>
      </w:r>
      <w:r>
        <w:rPr>
          <w:rStyle w:val="VerbatimChar"/>
        </w:rPr>
        <w:t xml:space="preserve">obj-m += tlv320aic3x.o</w:t>
      </w:r>
    </w:p>
    <w:p>
      <w:pPr>
        <w:numPr>
          <w:ilvl w:val="0"/>
          <w:numId w:val="1004"/>
        </w:numPr>
        <w:pStyle w:val="Compact"/>
      </w:pPr>
      <w:r>
        <w:t xml:space="preserve">Kbuild 要求</w:t>
      </w:r>
      <w:r>
        <w:t xml:space="preserve"> </w:t>
      </w:r>
      <w:r>
        <w:rPr>
          <w:rStyle w:val="VerbatimChar"/>
        </w:rPr>
        <w:t xml:space="preserve">obj-m</w:t>
      </w:r>
      <w:r>
        <w:t xml:space="preserve"> </w:t>
      </w:r>
      <w:r>
        <w:t xml:space="preserve">中的目标名与最终模块名一致。如果写</w:t>
      </w:r>
      <w:r>
        <w:t xml:space="preserve"> </w:t>
      </w:r>
      <w:r>
        <w:rPr>
          <w:rStyle w:val="VerbatimChar"/>
        </w:rPr>
        <w:t xml:space="preserve">obj-m += tlv320aic3x.o</w:t>
      </w:r>
      <w:r>
        <w:t xml:space="preserve">，产物会是</w:t>
      </w:r>
      <w:r>
        <w:t xml:space="preserve"> </w:t>
      </w:r>
      <w:r>
        <w:rPr>
          <w:rStyle w:val="VerbatimChar"/>
        </w:rPr>
        <w:t xml:space="preserve">tlv320aic3x.ko</w:t>
      </w:r>
      <w:r>
        <w:t xml:space="preserve">，与主线命名</w:t>
      </w:r>
      <w:r>
        <w:t xml:space="preserve"> </w:t>
      </w:r>
      <w:r>
        <w:rPr>
          <w:rStyle w:val="VerbatimChar"/>
        </w:rPr>
        <w:t xml:space="preserve">snd-soc-tlv320aic3x.ko</w:t>
      </w:r>
      <w:r>
        <w:t xml:space="preserve"> </w:t>
      </w:r>
      <w:r>
        <w:t xml:space="preserve">不符。</w:t>
      </w:r>
    </w:p>
    <w:p>
      <w:pPr>
        <w:numPr>
          <w:ilvl w:val="0"/>
          <w:numId w:val="1004"/>
        </w:numPr>
        <w:pStyle w:val="Compact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&lt;module&gt;-objs</w:t>
      </w:r>
      <w:r>
        <w:t xml:space="preserve"> </w:t>
      </w:r>
      <w:r>
        <w:t xml:space="preserve">桥接：</w:t>
      </w:r>
      <w:r>
        <w:rPr>
          <w:rStyle w:val="VerbatimChar"/>
        </w:rPr>
        <w:t xml:space="preserve">obj-m</w:t>
      </w:r>
      <w:r>
        <w:t xml:space="preserve"> </w:t>
      </w:r>
      <w:r>
        <w:t xml:space="preserve">用模块名，</w:t>
      </w:r>
      <w:r>
        <w:rPr>
          <w:rStyle w:val="VerbatimChar"/>
        </w:rPr>
        <w:t xml:space="preserve">-objs</w:t>
      </w:r>
      <w:r>
        <w:t xml:space="preserve"> </w:t>
      </w:r>
      <w:r>
        <w:t xml:space="preserve">用真实源文件对象名，实现”源文件名 ≠ 模块名”的解耦。</w:t>
      </w:r>
    </w:p>
    <w:bookmarkEnd w:id="23"/>
    <w:bookmarkStart w:id="24" w:name="无-ccflags-y-extra_cflags"/>
    <w:p>
      <w:pPr>
        <w:pStyle w:val="Heading3"/>
      </w:pPr>
      <w:r>
        <w:t xml:space="preserve">2. 无</w:t>
      </w:r>
      <w:r>
        <w:t xml:space="preserve"> </w:t>
      </w:r>
      <w:r>
        <w:rPr>
          <w:rStyle w:val="VerbatimChar"/>
        </w:rPr>
        <w:t xml:space="preserve">ccflags-y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EXTRA_CFLAGS</w:t>
      </w:r>
    </w:p>
    <w:p>
      <w:pPr>
        <w:numPr>
          <w:ilvl w:val="0"/>
          <w:numId w:val="1005"/>
        </w:numPr>
        <w:pStyle w:val="Compact"/>
      </w:pPr>
      <w:r>
        <w:t xml:space="preserve">本 Makefile 没有添加任何额外编译标志，说明驱动代码不依赖特殊的 include 路径或宏定义。</w:t>
      </w:r>
    </w:p>
    <w:p>
      <w:pPr>
        <w:numPr>
          <w:ilvl w:val="0"/>
          <w:numId w:val="1005"/>
        </w:numPr>
        <w:pStyle w:val="Compact"/>
      </w:pPr>
      <w:r>
        <w:t xml:space="preserve">这降低了与不同内核版本构建的耦合风险。</w:t>
      </w:r>
    </w:p>
    <w:bookmarkEnd w:id="24"/>
    <w:bookmarkStart w:id="25" w:name="无-all-clean-目标"/>
    <w:p>
      <w:pPr>
        <w:pStyle w:val="Heading3"/>
      </w:pPr>
      <w:r>
        <w:t xml:space="preserve">3. 无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目标</w:t>
      </w:r>
    </w:p>
    <w:p>
      <w:pPr>
        <w:numPr>
          <w:ilvl w:val="0"/>
          <w:numId w:val="1006"/>
        </w:numPr>
        <w:pStyle w:val="Compact"/>
      </w:pPr>
      <w:r>
        <w:t xml:space="preserve">因为是通过</w:t>
      </w:r>
      <w:r>
        <w:t xml:space="preserve"> </w:t>
      </w:r>
      <w:r>
        <w:rPr>
          <w:rStyle w:val="VerbatimChar"/>
        </w:rPr>
        <w:t xml:space="preserve">make -C $kernel M=$dir modules</w:t>
      </w:r>
      <w:r>
        <w:t xml:space="preserve"> </w:t>
      </w:r>
      <w:r>
        <w:t xml:space="preserve">调用，</w:t>
      </w:r>
      <w:r>
        <w:rPr>
          <w:rStyle w:val="VerbatimChar"/>
        </w:rPr>
        <w:t xml:space="preserve">all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由内核 Kbuild 系统提供，本文件无需定义。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dkms.conf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变量同样调用</w:t>
      </w:r>
      <w:r>
        <w:t xml:space="preserve"> </w:t>
      </w:r>
      <w:r>
        <w:rPr>
          <w:rStyle w:val="VerbatimChar"/>
        </w:rPr>
        <w:t xml:space="preserve">make ... clean</w:t>
      </w:r>
      <w:r>
        <w:t xml:space="preserve">，走内核的清理规则。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五与其他文件的关联"/>
    <w:p>
      <w:pPr>
        <w:pStyle w:val="Heading2"/>
      </w:pPr>
      <w:r>
        <w:t xml:space="preserve">五、与其他文件的关联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dkms.conf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MAKE[0]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CLEAN</w:t>
            </w:r>
            <w:r>
              <w:t xml:space="preserve"> </w:t>
            </w:r>
            <w:r>
              <w:t xml:space="preserve">都通过</w:t>
            </w:r>
            <w:r>
              <w:t xml:space="preserve"> </w:t>
            </w:r>
            <w:r>
              <w:rPr>
                <w:rStyle w:val="VerbatimChar"/>
              </w:rPr>
              <w:t xml:space="preserve">make -C $kernel M=$dir</w:t>
            </w:r>
            <w:r>
              <w:t xml:space="preserve"> </w:t>
            </w:r>
            <w:r>
              <w:t xml:space="preserve">间接执行本文件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tlv320aic3x.c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核心模块的唯一源文件，包含</w:t>
            </w:r>
            <w:r>
              <w:t xml:space="preserve"> </w:t>
            </w:r>
            <w:r>
              <w:rPr>
                <w:rStyle w:val="VerbatimChar"/>
              </w:rPr>
              <w:t xml:space="preserve">EXPORT_SYMBOL(aic3x_probe)</w:t>
            </w:r>
            <w:r>
              <w:t xml:space="preserve"> </w:t>
            </w:r>
            <w:r>
              <w:t xml:space="preserve">供 I2C 模块调用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tlv320aic3x-i2c.c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模块源文件，</w:t>
            </w:r>
            <w:r>
              <w:rPr>
                <w:rStyle w:val="VerbatimChar"/>
              </w:rPr>
              <w:t xml:space="preserve">#include "tlv320aic3x.h"</w:t>
            </w:r>
            <w:r>
              <w:t xml:space="preserve"> </w:t>
            </w:r>
            <w:r>
              <w:t xml:space="preserve">并调用核心模块的</w:t>
            </w:r>
            <w:r>
              <w:t xml:space="preserve"> </w:t>
            </w:r>
            <w:r>
              <w:rPr>
                <w:rStyle w:val="VerbatimChar"/>
              </w:rPr>
              <w:t xml:space="preserve">aic3x_probe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模块加载顺序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模块依赖核心模块导出的符号，</w:t>
            </w:r>
            <w:r>
              <w:rPr>
                <w:rStyle w:val="VerbatimChar"/>
              </w:rPr>
              <w:t xml:space="preserve">modprobe snd-soc-tlv320aic3x-i2c</w:t>
            </w:r>
            <w:r>
              <w:t xml:space="preserve"> </w:t>
            </w:r>
            <w:r>
              <w:t xml:space="preserve">会自动加载核心模块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六速查表"/>
    <w:p>
      <w:pPr>
        <w:pStyle w:val="Heading2"/>
      </w:pPr>
      <w:r>
        <w:t xml:space="preserve">六、速查表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Kbuild（外部模块）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模块目标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snd-soc-tlv320aic3x.o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tlv320aic3x.o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模块目标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snd-soc-tlv320aic3x-i2c.o</w:t>
            </w:r>
            <w:r>
              <w:t xml:space="preserve"> </w:t>
            </w:r>
            <w:r>
              <w:t xml:space="preserve">←</w:t>
            </w:r>
            <w:r>
              <w:t xml:space="preserve"> </w:t>
            </w:r>
            <w:r>
              <w:rPr>
                <w:rStyle w:val="VerbatimChar"/>
              </w:rPr>
              <w:t xml:space="preserve">tlv320aic3x-i2c.o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声明方式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obj-m +=</w:t>
            </w:r>
            <w:r>
              <w:t xml:space="preserve">（追加）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额外编译标志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无（全部走内核 Kbuild）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命名策略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镜像主线</w:t>
            </w:r>
            <w:r>
              <w:t xml:space="preserve"> </w:t>
            </w:r>
            <w:r>
              <w:rPr>
                <w:rStyle w:val="VerbatimChar"/>
              </w:rPr>
              <w:t xml:space="preserve">sound/soc/codecs/Makefile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2026-09-10T11:18:36Z</dcterms:created>
  <dcterms:modified xsi:type="dcterms:W3CDTF">2026-09-10T11:18:36Z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