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kms.conf-配置解读"/>
    <w:p>
      <w:pPr>
        <w:pStyle w:val="Heading1"/>
      </w:pPr>
      <w:r>
        <w:rPr>
          <w:rStyle w:val="VerbatimChar"/>
        </w:rPr>
        <w:t xml:space="preserve">dkms.conf</w:t>
      </w:r>
      <w:r>
        <w:t xml:space="preserve"> </w:t>
      </w:r>
      <w:r>
        <w:t xml:space="preserve">配置解读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DKMS（Dynamic Kernel Module Support）配置文件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告诉 DKMS 如何构建、安装和管理 TLV320AIC3x 音频 codec 的两个内核模块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关联文件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同目录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（构建规则）、</w:t>
            </w:r>
            <w:r>
              <w:rPr>
                <w:rStyle w:val="VerbatimChar"/>
              </w:rPr>
              <w:t xml:space="preserve">tlv320aic3x.c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tlv320aic3x-i2c.c</w:t>
            </w:r>
            <w:r>
              <w:t xml:space="preserve">（源码）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 DKMS 源码树放入</w:t>
            </w:r>
            <w:r>
              <w:t xml:space="preserve"> </w:t>
            </w:r>
            <w:r>
              <w:rPr>
                <w:rStyle w:val="VerbatimChar"/>
              </w:rPr>
              <w:t xml:space="preserve">/usr/src/aic3x-6.1-rkr5.1/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配置项逐行解读"/>
    <w:p>
      <w:pPr>
        <w:pStyle w:val="Heading2"/>
      </w:pPr>
      <w:r>
        <w:t xml:space="preserve">二、配置项逐行解读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"aic3x"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DKMS 包名，模块源码目录名为</w:t>
            </w:r>
            <w:r>
              <w:t xml:space="preserve"> </w:t>
            </w:r>
            <w:r>
              <w:rPr>
                <w:rStyle w:val="VerbatimChar"/>
              </w:rPr>
              <w:t xml:space="preserve">aic3x-&lt;version&gt;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"6.1-rkr5.1"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包版本。</w:t>
            </w:r>
            <w:r>
              <w:rPr>
                <w:rStyle w:val="VerbatimChar"/>
              </w:rPr>
              <w:t xml:space="preserve">6.1</w:t>
            </w:r>
            <w:r>
              <w:t xml:space="preserve"> </w:t>
            </w:r>
            <w:r>
              <w:t xml:space="preserve">对应内核版本基线，</w:t>
            </w:r>
            <w:r>
              <w:rPr>
                <w:rStyle w:val="VerbatimChar"/>
              </w:rPr>
              <w:t xml:space="preserve">rkr5.1</w:t>
            </w:r>
            <w:r>
              <w:t xml:space="preserve"> </w:t>
            </w:r>
            <w:r>
              <w:t xml:space="preserve">是 Rockchip（rkr）内核补丁版本后缀——表明该驱动是从 Rockchip 6.1 内核 r5.1 树中提取出来做外部构建的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BUILT_MODULE_NAME[0]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"snd-soc-tlv320aic3x"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第一个构建产物：codec 核心驱动模块（</w:t>
            </w:r>
            <w:r>
              <w:rPr>
                <w:rStyle w:val="VerbatimChar"/>
              </w:rPr>
              <w:t xml:space="preserve">.ko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BUILT_MODULE_NAME[1]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"snd-soc-tlv320aic3x-i2c"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第二个构建产物：I2C 接口层模块（</w:t>
            </w:r>
            <w:r>
              <w:rPr>
                <w:rStyle w:val="VerbatimChar"/>
              </w:rPr>
              <w:t xml:space="preserve">.ko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DEST_MODULE_LOCATION[0]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"/updates/dkms"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核心模块安装到</w:t>
            </w:r>
            <w:r>
              <w:t xml:space="preserve"> </w:t>
            </w:r>
            <w:r>
              <w:rPr>
                <w:rStyle w:val="VerbatimChar"/>
              </w:rPr>
              <w:t xml:space="preserve">/lib/modules/&lt;kernel&gt;/updates/dkms/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DEST_MODULE_LOCATION[1]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"/updates/dkms"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模块安装到同一目录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MAKE[0]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${kernel_source_dir} M=${dkms_tree}/.../build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构建命令：进入内核源码目录，以本包 build 目录为外部模块目录执行</w:t>
            </w:r>
            <w:r>
              <w:t xml:space="preserve"> </w:t>
            </w:r>
            <w:r>
              <w:rPr>
                <w:rStyle w:val="VerbatimChar"/>
              </w:rPr>
              <w:t xml:space="preserve">modules</w:t>
            </w:r>
            <w:r>
              <w:t xml:space="preserve"> </w:t>
            </w:r>
            <w:r>
              <w:t xml:space="preserve">目标——标准的内核外部构建（Kbuild）方式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-C ${kernel_source_dir} M=... 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清理命令，与构建对称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AUTOINSTALL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内核升级时自动重新构建并安装这两个模块——这是 DKMS 的核心价值：换内核不用手动重装驱动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三关键设计点"/>
    <w:p>
      <w:pPr>
        <w:pStyle w:val="Heading2"/>
      </w:pPr>
      <w:r>
        <w:t xml:space="preserve">三、关键设计点</w:t>
      </w:r>
    </w:p>
    <w:bookmarkStart w:id="22" w:name="为什么需要-dkms-外部构建"/>
    <w:p>
      <w:pPr>
        <w:pStyle w:val="Heading3"/>
      </w:pPr>
      <w:r>
        <w:t xml:space="preserve">1. 为什么需要 DKMS 外部构建</w:t>
      </w:r>
    </w:p>
    <w:p>
      <w:pPr>
        <w:numPr>
          <w:ilvl w:val="0"/>
          <w:numId w:val="1001"/>
        </w:numPr>
        <w:pStyle w:val="Compact"/>
      </w:pPr>
      <w:r>
        <w:t xml:space="preserve">该 codec 驱动虽然存在于主线内核</w:t>
      </w:r>
      <w:r>
        <w:t xml:space="preserve"> </w:t>
      </w:r>
      <w:r>
        <w:rPr>
          <w:rStyle w:val="VerbatimChar"/>
        </w:rPr>
        <w:t xml:space="preserve">sound/soc/codecs/</w:t>
      </w:r>
      <w:r>
        <w:t xml:space="preserve">，但 Radxa/Armbian 使用的 Rockchip 内核可能版本不对、或缺少对</w:t>
      </w:r>
      <w:r>
        <w:t xml:space="preserve"> </w:t>
      </w:r>
      <w:r>
        <w:rPr>
          <w:rStyle w:val="VerbatimChar"/>
        </w:rPr>
        <w:t xml:space="preserve">tlv320aic3104</w:t>
      </w:r>
      <w:r>
        <w:t xml:space="preserve"> </w:t>
      </w:r>
      <w:r>
        <w:t xml:space="preserve">的特定支持。</w:t>
      </w:r>
    </w:p>
    <w:p>
      <w:pPr>
        <w:numPr>
          <w:ilvl w:val="0"/>
          <w:numId w:val="1001"/>
        </w:numPr>
        <w:pStyle w:val="Compact"/>
      </w:pPr>
      <w:r>
        <w:t xml:space="preserve">通过 DKMS 把驱动</w:t>
      </w:r>
      <w:r>
        <w:rPr>
          <w:bCs/>
          <w:b/>
        </w:rPr>
        <w:t xml:space="preserve">独立于内核发行版</w:t>
      </w:r>
      <w:r>
        <w:t xml:space="preserve">维护，可以在不重编整个内核的情况下部署/更新驱动。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AUTOINSTALL=yes</w:t>
      </w:r>
      <w:r>
        <w:t xml:space="preserve"> </w:t>
      </w:r>
      <w:r>
        <w:t xml:space="preserve">确保每次</w:t>
      </w:r>
      <w:r>
        <w:t xml:space="preserve"> </w:t>
      </w:r>
      <w:r>
        <w:rPr>
          <w:rStyle w:val="VerbatimChar"/>
        </w:rPr>
        <w:t xml:space="preserve">apt upgrade</w:t>
      </w:r>
      <w:r>
        <w:t xml:space="preserve"> </w:t>
      </w:r>
      <w:r>
        <w:t xml:space="preserve">升级内核后，模块自动针对新内核重编译——这与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中”内核升级可能撤销设备树 overlay 补丁”的风险形成互补。</w:t>
      </w:r>
    </w:p>
    <w:bookmarkEnd w:id="22"/>
    <w:bookmarkStart w:id="23" w:name="两个模块的分离"/>
    <w:p>
      <w:pPr>
        <w:pStyle w:val="Heading3"/>
      </w:pPr>
      <w:r>
        <w:t xml:space="preserve">2. 两个模块的分离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snd-soc-tlv320aic3x.ko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codec 核心逻辑：寄存器、DAPM、控件、PLL、电源管理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regmap、ASoC 核心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snd-soc-tlv320aic3x-i2c.ko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I2C 总线适配层：设备匹配、regmap 初始化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核心模块 + I2C 子系统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分离的好处：核心驱动可复用于 SPI 等其他总线接口（虽然本包只提供 I2C），符合 Linux 内核”核心与总线接口分离”的惯例。</w:t>
      </w:r>
    </w:p>
    <w:p>
      <w:pPr>
        <w:numPr>
          <w:ilvl w:val="0"/>
          <w:numId w:val="1002"/>
        </w:numPr>
        <w:pStyle w:val="Compact"/>
      </w:pPr>
      <w:r>
        <w:t xml:space="preserve">模块名与主线内核命名一致（</w:t>
      </w:r>
      <w:r>
        <w:rPr>
          <w:rStyle w:val="VerbatimChar"/>
        </w:rPr>
        <w:t xml:space="preserve">snd-soc-tlv320aic3x[-i2c]</w:t>
      </w:r>
      <w:r>
        <w:t xml:space="preserve">），确保</w:t>
      </w:r>
      <w:r>
        <w:t xml:space="preserve"> </w:t>
      </w:r>
      <w:r>
        <w:rPr>
          <w:rStyle w:val="VerbatimChar"/>
        </w:rPr>
        <w:t xml:space="preserve">modprobe</w:t>
      </w:r>
      <w:r>
        <w:t xml:space="preserve"> </w:t>
      </w:r>
      <w:r>
        <w:t xml:space="preserve">/ udev 自动加载行为与主线一致。</w:t>
      </w:r>
    </w:p>
    <w:bookmarkEnd w:id="23"/>
    <w:bookmarkStart w:id="24" w:name="构建路径的变量"/>
    <w:p>
      <w:pPr>
        <w:pStyle w:val="Heading3"/>
      </w:pPr>
      <w:r>
        <w:t xml:space="preserve">3. 构建路径的变量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${kernel_source_dir}</w:t>
      </w:r>
      <w:r>
        <w:t xml:space="preserve">：DKMS 注入的当前内核源码/头文件目录（通常</w:t>
      </w:r>
      <w:r>
        <w:t xml:space="preserve"> </w:t>
      </w:r>
      <w:r>
        <w:rPr>
          <w:rStyle w:val="VerbatimChar"/>
        </w:rPr>
        <w:t xml:space="preserve">/lib/modules/$(uname -r)/build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${dkms_tree}</w:t>
      </w:r>
      <w:r>
        <w:t xml:space="preserve">：DKMS 工作树（默认</w:t>
      </w:r>
      <w:r>
        <w:t xml:space="preserve"> </w:t>
      </w:r>
      <w:r>
        <w:rPr>
          <w:rStyle w:val="VerbatimChar"/>
        </w:rPr>
        <w:t xml:space="preserve">/var/lib/dkms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M=.../build</w:t>
      </w:r>
      <w:r>
        <w:t xml:space="preserve">：Kbuild 的外部模块目录参数，告诉内核构建系统”到这个目录找 Makefile 和源码”。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四与系统其他部分的关联"/>
    <w:p>
      <w:pPr>
        <w:pStyle w:val="Heading2"/>
      </w:pPr>
      <w:r>
        <w:t xml:space="preserve">四、与系统其他部分的关联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MAKE[0]</w:t>
            </w:r>
            <w:r>
              <w:t xml:space="preserve"> </w:t>
            </w:r>
            <w:r>
              <w:t xml:space="preserve">调用的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  <w:r>
              <w:t xml:space="preserve"> </w:t>
            </w:r>
            <w:r>
              <w:t xml:space="preserve">实际执行同目录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中的 Kbuild 规则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setup-board.sh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负责触发 DKMS 安装（</w:t>
            </w:r>
            <w:r>
              <w:rPr>
                <w:rStyle w:val="VerbatimChar"/>
              </w:rPr>
              <w:t xml:space="preserve">dkms install</w:t>
            </w:r>
            <w:r>
              <w:t xml:space="preserve">），是本配置生效的前提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aic3104-init.sh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依赖本驱动加载后创建的 ALSA 声卡</w:t>
            </w:r>
            <w:r>
              <w:t xml:space="preserve"> </w:t>
            </w:r>
            <w:r>
              <w:rPr>
                <w:rStyle w:val="VerbatimChar"/>
              </w:rPr>
              <w:t xml:space="preserve">aic3104</w:t>
            </w:r>
            <w:r>
              <w:t xml:space="preserve">，再设置混音器电平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robotd.toml</w:t>
            </w:r>
            <w:r>
              <w:t xml:space="preserve"> </w:t>
            </w:r>
            <w:r>
              <w:rPr>
                <w:rStyle w:val="VerbatimChar"/>
              </w:rPr>
              <w:t xml:space="preserve">[audio] device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plughw:aic3104</w:t>
            </w:r>
            <w:r>
              <w:t xml:space="preserve"> </w:t>
            </w:r>
            <w:r>
              <w:t xml:space="preserve">引用的正是本驱动注册的声卡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内核升级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AUTOINSTALL=yes</w:t>
            </w:r>
            <w:r>
              <w:t xml:space="preserve"> </w:t>
            </w:r>
            <w:r>
              <w:t xml:space="preserve">保证新内核自动重编；但设备树 overlay 补丁仍可能被内核升级撤销（见 README ⚠）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五速查表"/>
    <w:p>
      <w:pPr>
        <w:pStyle w:val="Heading2"/>
      </w:pPr>
      <w:r>
        <w:t xml:space="preserve">五、速查表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aic3x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6.1-rkr5.1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2（核心 + I2C）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模块名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snd-soc-tlv320aic3x</w:t>
            </w:r>
            <w:r>
              <w:t xml:space="preserve">、</w:t>
            </w:r>
            <w:r>
              <w:rPr>
                <w:rStyle w:val="VerbatimChar"/>
              </w:rPr>
              <w:t xml:space="preserve">snd-soc-tlv320aic3x-i2c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安装位置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/lib/modules/&lt;kernel&gt;/updates/dkms/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内核外部 Kbuild（</w:t>
            </w:r>
            <w:r>
              <w:rPr>
                <w:rStyle w:val="VerbatimChar"/>
              </w:rPr>
              <w:t xml:space="preserve">make -C $kernel M=$build modules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自动重装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</w:t>
            </w:r>
            <w:r>
              <w:rPr>
                <w:rStyle w:val="VerbatimChar"/>
              </w:rPr>
              <w:t xml:space="preserve">AUTOINSTALL=yes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源码目录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/usr/src/aic3x-6.1-rkr5.1/</w:t>
            </w:r>
          </w:p>
        </w:tc>
      </w:tr>
    </w:tbl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2026-09-10T11:18:36Z</dcterms:created>
  <dcterms:modified xsi:type="dcterms:W3CDTF">2026-09-10T11:18:36Z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