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add.service-解读"/>
    <w:p>
      <w:pPr>
        <w:pStyle w:val="Heading1"/>
      </w:pPr>
      <w:r>
        <w:rPr>
          <w:rStyle w:val="VerbatimChar"/>
        </w:rPr>
        <w:t xml:space="preserve">padd.service</w:t>
      </w:r>
      <w:r>
        <w:t xml:space="preserve"> </w:t>
      </w:r>
      <w:r>
        <w:t xml:space="preserve">解读</w:t>
      </w:r>
    </w:p>
    <w:bookmarkStart w:id="23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padd</w:t>
      </w:r>
      <w:r>
        <w:t xml:space="preserve"> </w:t>
      </w:r>
      <w:r>
        <w:t xml:space="preserve">的 systemd service unit——gamepad 意图客户端。</w:t>
      </w:r>
    </w:p>
    <w:bookmarkStart w:id="20" w:name="为什么要有这个-unit"/>
    <w:p>
      <w:pPr>
        <w:pStyle w:val="Heading3"/>
      </w:pPr>
      <w:r>
        <w:t xml:space="preserve">为什么要有这个 unit</w:t>
      </w:r>
    </w:p>
    <w:p>
      <w:pPr>
        <w:pStyle w:val="BlockText"/>
      </w:pPr>
      <w:r>
        <w:t xml:space="preserve">Why this is a unit at all. Driving used to mean: ssh to the board, be a member of two groups (having logged out and back in since), and run a binary by its full path — which died with the ssh session. So the pad worked when someone had done all of that, and the failures were invisible in three separate places. Now pairing a pad (</w:t>
      </w:r>
      <w:r>
        <w:rPr>
          <w:rStyle w:val="VerbatimChar"/>
        </w:rPr>
        <w:t xml:space="preserve">robotctl pad pair</w:t>
      </w:r>
      <w:r>
        <w:t xml:space="preserve">) is the only step, and this runs from boot waiting for one.</w:t>
      </w:r>
    </w:p>
    <w:p>
      <w:pPr>
        <w:pStyle w:val="FirstParagraph"/>
      </w:pPr>
      <w:r>
        <w:t xml:space="preserve">以前驾驶意味着：ssh 到板子、是两个组的成员（自那以后登出再登入过）、用完整路径运行二进制——随 ssh 会话死亡。所以手柄只在有人做完所有那些事时才工作，失败在三个不同地方不可见。现在配对手柄（</w:t>
      </w:r>
      <w:r>
        <w:rPr>
          <w:rStyle w:val="VerbatimChar"/>
        </w:rPr>
        <w:t xml:space="preserve">robotctl pad pair</w:t>
      </w:r>
      <w:r>
        <w:t xml:space="preserve">）是唯一步骤，这个单元从启动就运行等待。</w:t>
      </w:r>
    </w:p>
    <w:bookmarkEnd w:id="20"/>
    <w:bookmarkStart w:id="21" w:name="无手柄时安全运行"/>
    <w:p>
      <w:pPr>
        <w:pStyle w:val="Heading3"/>
      </w:pPr>
      <w:r>
        <w:t xml:space="preserve">无手柄时安全运行</w:t>
      </w:r>
    </w:p>
    <w:p>
      <w:pPr>
        <w:pStyle w:val="BlockText"/>
      </w:pPr>
      <w:r>
        <w:t xml:space="preserve">It is safe to have running with no pad, which is what makes an always-on unit the simple answer rather than udev rules or device-unit binding: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sends</w:t>
      </w:r>
      <w:r>
        <w:t xml:space="preserve"> </w:t>
      </w:r>
      <w:r>
        <w:rPr>
          <w:iCs/>
          <w:i/>
        </w:rPr>
        <w:t xml:space="preserve">nothing</w:t>
      </w:r>
      <w:r>
        <w:t xml:space="preserve"> </w:t>
      </w:r>
      <w:r>
        <w:t xml:space="preserve">when it sees no pad, and robotd’s deadman holds the robot on its own. A pad that connects is picked up within a tick.</w:t>
      </w:r>
    </w:p>
    <w:p>
      <w:pPr>
        <w:pStyle w:val="FirstParagraph"/>
      </w:pPr>
      <w:r>
        <w:t xml:space="preserve">无手柄时运行安全，这让 always-on unit 成为简单答案而非 udev 规则或设备单元绑定：padd 看到无手柄时</w:t>
      </w:r>
      <w:r>
        <w:rPr>
          <w:bCs/>
          <w:b/>
        </w:rPr>
        <w:t xml:space="preserve">什么都不发送</w:t>
      </w:r>
      <w:r>
        <w:t xml:space="preserve">，robotd 的 deadman 自己停止机器人。连接的手柄在一个 tick 内被捡起。</w:t>
      </w:r>
    </w:p>
    <w:bookmarkEnd w:id="21"/>
    <w:bookmarkStart w:id="22" w:name="连接时也不动任何东西"/>
    <w:p>
      <w:pPr>
        <w:pStyle w:val="Heading3"/>
      </w:pPr>
      <w:r>
        <w:t xml:space="preserve">连接时也不动任何东西</w:t>
      </w:r>
    </w:p>
    <w:p>
      <w:pPr>
        <w:pStyle w:val="BlockText"/>
      </w:pPr>
      <w:r>
        <w:t xml:space="preserve">Nothing moves on connection either — the policy is off until someone presses Start. What a paired pad grants is the authority to enable it, and</w:t>
      </w:r>
      <w:r>
        <w:t xml:space="preserve"> </w:t>
      </w:r>
      <w:r>
        <w:rPr>
          <w:iCs/>
          <w:i/>
        </w:rPr>
        <w:t xml:space="preserve">pairing</w:t>
      </w:r>
      <w:r>
        <w:t xml:space="preserve"> </w:t>
      </w:r>
      <w:r>
        <w:t xml:space="preserve">is the gate on that: it takes a pad held in pairing mode next to the robot, and</w:t>
      </w:r>
      <w:r>
        <w:t xml:space="preserve"> </w:t>
      </w:r>
      <w:r>
        <w:rPr>
          <w:rStyle w:val="VerbatimChar"/>
        </w:rPr>
        <w:t xml:space="preserve">robotctl pad forget</w:t>
      </w:r>
      <w:r>
        <w:t xml:space="preserve"> </w:t>
      </w:r>
      <w:r>
        <w:t xml:space="preserve">revokes it.</w:t>
      </w:r>
    </w:p>
    <w:p>
      <w:pPr>
        <w:pStyle w:val="FirstParagraph"/>
      </w:pPr>
      <w:r>
        <w:t xml:space="preserve">连接时也不动任何东西——策略在有人按 Start 之前是关的。配对手柄授予的是启用它的权威，</w:t>
      </w:r>
      <w:r>
        <w:rPr>
          <w:iCs/>
          <w:i/>
        </w:rPr>
        <w:t xml:space="preserve">配对</w:t>
      </w:r>
      <w:r>
        <w:t xml:space="preserve">是门控：它需要一个在机器人旁边保持配对模式的手柄，</w:t>
      </w:r>
      <w:r>
        <w:rPr>
          <w:rStyle w:val="VerbatimChar"/>
        </w:rPr>
        <w:t xml:space="preserve">robotctl pad forget</w:t>
      </w:r>
      <w:r>
        <w:t xml:space="preserve"> </w:t>
      </w:r>
      <w:r>
        <w:t xml:space="preserve">撤销它。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unit-段"/>
    <w:p>
      <w:pPr>
        <w:pStyle w:val="Heading2"/>
      </w:pPr>
      <w:r>
        <w:t xml:space="preserve">[Unit] 段</w:t>
      </w:r>
    </w:p>
    <w:p>
      <w:pPr>
        <w:pStyle w:val="SourceCode"/>
      </w:pP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Robot gamepad intent client</w:t>
      </w:r>
      <w:r>
        <w:br/>
      </w:r>
      <w:r>
        <w:rPr>
          <w:rStyle w:val="DataTypeTok"/>
        </w:rPr>
        <w:t xml:space="preserve">Documentation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file:///opt/robot/daemon/current/docs/architecture.md</w:t>
      </w:r>
    </w:p>
    <w:bookmarkStart w:id="24" w:name="after-而非-requires"/>
    <w:p>
      <w:pPr>
        <w:pStyle w:val="Heading3"/>
      </w:pPr>
      <w:r>
        <w:t xml:space="preserve">After 而非 Requires</w:t>
      </w:r>
    </w:p>
    <w:p>
      <w:pPr>
        <w:pStyle w:val="SourceCode"/>
      </w:pP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robotd.service local-fs.target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robotd.service</w:t>
      </w:r>
    </w:p>
    <w:p>
      <w:pPr>
        <w:pStyle w:val="FirstParagraph"/>
      </w:pPr>
      <w:r>
        <w:t xml:space="preserve">robotd 是意图去的地方，先于它启动没有意义——但 robotd 宕机不能阻止这个单元启动。如果 socket 还不存在，padd 退出，systemd 五秒后重试，这就是它在慢速启动时追上的方式。</w:t>
      </w:r>
    </w:p>
    <w:bookmarkEnd w:id="24"/>
    <w:bookmarkStart w:id="25" w:name="蓝牙-73-秒"/>
    <w:p>
      <w:pPr>
        <w:pStyle w:val="Heading3"/>
      </w:pPr>
      <w:r>
        <w:t xml:space="preserve">蓝牙 73 秒</w:t>
      </w:r>
    </w:p>
    <w:p>
      <w:pPr>
        <w:pStyle w:val="SourceCode"/>
      </w:pP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bluetooth.service</w:t>
      </w:r>
    </w:p>
    <w:p>
      <w:pPr>
        <w:pStyle w:val="BlockText"/>
      </w:pPr>
      <w:r>
        <w:t xml:space="preserve">The pad arrives over Bluetooth, and on this board hci0 does not exist until roughly 73 seconds after power-on. Ordering after bluetooth.service is nowhere near sufficient for that and is not meant to be: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polls for a pad forever, so the radio can appear whenever it likes.</w:t>
      </w:r>
    </w:p>
    <w:p>
      <w:pPr>
        <w:pStyle w:val="FirstParagraph"/>
      </w:pPr>
      <w:r>
        <w:t xml:space="preserve">手柄通过蓝牙到达，在这个板子上 hci0 直到上电后约 73 秒才存在。在 bluetooth.service 之后排序远不足以解决这个问题，也不打算解决：padd 永远轮询手柄，所以无线电可以随时出现。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0" w:name="service-段"/>
    <w:p>
      <w:pPr>
        <w:pStyle w:val="Heading2"/>
      </w:pPr>
      <w:r>
        <w:t xml:space="preserve">[Service] 段</w:t>
      </w:r>
    </w:p>
    <w:bookmarkStart w:id="27" w:name="执行入口"/>
    <w:p>
      <w:pPr>
        <w:pStyle w:val="Heading3"/>
      </w:pPr>
      <w:r>
        <w:t xml:space="preserve">执行入口</w:t>
      </w:r>
    </w:p>
    <w:p>
      <w:pPr>
        <w:pStyle w:val="SourceCode"/>
      </w:pP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exec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/opt/robot/daemon/current/bin/padd</w:t>
      </w:r>
    </w:p>
    <w:bookmarkEnd w:id="27"/>
    <w:bookmarkStart w:id="28" w:name="用户和组"/>
    <w:p>
      <w:pPr>
        <w:pStyle w:val="Heading3"/>
      </w:pPr>
      <w:r>
        <w:t xml:space="preserve">用户和组</w:t>
      </w:r>
    </w:p>
    <w:p>
      <w:pPr>
        <w:pStyle w:val="SourceCode"/>
      </w:pP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padd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padd</w:t>
      </w:r>
      <w:r>
        <w:br/>
      </w:r>
      <w:r>
        <w:rPr>
          <w:rStyle w:val="DataTypeTok"/>
        </w:rPr>
        <w:t xml:space="preserve">SupplementaryGroups</w:t>
      </w:r>
      <w:r>
        <w:rPr>
          <w:rStyle w:val="OtherTok"/>
        </w:rPr>
        <w:t xml:space="preserve">=</w:t>
      </w:r>
      <w:r>
        <w:rPr>
          <w:rStyle w:val="StringTok"/>
        </w:rPr>
        <w:t xml:space="preserve">input robot</w:t>
      </w:r>
    </w:p>
    <w:bookmarkEnd w:id="28"/>
    <w:bookmarkStart w:id="29" w:name="为什么非-root-是进程的目的"/>
    <w:p>
      <w:pPr>
        <w:pStyle w:val="Heading3"/>
      </w:pPr>
      <w:r>
        <w:t xml:space="preserve">为什么非 root 是进程的目的</w:t>
      </w:r>
    </w:p>
    <w:p>
      <w:pPr>
        <w:pStyle w:val="BlockText"/>
      </w:pPr>
      <w:r>
        <w:t xml:space="preserve">Unprivileged, and this one is not a hardening choice — it is the point of the process.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has no privileged access to the robot, which is what makes it an honest exercise of the intent API every day (see the crate docs).</w:t>
      </w:r>
    </w:p>
    <w:p>
      <w:pPr>
        <w:pStyle w:val="FirstParagraph"/>
      </w:pPr>
      <w:r>
        <w:t xml:space="preserve">非特权，这一个不是加固选择——它是进程的目的。padd 对机器人没有特权访问，这正是它每天成为意图 API 诚实练习的原因。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/dev/input/event*</w:t>
            </w:r>
            <w:r>
              <w:t xml:space="preserve">（root:input 0660）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手柄事件节点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robotd 的 0660 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发送意图，和 btd/SDK 相同方式</w:t>
            </w:r>
          </w:p>
        </w:tc>
      </w:tr>
    </w:tbl>
    <w:p>
      <w:pPr>
        <w:pStyle w:val="BodyText"/>
      </w:pPr>
      <w:r>
        <w:t xml:space="preserve">用户和组必须存在否则单元启动失败；见</w:t>
      </w:r>
      <w:r>
        <w:t xml:space="preserve"> </w:t>
      </w:r>
      <w:r>
        <w:rPr>
          <w:rStyle w:val="VerbatimChar"/>
        </w:rPr>
        <w:t xml:space="preserve">sysusers.d/padd.conf</w:t>
      </w:r>
      <w:r>
        <w:t xml:space="preserve">。</w:t>
      </w:r>
    </w:p>
    <w:bookmarkEnd w:id="29"/>
    <w:bookmarkStart w:id="30" w:name="重启策略"/>
    <w:p>
      <w:pPr>
        <w:pStyle w:val="Heading3"/>
      </w:pPr>
      <w:r>
        <w:t xml:space="preserve">重启策略</w:t>
      </w:r>
    </w:p>
    <w:p>
      <w:pPr>
        <w:pStyle w:val="SourceCode"/>
      </w:pP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5s</w:t>
      </w:r>
    </w:p>
    <w:p>
      <w:pPr>
        <w:pStyle w:val="FirstParagraph"/>
      </w:pPr>
      <w:r>
        <w:rPr>
          <w:rStyle w:val="VerbatimChar"/>
        </w:rPr>
        <w:t xml:space="preserve">Restart=always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on-failure</w:t>
      </w:r>
      <w:r>
        <w:t xml:space="preserve">：padd 在 robotd socket 不存在时干净退出，这是应该重试的状态而非应该保持宕机的状态。五秒因为等待的是启动完成或守护进程重启，自旋没有帮助。</w:t>
      </w:r>
    </w:p>
    <w:bookmarkEnd w:id="30"/>
    <w:bookmarkStart w:id="35" w:name="安全加固"/>
    <w:p>
      <w:pPr>
        <w:pStyle w:val="Heading3"/>
      </w:pPr>
      <w:r>
        <w:t xml:space="preserve">安全加固</w:t>
      </w:r>
    </w:p>
    <w:p>
      <w:pPr>
        <w:pStyle w:val="SourceCode"/>
      </w:pP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ProtectSystem</w:t>
      </w:r>
      <w:r>
        <w:rPr>
          <w:rStyle w:val="OtherTok"/>
        </w:rPr>
        <w:t xml:space="preserve">=</w:t>
      </w:r>
      <w:r>
        <w:rPr>
          <w:rStyle w:val="StringTok"/>
        </w:rPr>
        <w:t xml:space="preserve">strict</w:t>
      </w:r>
      <w:r>
        <w:br/>
      </w:r>
      <w:r>
        <w:rPr>
          <w:rStyle w:val="DataTypeTok"/>
        </w:rPr>
        <w:t xml:space="preserve">ProtectHome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PrivateTmp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ProtectKernelTunables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ProtectKernelModules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ProtectControlGroups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RestrictSUIDSGID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RestrictAddressFamilies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AF_UNIX AF_NETLINK</w:t>
      </w:r>
      <w:r>
        <w:br/>
      </w:r>
      <w:r>
        <w:rPr>
          <w:rStyle w:val="DataTypeTok"/>
        </w:rPr>
        <w:t xml:space="preserve">RestrictNamespaces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LockPersonality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MemoryDenyWriteExecute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SystemCallFilter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@system-service</w:t>
      </w:r>
      <w:r>
        <w:br/>
      </w:r>
      <w:r>
        <w:rPr>
          <w:rStyle w:val="DataTypeTok"/>
        </w:rPr>
        <w:t xml:space="preserve">SystemCallErrorNumber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EPERM</w:t>
      </w:r>
      <w:r>
        <w:br/>
      </w:r>
      <w:r>
        <w:rPr>
          <w:rStyle w:val="DataTypeTok"/>
        </w:rPr>
        <w:t xml:space="preserve">CapabilityBoundingSet</w:t>
      </w:r>
      <w:r>
        <w:rPr>
          <w:rStyle w:val="OtherTok"/>
        </w:rPr>
        <w:t xml:space="preserve">=</w:t>
      </w:r>
    </w:p>
    <w:bookmarkStart w:id="31" w:name="为什么不用-privatedevicesyes"/>
    <w:p>
      <w:pPr>
        <w:pStyle w:val="Heading4"/>
      </w:pPr>
      <w:r>
        <w:t xml:space="preserve">为什么不用 PrivateDevices=yes</w:t>
      </w:r>
    </w:p>
    <w:p>
      <w:pPr>
        <w:pStyle w:val="BlockText"/>
      </w:pPr>
      <w:r>
        <w:t xml:space="preserve">NOT PrivateDevices=yes: that hides /dev/input, which is the one thing this process exists to read. The device nodes it may open are still limited by the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group.</w:t>
      </w:r>
    </w:p>
    <w:p>
      <w:pPr>
        <w:pStyle w:val="FirstParagraph"/>
      </w:pPr>
      <w:r>
        <w:rPr>
          <w:rStyle w:val="VerbatimChar"/>
        </w:rPr>
        <w:t xml:space="preserve">PrivateDevices=yes</w:t>
      </w:r>
      <w:r>
        <w:t xml:space="preserve"> </w:t>
      </w:r>
      <w:r>
        <w:t xml:space="preserve">会隐藏</w:t>
      </w:r>
      <w:r>
        <w:t xml:space="preserve"> </w:t>
      </w:r>
      <w:r>
        <w:rPr>
          <w:rStyle w:val="VerbatimChar"/>
        </w:rPr>
        <w:t xml:space="preserve">/dev/input</w:t>
      </w:r>
      <w:r>
        <w:t xml:space="preserve">——这是这个进程存在来读的唯一东西。可以打开的设备节点仍由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组限制。</w:t>
      </w:r>
    </w:p>
    <w:bookmarkEnd w:id="31"/>
    <w:bookmarkStart w:id="32" w:name="af_netlink-是承重线"/>
    <w:p>
      <w:pPr>
        <w:pStyle w:val="Heading4"/>
      </w:pPr>
      <w:r>
        <w:t xml:space="preserve">AF_NETLINK 是承重线</w:t>
      </w:r>
    </w:p>
    <w:p>
      <w:pPr>
        <w:pStyle w:val="BlockText"/>
      </w:pPr>
      <w:r>
        <w:t xml:space="preserve">AF_NETLINK is load-bearing and easy to miss: gilrs enumerates and</w:t>
      </w:r>
      <w:r>
        <w:t xml:space="preserve"> </w:t>
      </w:r>
      <w:r>
        <w:rPr>
          <w:iCs/>
          <w:i/>
        </w:rPr>
        <w:t xml:space="preserve">watches</w:t>
      </w:r>
      <w:r>
        <w:t xml:space="preserve"> </w:t>
      </w:r>
      <w:r>
        <w:t xml:space="preserve">devices through libudev, which is a netlink socket. Without it a pad connected after startup is never noticed, which presents as</w:t>
      </w:r>
      <w:r>
        <w:t xml:space="preserve"> </w:t>
      </w:r>
      <w:r>
        <w:t xml:space="preserve">“</w:t>
      </w:r>
      <w:r>
        <w:t xml:space="preserve">the pad works only if it was on before the robot booted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AF_NETLINK 是承重线且容易忽略</w:t>
      </w:r>
      <w:r>
        <w:t xml:space="preserve">：gilrs 通过 libudev 枚举并</w:t>
      </w:r>
      <w:r>
        <w:rPr>
          <w:iCs/>
          <w:i/>
        </w:rPr>
        <w:t xml:space="preserve">监视</w:t>
      </w:r>
      <w:r>
        <w:t xml:space="preserve">设备，libudev 是一个 netlink socket。没有它，启动后连接的手柄永远不被注意，表现为”手柄只在机器人启动前开着时才工作”。</w:t>
      </w:r>
    </w:p>
    <w:p>
      <w:pPr>
        <w:pStyle w:val="BodyText"/>
      </w:pPr>
      <w:r>
        <w:t xml:space="preserve">这与 padd.service 中注释的另一个坑呼应——蓝牙 73 秒后 hci0 才出现，如果没有 AF_NETLINK，padd 永远看不到这个事件。</w:t>
      </w:r>
    </w:p>
    <w:bookmarkEnd w:id="32"/>
    <w:bookmarkStart w:id="33" w:name="memorydenywriteexecuteyes"/>
    <w:p>
      <w:pPr>
        <w:pStyle w:val="Heading4"/>
      </w:pPr>
      <w:r>
        <w:t xml:space="preserve">MemoryDenyWriteExecute=yes</w:t>
      </w:r>
    </w:p>
    <w:p>
      <w:pPr>
        <w:pStyle w:val="FirstParagraph"/>
      </w:pPr>
      <w:r>
        <w:t xml:space="preserve">与 mediad 不同，padd 可以设</w:t>
      </w:r>
      <w:r>
        <w:t xml:space="preserve"> </w:t>
      </w:r>
      <w:r>
        <w:rPr>
          <w:rStyle w:val="VerbatimChar"/>
        </w:rPr>
        <w:t xml:space="preserve">MemoryDenyWriteExecute=yes</w:t>
      </w:r>
      <w:r>
        <w:t xml:space="preserve">——padd 不 dlopen 插件，没有硬件编解码器栈在加载时映射可执行页。</w:t>
      </w:r>
    </w:p>
    <w:bookmarkEnd w:id="33"/>
    <w:bookmarkStart w:id="34" w:name="systemcallfilter"/>
    <w:p>
      <w:pPr>
        <w:pStyle w:val="Heading4"/>
      </w:pPr>
      <w:r>
        <w:t xml:space="preserve">SystemCallFilter</w:t>
      </w:r>
    </w:p>
    <w:p>
      <w:pPr>
        <w:pStyle w:val="SourceCode"/>
      </w:pPr>
      <w:r>
        <w:rPr>
          <w:rStyle w:val="DataTypeTok"/>
        </w:rPr>
        <w:t xml:space="preserve">SystemCallFilter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@system-service</w:t>
      </w:r>
      <w:r>
        <w:br/>
      </w:r>
      <w:r>
        <w:rPr>
          <w:rStyle w:val="DataTypeTok"/>
        </w:rPr>
        <w:t xml:space="preserve">SystemCallErrorNumber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EPERM</w:t>
      </w:r>
    </w:p>
    <w:p>
      <w:pPr>
        <w:pStyle w:val="FirstParagraph"/>
      </w:pPr>
      <w:r>
        <w:t xml:space="preserve">只允许</w:t>
      </w:r>
      <w:r>
        <w:t xml:space="preserve"> </w:t>
      </w:r>
      <w:r>
        <w:rPr>
          <w:rStyle w:val="VerbatimChar"/>
        </w:rPr>
        <w:t xml:space="preserve">@system-service</w:t>
      </w:r>
      <w:r>
        <w:t xml:space="preserve"> </w:t>
      </w:r>
      <w:r>
        <w:t xml:space="preserve">类别的系统调用，其他返回 EPERM。这限制了 padd 能做的系统调用集合。</w:t>
      </w:r>
    </w:p>
    <w:bookmarkEnd w:id="34"/>
    <w:bookmarkEnd w:id="35"/>
    <w:bookmarkStart w:id="36" w:name="环境变量和输出"/>
    <w:p>
      <w:pPr>
        <w:pStyle w:val="Heading3"/>
      </w:pPr>
      <w:r>
        <w:t xml:space="preserve">环境变量和输出</w:t>
      </w:r>
    </w:p>
    <w:p>
      <w:pPr>
        <w:pStyle w:val="SourceCode"/>
      </w:pP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RUST_LOG=info</w:t>
      </w:r>
      <w:r>
        <w:br/>
      </w:r>
      <w:r>
        <w:rPr>
          <w:rStyle w:val="DataTypeTok"/>
        </w:rPr>
        <w:t xml:space="preserve">StandardOutput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  <w:r>
        <w:br/>
      </w:r>
      <w:r>
        <w:rPr>
          <w:rStyle w:val="DataTypeTok"/>
        </w:rPr>
        <w:t xml:space="preserve">StandardError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</w:p>
    <w:p>
      <w:pPr>
        <w:pStyle w:val="FirstParagraph"/>
      </w:pPr>
      <w:r>
        <w:t xml:space="preserve">padd 在开始驾驶、策略切换、手柄出现/消失时记</w:t>
      </w:r>
      <w:r>
        <w:t xml:space="preserve"> </w:t>
      </w:r>
      <w:r>
        <w:rPr>
          <w:rStyle w:val="VerbatimChar"/>
        </w:rPr>
        <w:t xml:space="preserve">warn</w:t>
      </w:r>
      <w:r>
        <w:t xml:space="preserve">——有人读 journal 来找的事件——不记每 tick 的事件。</w:t>
      </w:r>
    </w:p>
    <w:bookmarkEnd w:id="36"/>
    <w:bookmarkStart w:id="39" w:name="运行时目录"/>
    <w:p>
      <w:pPr>
        <w:pStyle w:val="Heading3"/>
      </w:pPr>
      <w:r>
        <w:t xml:space="preserve">运行时目录</w:t>
      </w:r>
    </w:p>
    <w:p>
      <w:pPr>
        <w:pStyle w:val="SourceCode"/>
      </w:pPr>
      <w:r>
        <w:rPr>
          <w:rStyle w:val="DataTypeTok"/>
        </w:rPr>
        <w:t xml:space="preserve">RuntimeDirectory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padd</w:t>
      </w:r>
    </w:p>
    <w:p>
      <w:pPr>
        <w:pStyle w:val="FirstParagraph"/>
      </w:pPr>
      <w:r>
        <w:rPr>
          <w:rStyle w:val="VerbatimChar"/>
        </w:rPr>
        <w:t xml:space="preserve">/run/padd/</w:t>
      </w:r>
      <w:r>
        <w:t xml:space="preserve"> </w:t>
      </w:r>
      <w:r>
        <w:t xml:space="preserve">持有两样东西：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identity.json</w:t>
      </w:r>
      <w:r>
        <w:t xml:space="preserve">：这个守护进程在运行什么，被</w:t>
      </w:r>
      <w:r>
        <w:t xml:space="preserve"> </w:t>
      </w:r>
      <w:r>
        <w:rPr>
          <w:rStyle w:val="VerbatimChar"/>
        </w:rPr>
        <w:t xml:space="preserve">robotctl health</w:t>
      </w:r>
      <w:r>
        <w:t xml:space="preserve"> </w:t>
      </w:r>
      <w:r>
        <w:t xml:space="preserve">和 updaterd 的启动检查读取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pad.sock</w:t>
      </w:r>
      <w:r>
        <w:t xml:space="preserve">：只读原始输入 tap，</w:t>
      </w:r>
      <w:r>
        <w:rPr>
          <w:rStyle w:val="VerbatimChar"/>
        </w:rPr>
        <w:t xml:space="preserve">robotctl monitor</w:t>
      </w:r>
      <w:r>
        <w:t xml:space="preserve"> </w:t>
      </w:r>
      <w:r>
        <w:t xml:space="preserve">显示手柄自己的事件流（</w:t>
      </w:r>
      <w:r>
        <w:rPr>
          <w:rStyle w:val="VerbatimChar"/>
        </w:rPr>
        <w:t xml:space="preserve">src/tap.rs</w:t>
      </w:r>
      <w:r>
        <w:t xml:space="preserve">）</w:t>
      </w:r>
    </w:p>
    <w:bookmarkStart w:id="37" w:name="为什么用-runtimedirectory-而非授予路径"/>
    <w:p>
      <w:pPr>
        <w:pStyle w:val="Heading4"/>
      </w:pPr>
      <w:r>
        <w:t xml:space="preserve">为什么用 RuntimeDirectory= 而非授予路径</w:t>
      </w:r>
    </w:p>
    <w:p>
      <w:pPr>
        <w:pStyle w:val="BlockText"/>
      </w:pPr>
      <w:r>
        <w:rPr>
          <w:rStyle w:val="VerbatimChar"/>
        </w:rPr>
        <w:t xml:space="preserve">RuntimeDirectory=</w:t>
      </w:r>
      <w:r>
        <w:t xml:space="preserve"> </w:t>
      </w:r>
      <w:r>
        <w:t xml:space="preserve">rather than a path this unit is granted: it is the only mechanism that both creates the directory owned by this unit’s User=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survives ProtectSystem=strict, which otherwise leaves the whole filesystem read-only. systemd also removes it when the unit stops, so a stopped daemon cannot leave behind an identity claiming to be running — nor a socket nothing is listening on, which is the difference between</w:t>
      </w:r>
      <w:r>
        <w:t xml:space="preserve"> </w:t>
      </w:r>
      <w:r>
        <w:t xml:space="preserve">“</w:t>
      </w:r>
      <w:r>
        <w:t xml:space="preserve">padd is not running</w:t>
      </w:r>
      <w:r>
        <w:t xml:space="preserve">”</w:t>
      </w:r>
      <w:r>
        <w:t xml:space="preserve"> </w:t>
      </w:r>
      <w:r>
        <w:t xml:space="preserve">and a client hanging.</w:t>
      </w:r>
    </w:p>
    <w:p>
      <w:pPr>
        <w:pStyle w:val="FirstParagraph"/>
      </w:pPr>
      <w:r>
        <w:t xml:space="preserve">唯一既创建由</w:t>
      </w:r>
      <w:r>
        <w:t xml:space="preserve"> </w:t>
      </w:r>
      <w:r>
        <w:rPr>
          <w:rStyle w:val="VerbatimChar"/>
        </w:rPr>
        <w:t xml:space="preserve">User=</w:t>
      </w:r>
      <w:r>
        <w:t xml:space="preserve"> </w:t>
      </w:r>
      <w:r>
        <w:t xml:space="preserve">拥有的目录又在</w:t>
      </w:r>
      <w:r>
        <w:t xml:space="preserve"> </w:t>
      </w:r>
      <w:r>
        <w:rPr>
          <w:rStyle w:val="VerbatimChar"/>
        </w:rPr>
        <w:t xml:space="preserve">ProtectSystem=strict</w:t>
      </w:r>
      <w:r>
        <w:t xml:space="preserve"> </w:t>
      </w:r>
      <w:r>
        <w:t xml:space="preserve">下存活的机制。systemd 在单元停止时移除它，所以停止的守护进程不能留下声称在运行的 identity——也不能留下没人监听的 socket，这是”padd 没在运行”和客户端挂起的区别。</w:t>
      </w:r>
    </w:p>
    <w:bookmarkEnd w:id="37"/>
    <w:bookmarkStart w:id="38" w:name="tap-socket-的组分配"/>
    <w:p>
      <w:pPr>
        <w:pStyle w:val="Heading4"/>
      </w:pPr>
      <w:r>
        <w:t xml:space="preserve">tap socket 的组分配</w:t>
      </w:r>
    </w:p>
    <w:p>
      <w:pPr>
        <w:pStyle w:val="BlockText"/>
      </w:pPr>
      <w:r>
        <w:t xml:space="preserve">The tap’s socket is 0660 and handed to the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group by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itself, so it reaches exactly who may already drive the robot. That is done in code rather than with</w:t>
      </w:r>
      <w:r>
        <w:t xml:space="preserve"> </w:t>
      </w:r>
      <w:r>
        <w:rPr>
          <w:rStyle w:val="VerbatimChar"/>
        </w:rPr>
        <w:t xml:space="preserve">Group=robot</w:t>
      </w:r>
      <w:r>
        <w:t xml:space="preserve"> </w:t>
      </w:r>
      <w:r>
        <w:t xml:space="preserve">here, the way robotd does it: this process keeps its own primary group, and reaches the robot group as a supplementary one.</w:t>
      </w:r>
    </w:p>
    <w:p>
      <w:pPr>
        <w:pStyle w:val="FirstParagraph"/>
      </w:pPr>
      <w:r>
        <w:t xml:space="preserve">tap socket 是 0660 并由 padd 自己交给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组。在代码中完成而非用</w:t>
      </w:r>
      <w:r>
        <w:t xml:space="preserve"> </w:t>
      </w:r>
      <w:r>
        <w:rPr>
          <w:rStyle w:val="VerbatimChar"/>
        </w:rPr>
        <w:t xml:space="preserve">Group=robot</w:t>
      </w:r>
      <w:r>
        <w:t xml:space="preserve">——padd 保持自己的主组，通过补充组到达 robot 组。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install-段"/>
    <w:p>
      <w:pPr>
        <w:pStyle w:val="Heading2"/>
      </w:pPr>
      <w:r>
        <w:t xml:space="preserve">[Install] 段</w:t>
      </w:r>
    </w:p>
    <w:p>
      <w:pPr>
        <w:pStyle w:val="SourceCode"/>
      </w:pP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padd 随系统启动自动启用，从 boot 就运行等待手柄连接。</w:t>
      </w:r>
    </w:p>
    <w:p>
      <w:r>
        <w:pict>
          <v:rect style="width:0;height:1.5pt" o:hralign="center" o:hrstd="t" o:hr="t"/>
        </w:pict>
      </w:r>
    </w:p>
    <w:bookmarkEnd w:id="41"/>
    <w:bookmarkStart w:id="42" w:name="与其他文件的关系"/>
    <w:p>
      <w:pPr>
        <w:pStyle w:val="Heading2"/>
      </w:pPr>
      <w:r>
        <w:t xml:space="preserve">与其他文件的关系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sysusers.d/padd.conf</w:t>
      </w:r>
      <w:r>
        <w:t xml:space="preserve">：创建 padd 用户和组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padd</w:t>
      </w:r>
      <w:r>
        <w:rPr>
          <w:bCs/>
          <w:b/>
        </w:rPr>
        <w:t xml:space="preserve"> </w:t>
      </w:r>
      <w:r>
        <w:rPr>
          <w:bCs/>
          <w:b/>
        </w:rPr>
        <w:t xml:space="preserve">crate</w:t>
      </w:r>
      <w:r>
        <w:t xml:space="preserve">：主程序（main.rs）和 tap（tap.rs）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robotd.service</w:t>
      </w:r>
      <w:r>
        <w:t xml:space="preserve">：意图目标，padd 通过其 socket 发送命令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bluetooth.service</w:t>
      </w:r>
      <w:r>
        <w:t xml:space="preserve">：蓝牙服务，手柄通过蓝牙连接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robotctl pad pair</w:t>
      </w:r>
      <w:r>
        <w:t xml:space="preserve">：配对流程（在 configd 中）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docs/architecture.md</w:t>
      </w:r>
      <w:r>
        <w:t xml:space="preserve">：架构文档（Documentation 字段指向）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mediad.service</w:t>
      </w:r>
      <w:r>
        <w:t xml:space="preserve">：类似的安全加固模式，但 mediad 不能用</w:t>
      </w:r>
      <w:r>
        <w:t xml:space="preserve"> </w:t>
      </w:r>
      <w:r>
        <w:rPr>
          <w:rStyle w:val="VerbatimChar"/>
        </w:rPr>
        <w:t xml:space="preserve">PrivateDevices</w:t>
      </w:r>
      <w:r>
        <w:t xml:space="preserve">（需要 /dev/mpp_service 等）和</w:t>
      </w:r>
      <w:r>
        <w:t xml:space="preserve"> </w:t>
      </w:r>
      <w:r>
        <w:rPr>
          <w:rStyle w:val="VerbatimChar"/>
        </w:rPr>
        <w:t xml:space="preserve">MemoryDenyWriteExecute</w:t>
      </w:r>
      <w:r>
        <w:t xml:space="preserve">（GStreamer dlopen）</w:t>
      </w:r>
    </w:p>
    <w:p>
      <w:r>
        <w:pict>
          <v:rect style="width:0;height:1.5pt" o:hralign="center" o:hrstd="t" o:hr="t"/>
        </w:pict>
      </w:r>
    </w:p>
    <w:bookmarkEnd w:id="42"/>
    <w:bookmarkStart w:id="43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AF_NETLINK 是承重线</w:t>
      </w:r>
      <w:r>
        <w:t xml:space="preserve">：gilrs 通过 libudev 枚举和监视设备，libudev 是 netlink socket。没有 AF_NETLINK，启动后连接的手柄永远不被注意——表现为”手柄只在机器人启动前开着时才工作”。这和蓝牙 73 秒延迟叠加，padd 必须永远轮询。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蓝牙 hci0 73 秒才出现</w:t>
      </w:r>
      <w:r>
        <w:t xml:space="preserve">：在 Radxa Zero 3 上，上电后约 73 秒蓝牙控制器才就绪。</w:t>
      </w:r>
      <w:r>
        <w:rPr>
          <w:rStyle w:val="VerbatimChar"/>
        </w:rPr>
        <w:t xml:space="preserve">After=bluetooth.service</w:t>
      </w:r>
      <w:r>
        <w:t xml:space="preserve"> </w:t>
      </w:r>
      <w:r>
        <w:t xml:space="preserve">远不够——padd 永远轮询手柄，无线电随时出现都能被捡起。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不用 PrivateDevices=yes</w:t>
      </w:r>
      <w:r>
        <w:t xml:space="preserve">：会隐藏</w:t>
      </w:r>
      <w:r>
        <w:t xml:space="preserve"> </w:t>
      </w:r>
      <w:r>
        <w:rPr>
          <w:rStyle w:val="VerbatimChar"/>
        </w:rPr>
        <w:t xml:space="preserve">/dev/input</w:t>
      </w:r>
      <w:r>
        <w:t xml:space="preserve">——这是 padd 存在来读的唯一东西。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MemoryDenyWriteExecute=yes 可以设</w:t>
      </w:r>
      <w:r>
        <w:t xml:space="preserve">：与 mediad 不同，padd 不 dlopen 插件，可以安全禁止 W^X。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padd 必须非 root 运行</w:t>
      </w:r>
      <w:r>
        <w:t xml:space="preserve">：不是加固选择，是进程目的——padd 对机器人没有特权访问，这是意图 API 的诚实练习。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无手柄时什么都不发送</w:t>
      </w:r>
      <w:r>
        <w:t xml:space="preserve">：让 robotd 的 deadman 自己停止机器人。不发零命令（那会把断开的手柄伪装成有意停止）。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连接时不启用策略</w:t>
      </w:r>
      <w:r>
        <w:t xml:space="preserve">：配对手柄只授予按 Start 启用策略的权威。配对本身是门控——需要在机器人旁边保持配对模式的手柄。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tap socket 组分配在代码中而非 unit 文件</w:t>
      </w:r>
      <w:r>
        <w:t xml:space="preserve">：padd 保持自己的主组（padd:padd），通过补充组到达 robot 组。socket 的 chown 在 tap.rs 中用 libc::chown 完成。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RuntimeDirectory 移除时清理 socket</w:t>
      </w:r>
      <w:r>
        <w:t xml:space="preserve">：systemd 在单元停止时移除 /run/padd/，包括 pad.sock。这避免了”padd 没在运行”和客户端挂起之间的区别——没有残留 socket 让客户端以为有人在监听。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Restart=always 而非 on-failure</w:t>
      </w:r>
      <w:r>
        <w:t xml:space="preserve">：padd 在 socket 不存在时干净退出（exit code 0），on-failure 不会重启它。always 确保它在 robotd 慢启动时自动追上。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2026-09-11T14:00:12Z</dcterms:created>
  <dcterms:modified xsi:type="dcterms:W3CDTF">2026-09-11T14:00:12Z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