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lib.rs-解读-pet_detect"/>
    <w:p>
      <w:pPr>
        <w:pStyle w:val="Heading1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解读 — pet_detect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宠物检测：一个微型音频分类器，听板载麦克风上的头部抓挠声。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特征</w:t>
      </w:r>
      <w:r>
        <w:t xml:space="preserve">：40 波段 log-mel 频谱图，1 秒窗口 @ 16 kHz 单声道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模型</w:t>
      </w:r>
      <w:r>
        <w:t xml:space="preserve">：约 20 KB CNN（Conv → BN → ReLU → MaxPool → Conv → BN → ReLU → GAP → Linear），vendored 在</w:t>
      </w:r>
      <w:r>
        <w:t xml:space="preserve"> </w:t>
      </w:r>
      <w:r>
        <w:rPr>
          <w:rStyle w:val="VerbatimChar"/>
        </w:rPr>
        <w:t xml:space="preserve">models/pet_detect.onnx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输出</w:t>
      </w:r>
      <w:r>
        <w:t xml:space="preserve">：[</w:t>
      </w:r>
      <w:r>
        <w:rPr>
          <w:rStyle w:val="VerbatimChar"/>
        </w:rPr>
        <w:t xml:space="preserve">PettingEvent::Start</w:t>
      </w:r>
      <w:r>
        <w:t xml:space="preserve">] / [</w:t>
      </w:r>
      <w:r>
        <w:rPr>
          <w:rStyle w:val="VerbatimChar"/>
        </w:rPr>
        <w:t xml:space="preserve">PettingEvent::End</w:t>
      </w:r>
      <w:r>
        <w:t xml:space="preserve">]，带滞后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apirrone/microduck_pet_detect</w:t>
      </w:r>
      <w:r>
        <w:t xml:space="preserve"> </w:t>
      </w:r>
      <w:r>
        <w:t xml:space="preserve">逐数字移植：mel 布局是训练契约，</w:t>
      </w:r>
      <w:r>
        <w:rPr>
          <w:rStyle w:val="VerbatimChar"/>
        </w:rPr>
        <w:t xml:space="preserve">pet-features</w:t>
      </w:r>
      <w:r>
        <w:t xml:space="preserve"> </w:t>
      </w:r>
      <w:r>
        <w:t xml:space="preserve">二进制存在正是为了让训练和推理共享这个文件。arecord worker 和环境声哨兵在 [</w:t>
      </w:r>
      <w:r>
        <w:rPr>
          <w:rStyle w:val="VerbatimChar"/>
        </w:rPr>
        <w:t xml:space="preserve">worker</w:t>
      </w:r>
      <w:r>
        <w:t xml:space="preserve">] 中。</w:t>
      </w:r>
    </w:p>
    <w:p>
      <w:r>
        <w:pict>
          <v:rect style="width:0;height:1.5pt" o:hralign="center" o:hrstd="t" o:hr="t"/>
        </w:pict>
      </w:r>
    </w:p>
    <w:bookmarkEnd w:id="20"/>
    <w:bookmarkStart w:id="22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16_000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N_FFT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 ms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25 ms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N_MELS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WINDOW_FRAMES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1.0 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WINDOW_SAMPLES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(WINDOW_FRAMES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16,240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8_000.0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LOG_EPS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1e-6</w:t>
      </w:r>
      <w:r>
        <w:rPr>
          <w:rStyle w:val="OperatorTok"/>
        </w:rPr>
        <w:t xml:space="preserve">;</w:t>
      </w:r>
    </w:p>
    <w:bookmarkStart w:id="21" w:name="特征参数解读"/>
    <w:p>
      <w:pPr>
        <w:pStyle w:val="Heading3"/>
      </w:pPr>
      <w:r>
        <w:t xml:space="preserve">特征参数解读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语音频段，足够抓挠声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ms 频率分辨率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 帧移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ms Hann 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 波段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窗口帧数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秒音频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窗口采样数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(100-1)×160 + 400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频率范围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0–8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kHz 奈奎斯特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为什么这些数字是训练契约</w:t>
      </w:r>
      <w:r>
        <w:t xml:space="preserve">：mel 布局直接影响模型输入。改变任何一个参数（如 N_MELS 从 40 改为 32），模型输入形状就变了，必须重新训练。测试</w:t>
      </w:r>
      <w:r>
        <w:t xml:space="preserve"> </w:t>
      </w:r>
      <w:r>
        <w:rPr>
          <w:rStyle w:val="VerbatimChar"/>
        </w:rPr>
        <w:t xml:space="preserve">the_feature_contract_is_pinned</w:t>
      </w:r>
      <w:r>
        <w:t xml:space="preserve"> </w:t>
      </w:r>
      <w:r>
        <w:t xml:space="preserve">固定了这些数字。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melextractor"/>
    <w:p>
      <w:pPr>
        <w:pStyle w:val="Heading2"/>
      </w:pPr>
      <w:r>
        <w:t xml:space="preserve">MelExtractor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MelExtractor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Fft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hann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mel_filters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log-mel 提取器——模型训练时使用的确切特征路径。</w:t>
      </w:r>
    </w:p>
    <w:bookmarkStart w:id="23" w:name="设计稀疏-mel-滤波器"/>
    <w:p>
      <w:pPr>
        <w:pStyle w:val="Heading3"/>
      </w:pPr>
      <w:r>
        <w:t xml:space="preserve">设计：稀疏 mel 滤波器</w:t>
      </w:r>
    </w:p>
    <w:p>
      <w:pPr>
        <w:pStyle w:val="SourceCode"/>
      </w:pPr>
      <w:r>
        <w:rPr>
          <w:rStyle w:val="CommentTok"/>
        </w:rPr>
        <w:t xml:space="preserve">/// Sparse: for each mel band, (fft_bin, weight).</w:t>
      </w:r>
      <w:r>
        <w:br/>
      </w:r>
      <w:r>
        <w:rPr>
          <w:rStyle w:val="NormalTok"/>
        </w:rPr>
        <w:t xml:space="preserve">mel_filters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&gt;&gt;,</w:t>
      </w:r>
    </w:p>
    <w:p>
      <w:pPr>
        <w:pStyle w:val="FirstParagraph"/>
      </w:pPr>
      <w:r>
        <w:t xml:space="preserve">每个 mel 波段存储</w:t>
      </w:r>
      <w:r>
        <w:t xml:space="preserve"> </w:t>
      </w:r>
      <w:r>
        <w:rPr>
          <w:rStyle w:val="VerbatimChar"/>
        </w:rPr>
        <w:t xml:space="preserve">(fft_bin, weight)</w:t>
      </w:r>
      <w:r>
        <w:t xml:space="preserve"> </w:t>
      </w:r>
      <w:r>
        <w:t xml:space="preserve">的稀疏列表，而非稠密矩阵。三角滤波器的大部分 bin 权重为零，稀疏表示节省内存和计算。</w:t>
      </w:r>
    </w:p>
    <w:bookmarkEnd w:id="23"/>
    <w:bookmarkStart w:id="24" w:name="log_mel-处理流程"/>
    <w:p>
      <w:pPr>
        <w:pStyle w:val="Heading3"/>
      </w:pPr>
      <w:r>
        <w:t xml:space="preserve">log_mel 处理流程</w:t>
      </w:r>
    </w:p>
    <w:p>
      <w:pPr>
        <w:pStyle w:val="FirstParagraph"/>
      </w:pPr>
      <w:r>
        <w:t xml:space="preserve">对每个帧：加窗 + 零填充到 N_FFT → FFT → 功率谱（前 N_FFT/2+1 个 bin）→ 稀疏 mel 滤波 + log → 输出</w:t>
      </w:r>
      <w:r>
        <w:t xml:space="preserve"> </w:t>
      </w:r>
      <w:r>
        <w:rPr>
          <w:rStyle w:val="VerbatimChar"/>
        </w:rPr>
        <w:t xml:space="preserve">[N_MELS * WINDOW_FRAMES]</w:t>
      </w:r>
      <w:r>
        <w:t xml:space="preserve"> </w:t>
      </w:r>
      <w:r>
        <w:t xml:space="preserve">行优先。</w:t>
      </w:r>
    </w:p>
    <w:bookmarkEnd w:id="24"/>
    <w:bookmarkStart w:id="25" w:name="hann-窗"/>
    <w:p>
      <w:pPr>
        <w:pStyle w:val="Heading3"/>
      </w:pPr>
      <w:r>
        <w:t xml:space="preserve">Hann 窗</w:t>
      </w:r>
    </w:p>
    <w:p>
      <w:pPr>
        <w:pStyle w:val="FirstParagraph"/>
      </w:pPr>
      <w:r>
        <w:t xml:space="preserve">标准 Hann 窗（0.5 - 0.5·cos(2πn/(N-1))），25 ms 窗长。</w:t>
      </w:r>
    </w:p>
    <w:bookmarkEnd w:id="25"/>
    <w:bookmarkStart w:id="26" w:name="mel-滤波器组构建"/>
    <w:p>
      <w:pPr>
        <w:pStyle w:val="Heading3"/>
      </w:pPr>
      <w:r>
        <w:t xml:space="preserve">mel 滤波器组构建</w:t>
      </w:r>
    </w:p>
    <w:p>
      <w:pPr>
        <w:pStyle w:val="FirstParagraph"/>
      </w:pPr>
      <w:r>
        <w:t xml:space="preserve">标准 HTK mel 滤波器组：三角滤波器在 mel 尺度均匀分布。只保留权重 &gt; 0 的 bin（稀疏）。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oad_wav_mono_16k"/>
    <w:p>
      <w:pPr>
        <w:pStyle w:val="Heading2"/>
      </w:pPr>
      <w:r>
        <w:t xml:space="preserve">load_wav_mono_16k</w:t>
      </w:r>
    </w:p>
    <w:p>
      <w:pPr>
        <w:pStyle w:val="FirstParagraph"/>
      </w:pPr>
      <w:r>
        <w:t xml:space="preserve">加载 WAV 文件，整数采样归一化到 [-1, 1]，立体声取平均下混为单声道，如果采样率不是 16 kHz 则线性重采样。用于测试和离线特征提取。</w:t>
      </w:r>
    </w:p>
    <w:p>
      <w:r>
        <w:pict>
          <v:rect style="width:0;height:1.5pt" o:hralign="center" o:hrstd="t" o:hr="t"/>
        </w:pict>
      </w:r>
    </w:p>
    <w:bookmarkEnd w:id="28"/>
    <w:bookmarkStart w:id="35" w:name="pettingdetector"/>
    <w:p>
      <w:pPr>
        <w:pStyle w:val="Heading2"/>
      </w:pPr>
      <w:r>
        <w:t xml:space="preserve">PettingDetector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PettingDetector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MelExtractor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samples_until_infer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is_petting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enter_threshold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exit_threshold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Start w:id="29" w:name="流式检测模型"/>
    <w:p>
      <w:pPr>
        <w:pStyle w:val="Heading3"/>
      </w:pPr>
      <w:r>
        <w:t xml:space="preserve">流式检测模型</w:t>
      </w:r>
    </w:p>
    <w:p>
      <w:pPr>
        <w:pStyle w:val="FirstParagraph"/>
      </w:pPr>
      <w:r>
        <w:t xml:space="preserve">推 16 kHz 单声道 f32 采样，在状态转换时接收 Start/End 事件。</w:t>
      </w:r>
    </w:p>
    <w:bookmarkEnd w:id="29"/>
    <w:bookmarkStart w:id="30" w:name="滞后hysteresis"/>
    <w:p>
      <w:pPr>
        <w:pStyle w:val="Heading3"/>
      </w:pPr>
      <w:r>
        <w:t xml:space="preserve">滞后（hysteresis）</w:t>
      </w:r>
    </w:p>
    <w:p>
      <w:pPr>
        <w:numPr>
          <w:ilvl w:val="0"/>
          <w:numId w:val="1002"/>
        </w:numPr>
        <w:pStyle w:val="Compact"/>
      </w:pPr>
      <w:r>
        <w:t xml:space="preserve">进入阈值：0.95（高）</w:t>
      </w:r>
    </w:p>
    <w:p>
      <w:pPr>
        <w:numPr>
          <w:ilvl w:val="0"/>
          <w:numId w:val="1002"/>
        </w:numPr>
        <w:pStyle w:val="Compact"/>
      </w:pPr>
      <w:r>
        <w:t xml:space="preserve">退出阈值：0.85（低）</w:t>
      </w:r>
    </w:p>
    <w:p>
      <w:pPr>
        <w:pStyle w:val="FirstParagraph"/>
      </w:pPr>
      <w:r>
        <w:rPr>
          <w:bCs/>
          <w:b/>
        </w:rPr>
        <w:t xml:space="preserve">为什么退出阈值比直觉低</w:t>
      </w:r>
      <w:r>
        <w:t xml:space="preserve">：即使环境噪声在小训练集上也有 p ≈ 0.7，所以降到 0.85 以下干净地意味着抓挠确实停止了。</w:t>
      </w:r>
    </w:p>
    <w:bookmarkEnd w:id="30"/>
    <w:bookmarkStart w:id="31" w:name="单线程-onnx-runtime"/>
    <w:p>
      <w:pPr>
        <w:pStyle w:val="Heading3"/>
      </w:pPr>
      <w:r>
        <w:t xml:space="preserve">单线程 ONNX Runtime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Session::</w:t>
      </w:r>
      <w:r>
        <w:rPr>
          <w:rStyle w:val="NormalTok"/>
        </w:rPr>
        <w:t xml:space="preserve">builder()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with_optimization_level(</w:t>
      </w:r>
      <w:r>
        <w:rPr>
          <w:rStyle w:val="PreprocessorTok"/>
        </w:rPr>
        <w:t xml:space="preserve">GraphOptimizationLevel::</w:t>
      </w:r>
      <w:r>
        <w:rPr>
          <w:rStyle w:val="NormalTok"/>
        </w:rPr>
        <w:t xml:space="preserve">Level3)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with_intra_threads(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with_inter_threads(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commit_from_file(model_path)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rPr>
          <w:bCs/>
          <w:b/>
        </w:rPr>
        <w:t xml:space="preserve">故意单线程</w:t>
      </w:r>
      <w:r>
        <w:t xml:space="preserve">：默认的每核一个 intra-op worker 会为 20 KB 模型 spawn 线程，在同步开销上烧 CPU。</w:t>
      </w:r>
    </w:p>
    <w:bookmarkEnd w:id="31"/>
    <w:bookmarkStart w:id="32" w:name="推理循环"/>
    <w:p>
      <w:pPr>
        <w:pStyle w:val="Heading3"/>
      </w:pPr>
      <w:r>
        <w:t xml:space="preserve">推理循环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push_samples(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PettingEvent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extend_from_slice(samples)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samples_until_infer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取窗口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log-mel 特征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ONNX 推理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滞后判断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推进 stride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环形缓冲区上限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默认-stride"/>
    <w:p>
      <w:pPr>
        <w:pStyle w:val="Heading3"/>
      </w:pPr>
      <w:r>
        <w:t xml:space="preserve">默认 stride</w:t>
      </w:r>
    </w:p>
    <w:p>
      <w:pPr>
        <w:pStyle w:val="SourceCode"/>
      </w:pPr>
      <w:r>
        <w:rPr>
          <w:rStyle w:val="NormalTok"/>
        </w:rPr>
        <w:t xml:space="preserve">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WINDOW_SAMPLES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≈ 250 ms</w:t>
      </w:r>
    </w:p>
    <w:p>
      <w:pPr>
        <w:pStyle w:val="FirstParagraph"/>
      </w:pPr>
      <w:r>
        <w:t xml:space="preserve">每 250 ms 推理一次。更小 = 更低延迟但更多 CPU。</w:t>
      </w:r>
    </w:p>
    <w:bookmarkEnd w:id="33"/>
    <w:bookmarkStart w:id="34" w:name="环形缓冲区管理"/>
    <w:p>
      <w:pPr>
        <w:pStyle w:val="Heading3"/>
      </w:pPr>
      <w:r>
        <w:t xml:space="preserve">环形缓冲区管理</w:t>
      </w:r>
    </w:p>
    <w:p>
      <w:pPr>
        <w:pStyle w:val="FirstParagraph"/>
      </w:pPr>
      <w:r>
        <w:t xml:space="preserve">缓冲区上限为 2× 窗口大小，内存有界。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16_to_f32"/>
    <w:p>
      <w:pPr>
        <w:pStyle w:val="Heading2"/>
      </w:pPr>
      <w:r>
        <w:t xml:space="preserve">i16_to_f32</w:t>
      </w:r>
    </w:p>
    <w:p>
      <w:pPr>
        <w:pStyle w:val="FirstParagraph"/>
      </w:pPr>
      <w:r>
        <w:t xml:space="preserve">i16 LE 采样（</w:t>
      </w:r>
      <w:r>
        <w:rPr>
          <w:rStyle w:val="VerbatimChar"/>
        </w:rPr>
        <w:t xml:space="preserve">arecord -f S16_LE</w:t>
      </w:r>
      <w:r>
        <w:t xml:space="preserve"> </w:t>
      </w:r>
      <w:r>
        <w:t xml:space="preserve">的输出）转 f32 [-1, 1]。</w:t>
      </w:r>
    </w:p>
    <w:p>
      <w:r>
        <w:pict>
          <v:rect style="width:0;height:1.5pt" o:hralign="center" o:hrstd="t" o:hr="t"/>
        </w:pict>
      </w:r>
    </w:p>
    <w:bookmarkEnd w:id="36"/>
    <w:bookmarkStart w:id="39" w:name="测试"/>
    <w:p>
      <w:pPr>
        <w:pStyle w:val="Heading2"/>
      </w:pPr>
      <w:r>
        <w:t xml:space="preserve">测试</w:t>
      </w:r>
    </w:p>
    <w:bookmarkStart w:id="37" w:name="the_feature_contract_is_pinned"/>
    <w:p>
      <w:pPr>
        <w:pStyle w:val="Heading3"/>
      </w:pPr>
      <w:r>
        <w:t xml:space="preserve">the_feature_contract_is_pinned</w:t>
      </w:r>
    </w:p>
    <w:p>
      <w:pPr>
        <w:pStyle w:val="FirstParagraph"/>
      </w:pPr>
      <w:r>
        <w:t xml:space="preserve">固定特征契约：</w:t>
      </w:r>
      <w:r>
        <w:rPr>
          <w:rStyle w:val="VerbatimChar"/>
        </w:rPr>
        <w:t xml:space="preserve">WINDOW_SAMPLES = 16_240</w:t>
      </w:r>
      <w:r>
        <w:t xml:space="preserve">、</w:t>
      </w:r>
      <w:r>
        <w:rPr>
          <w:rStyle w:val="VerbatimChar"/>
        </w:rPr>
        <w:t xml:space="preserve">N_MELS * WINDOW_FRAMES = 4_000</w:t>
      </w:r>
      <w:r>
        <w:t xml:space="preserve">。这些数字变了意味着需要重新训练。</w:t>
      </w:r>
    </w:p>
    <w:bookmarkEnd w:id="37"/>
    <w:bookmarkStart w:id="38" w:name="log_mel_reacts_to_signal"/>
    <w:p>
      <w:pPr>
        <w:pStyle w:val="Heading3"/>
      </w:pPr>
      <w:r>
        <w:t xml:space="preserve">log_mel_reacts_to_signal</w:t>
      </w:r>
    </w:p>
    <w:p>
      <w:pPr>
        <w:pStyle w:val="FirstParagraph"/>
      </w:pPr>
      <w:r>
        <w:t xml:space="preserve">静音必须产生全地板 log-mel；全幅正弦波必须不产生全地板。验证特征提取器对信号有反应。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worker.rs</w:t>
      </w:r>
      <w:r>
        <w:t xml:space="preserve">：后台 worker，调用</w:t>
      </w:r>
      <w:r>
        <w:t xml:space="preserve"> </w:t>
      </w:r>
      <w:r>
        <w:rPr>
          <w:rStyle w:val="VerbatimChar"/>
        </w:rPr>
        <w:t xml:space="preserve">PettingDetector::push_samples()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models/pet_detect.onnx</w:t>
      </w:r>
      <w:r>
        <w:t xml:space="preserve">：20 KB CNN 模型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apirrone/microduck_pet_detect</w:t>
      </w:r>
      <w:r>
        <w:t xml:space="preserve">：原型来源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pet-features</w:t>
      </w:r>
      <w:r>
        <w:rPr>
          <w:bCs/>
          <w:b/>
        </w:rPr>
        <w:t xml:space="preserve"> </w:t>
      </w:r>
      <w:r>
        <w:rPr>
          <w:bCs/>
          <w:b/>
        </w:rPr>
        <w:t xml:space="preserve">二进制</w:t>
      </w:r>
      <w:r>
        <w:t xml:space="preserve">：共享特征提取代码，用于训练数据提取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：宿主进程，消费 PettingEvent</w:t>
      </w:r>
    </w:p>
    <w:p>
      <w:r>
        <w:pict>
          <v:rect style="width:0;height:1.5pt" o:hralign="center" o:hrstd="t" o:hr="t"/>
        </w:pict>
      </w:r>
    </w:p>
    <w:bookmarkEnd w:id="40"/>
    <w:bookmarkStart w:id="41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mel 布局是训练契约</w:t>
      </w:r>
      <w:r>
        <w:t xml:space="preserve">：改变任何特征参数（N_MELS、N_FFT、HOP、WIN）意味着重新训练。测试固定了这些数字。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ONNX Runtime 默认多线程是开销</w:t>
      </w:r>
      <w:r>
        <w:t xml:space="preserve">：20 KB 模型不需要多线程，默认每核一个 worker 在同步开销上烧 CPU。必须显式设</w:t>
      </w:r>
      <w:r>
        <w:t xml:space="preserve"> </w:t>
      </w:r>
      <w:r>
        <w:rPr>
          <w:rStyle w:val="VerbatimChar"/>
        </w:rPr>
        <w:t xml:space="preserve">intra_threads=1</w:t>
      </w:r>
      <w:r>
        <w:t xml:space="preserve">、</w:t>
      </w:r>
      <w:r>
        <w:rPr>
          <w:rStyle w:val="VerbatimChar"/>
        </w:rPr>
        <w:t xml:space="preserve">inter_threads=1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滞后阈值非对称</w:t>
      </w:r>
      <w:r>
        <w:t xml:space="preserve">：进入 0.95、退出 0.85。环境噪声在小训练集上也有 p ≈ 0.7，所以退出阈值不能太低。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稀疏 mel 滤波器</w:t>
      </w:r>
      <w:r>
        <w:t xml:space="preserve">：三角滤波器大部分 bin 权重为零，稀疏存储节省内存和计算。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静音的 log-mel 不是负无穷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(s + LOG_EPS).ln()</w:t>
      </w:r>
      <w:r>
        <w:t xml:space="preserve">，LOG_EPS=1e-6，避免 log(0)。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stride 是延迟和 CPU 的权衡</w:t>
      </w:r>
      <w:r>
        <w:t xml:space="preserve">：默认 ≈250 ms，更小 = 更低延迟但更多推理次数。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2026-09-11T14:18:30Z</dcterms:created>
  <dcterms:modified xsi:type="dcterms:W3CDTF">2026-09-11T14:18:30Z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