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05848" w14:textId="77777777" w:rsidR="003E4E2D" w:rsidRDefault="00000000">
      <w:pPr>
        <w:ind w:left="-5"/>
        <w:jc w:val="center"/>
        <w:rPr>
          <w:b/>
          <w:sz w:val="28"/>
          <w:szCs w:val="28"/>
          <w:u w:val="single" w:color="000000"/>
        </w:rPr>
      </w:pPr>
      <w:r>
        <w:rPr>
          <w:b/>
          <w:sz w:val="28"/>
          <w:szCs w:val="28"/>
          <w:u w:val="single" w:color="000000"/>
        </w:rPr>
        <w:t>PROG2002 – Web Development II</w:t>
      </w:r>
    </w:p>
    <w:p w14:paraId="7B678AD5" w14:textId="77777777" w:rsidR="003E4E2D" w:rsidRDefault="00000000">
      <w:pPr>
        <w:ind w:left="-5"/>
        <w:jc w:val="center"/>
        <w:rPr>
          <w:b/>
          <w:sz w:val="28"/>
          <w:szCs w:val="28"/>
          <w:u w:val="single" w:color="000000"/>
        </w:rPr>
      </w:pPr>
      <w:r>
        <w:rPr>
          <w:b/>
          <w:sz w:val="28"/>
          <w:szCs w:val="28"/>
          <w:u w:val="single" w:color="000000"/>
        </w:rPr>
        <w:t>Assignment 2: Use Case (A Dynamic Website)</w:t>
      </w:r>
    </w:p>
    <w:p w14:paraId="4E4614EC" w14:textId="77777777" w:rsidR="003E4E2D" w:rsidRDefault="003E4E2D">
      <w:pPr>
        <w:spacing w:line="360" w:lineRule="auto"/>
        <w:ind w:left="-6" w:hanging="11"/>
        <w:rPr>
          <w:rFonts w:ascii="Arial" w:hAnsi="Arial" w:cs="Arial"/>
          <w:sz w:val="24"/>
          <w:szCs w:val="24"/>
        </w:rPr>
      </w:pPr>
    </w:p>
    <w:p w14:paraId="719D9233" w14:textId="47AD94DF" w:rsidR="003E4E2D" w:rsidRPr="009F63F6" w:rsidRDefault="00000000">
      <w:pPr>
        <w:spacing w:after="120" w:line="360" w:lineRule="auto"/>
        <w:ind w:left="-6" w:hanging="11"/>
        <w:rPr>
          <w:rFonts w:ascii="Arial" w:eastAsiaTheme="minorEastAsia" w:hAnsi="Arial" w:cs="Arial"/>
          <w:sz w:val="24"/>
          <w:szCs w:val="24"/>
          <w:lang w:eastAsia="zh-CN"/>
        </w:rPr>
      </w:pPr>
      <w:r>
        <w:rPr>
          <w:rFonts w:ascii="Arial" w:hAnsi="Arial" w:cs="Arial" w:hint="eastAsia"/>
          <w:b/>
          <w:bCs/>
          <w:sz w:val="24"/>
          <w:szCs w:val="24"/>
        </w:rPr>
        <w:t>Student ID:</w:t>
      </w:r>
      <w:r w:rsidR="009F63F6">
        <w:rPr>
          <w:rFonts w:ascii="Arial" w:eastAsiaTheme="minorEastAsia" w:hAnsi="Arial" w:cs="Arial" w:hint="eastAsia"/>
          <w:b/>
          <w:bCs/>
          <w:sz w:val="24"/>
          <w:szCs w:val="24"/>
          <w:u w:val="single"/>
          <w:lang w:eastAsia="zh-CN"/>
        </w:rPr>
        <w:t xml:space="preserve">  </w:t>
      </w:r>
      <w:r w:rsidR="009F63F6" w:rsidRPr="009F63F6">
        <w:rPr>
          <w:rFonts w:ascii="Arial" w:eastAsiaTheme="minorEastAsia" w:hAnsi="Arial" w:cs="Arial" w:hint="eastAsia"/>
          <w:b/>
          <w:bCs/>
          <w:sz w:val="24"/>
          <w:szCs w:val="24"/>
          <w:u w:val="single"/>
          <w:lang w:eastAsia="zh-CN"/>
        </w:rPr>
        <w:t>24831941</w:t>
      </w:r>
      <w:r w:rsidR="009F63F6">
        <w:rPr>
          <w:rFonts w:ascii="Arial" w:eastAsiaTheme="minorEastAsia" w:hAnsi="Arial" w:cs="Arial" w:hint="eastAsia"/>
          <w:b/>
          <w:bCs/>
          <w:sz w:val="24"/>
          <w:szCs w:val="24"/>
          <w:u w:val="single"/>
          <w:lang w:eastAsia="zh-CN"/>
        </w:rPr>
        <w:t xml:space="preserve">  </w:t>
      </w:r>
      <w:r>
        <w:rPr>
          <w:rFonts w:ascii="Arial" w:hAnsi="Arial" w:cs="Arial" w:hint="eastAsia"/>
          <w:b/>
          <w:bCs/>
          <w:sz w:val="24"/>
          <w:szCs w:val="24"/>
        </w:rPr>
        <w:t xml:space="preserve">   Last Name: </w:t>
      </w:r>
      <w:r w:rsidR="009F63F6">
        <w:rPr>
          <w:rFonts w:ascii="Arial" w:eastAsiaTheme="minorEastAsia" w:hAnsi="Arial" w:cs="Arial" w:hint="eastAsia"/>
          <w:b/>
          <w:bCs/>
          <w:sz w:val="24"/>
          <w:szCs w:val="24"/>
          <w:lang w:eastAsia="zh-CN"/>
        </w:rPr>
        <w:t>Bao</w:t>
      </w:r>
      <w:r>
        <w:rPr>
          <w:rFonts w:ascii="Arial" w:hAnsi="Arial" w:cs="Arial" w:hint="eastAsia"/>
          <w:b/>
          <w:bCs/>
          <w:sz w:val="24"/>
          <w:szCs w:val="24"/>
        </w:rPr>
        <w:t xml:space="preserve">    First Name: </w:t>
      </w:r>
      <w:r w:rsidR="009F63F6">
        <w:rPr>
          <w:rFonts w:ascii="Arial" w:eastAsiaTheme="minorEastAsia" w:hAnsi="Arial" w:cs="Arial" w:hint="eastAsia"/>
          <w:b/>
          <w:bCs/>
          <w:sz w:val="24"/>
          <w:szCs w:val="24"/>
          <w:lang w:eastAsia="zh-CN"/>
        </w:rPr>
        <w:t>Jie</w:t>
      </w:r>
    </w:p>
    <w:p w14:paraId="6DF9E4D5" w14:textId="77777777" w:rsidR="00E3264F" w:rsidRPr="00E3264F" w:rsidRDefault="00B81A91">
      <w:pPr>
        <w:spacing w:after="120" w:line="360" w:lineRule="auto"/>
        <w:ind w:left="-6" w:hanging="11"/>
        <w:rPr>
          <w:rFonts w:ascii="Arial" w:hAnsi="Arial" w:cs="Arial"/>
          <w:b/>
          <w:sz w:val="24"/>
          <w:szCs w:val="24"/>
        </w:rPr>
      </w:pPr>
      <w:r w:rsidRPr="00E3264F">
        <w:rPr>
          <w:rFonts w:ascii="Arial" w:hAnsi="Arial" w:cs="Arial"/>
          <w:b/>
          <w:sz w:val="24"/>
          <w:szCs w:val="24"/>
        </w:rPr>
        <w:t>Video Link</w:t>
      </w:r>
      <w:r w:rsidRPr="00E3264F">
        <w:rPr>
          <w:rFonts w:ascii="宋体" w:eastAsia="宋体" w:hAnsi="宋体" w:cs="宋体" w:hint="eastAsia"/>
          <w:b/>
          <w:sz w:val="24"/>
          <w:szCs w:val="24"/>
        </w:rPr>
        <w:t>：</w:t>
      </w:r>
    </w:p>
    <w:p w14:paraId="44FEA105" w14:textId="4EBFF7D0" w:rsidR="003E4E2D" w:rsidRDefault="00E3264F" w:rsidP="00E3264F">
      <w:pPr>
        <w:spacing w:after="120" w:line="360" w:lineRule="auto"/>
        <w:ind w:left="0" w:firstLine="0"/>
        <w:rPr>
          <w:rFonts w:ascii="Arial" w:eastAsiaTheme="minorEastAsia" w:hAnsi="Arial" w:cs="Arial"/>
          <w:bCs/>
          <w:sz w:val="24"/>
          <w:szCs w:val="24"/>
          <w:lang w:eastAsia="zh-CN"/>
        </w:rPr>
      </w:pPr>
      <w:hyperlink r:id="rId5" w:history="1">
        <w:r w:rsidRPr="00C748B6">
          <w:rPr>
            <w:rStyle w:val="a5"/>
            <w:rFonts w:ascii="Arial" w:eastAsiaTheme="minorEastAsia" w:hAnsi="Arial" w:cs="Arial"/>
            <w:bCs/>
            <w:sz w:val="24"/>
            <w:szCs w:val="24"/>
            <w:lang w:eastAsia="zh-CN"/>
          </w:rPr>
          <w:t>https://scuonli</w:t>
        </w:r>
        <w:r w:rsidRPr="00C748B6">
          <w:rPr>
            <w:rStyle w:val="a5"/>
            <w:rFonts w:ascii="Arial" w:eastAsiaTheme="minorEastAsia" w:hAnsi="Arial" w:cs="Arial"/>
            <w:bCs/>
            <w:sz w:val="24"/>
            <w:szCs w:val="24"/>
            <w:lang w:eastAsia="zh-CN"/>
          </w:rPr>
          <w:t>n</w:t>
        </w:r>
        <w:r w:rsidRPr="00C748B6">
          <w:rPr>
            <w:rStyle w:val="a5"/>
            <w:rFonts w:ascii="Arial" w:eastAsiaTheme="minorEastAsia" w:hAnsi="Arial" w:cs="Arial"/>
            <w:bCs/>
            <w:sz w:val="24"/>
            <w:szCs w:val="24"/>
            <w:lang w:eastAsia="zh-CN"/>
          </w:rPr>
          <w:t>e-my.sharepoint.com/:f:/g/person</w:t>
        </w:r>
        <w:r w:rsidRPr="00C748B6">
          <w:rPr>
            <w:rStyle w:val="a5"/>
            <w:rFonts w:ascii="Arial" w:eastAsiaTheme="minorEastAsia" w:hAnsi="Arial" w:cs="Arial"/>
            <w:bCs/>
            <w:sz w:val="24"/>
            <w:szCs w:val="24"/>
            <w:lang w:eastAsia="zh-CN"/>
          </w:rPr>
          <w:t>a</w:t>
        </w:r>
        <w:r w:rsidRPr="00C748B6">
          <w:rPr>
            <w:rStyle w:val="a5"/>
            <w:rFonts w:ascii="Arial" w:eastAsiaTheme="minorEastAsia" w:hAnsi="Arial" w:cs="Arial"/>
            <w:bCs/>
            <w:sz w:val="24"/>
            <w:szCs w:val="24"/>
            <w:lang w:eastAsia="zh-CN"/>
          </w:rPr>
          <w:t>l/j_bao_14_student_scu_edu_au/IgDRr5rgZADDTIIxFZKyOnl0AWszXLaofbmMvWMbvvHskqM?e=e5L9T2</w:t>
        </w:r>
      </w:hyperlink>
    </w:p>
    <w:p w14:paraId="7037D94F" w14:textId="77777777" w:rsidR="00B81A91" w:rsidRDefault="00B81A91" w:rsidP="00B81A91">
      <w:pPr>
        <w:spacing w:after="120" w:line="360" w:lineRule="auto"/>
        <w:ind w:left="-6" w:hanging="11"/>
        <w:rPr>
          <w:rFonts w:ascii="Arial" w:eastAsiaTheme="minorEastAsia" w:hAnsi="Arial" w:cs="Arial"/>
          <w:bCs/>
          <w:sz w:val="24"/>
          <w:szCs w:val="24"/>
          <w:lang w:eastAsia="zh-CN"/>
        </w:rPr>
      </w:pPr>
      <w:proofErr w:type="spellStart"/>
      <w:r w:rsidRPr="00E3264F">
        <w:rPr>
          <w:rFonts w:hint="eastAsia"/>
          <w:b/>
          <w:sz w:val="28"/>
          <w:szCs w:val="28"/>
          <w:u w:val="single" w:color="000000"/>
        </w:rPr>
        <w:t>Github</w:t>
      </w:r>
      <w:proofErr w:type="spellEnd"/>
      <w:r w:rsidRPr="00E3264F">
        <w:rPr>
          <w:rFonts w:hint="eastAsia"/>
          <w:b/>
          <w:sz w:val="28"/>
          <w:szCs w:val="28"/>
          <w:u w:val="single" w:color="000000"/>
        </w:rPr>
        <w:t xml:space="preserve"> Link</w:t>
      </w:r>
      <w:r w:rsidRPr="00E3264F">
        <w:rPr>
          <w:rFonts w:ascii="宋体" w:eastAsia="宋体" w:hAnsi="宋体" w:cs="宋体" w:hint="eastAsia"/>
          <w:b/>
          <w:sz w:val="28"/>
          <w:szCs w:val="28"/>
          <w:u w:val="single" w:color="000000"/>
        </w:rPr>
        <w:t>：</w:t>
      </w:r>
      <w:r w:rsidRPr="00B81A91">
        <w:rPr>
          <w:rFonts w:ascii="Arial" w:eastAsiaTheme="minorEastAsia" w:hAnsi="Arial" w:cs="Arial"/>
          <w:bCs/>
          <w:sz w:val="24"/>
          <w:szCs w:val="24"/>
          <w:lang w:eastAsia="zh-CN"/>
        </w:rPr>
        <w:fldChar w:fldCharType="begin"/>
      </w:r>
      <w:r w:rsidRPr="00B81A91">
        <w:rPr>
          <w:rFonts w:ascii="Arial" w:eastAsiaTheme="minorEastAsia" w:hAnsi="Arial" w:cs="Arial"/>
          <w:bCs/>
          <w:sz w:val="24"/>
          <w:szCs w:val="24"/>
          <w:lang w:eastAsia="zh-CN"/>
        </w:rPr>
        <w:instrText>HYPERLINK "https://github.com/BaoJie001/PROG2002-A2"</w:instrText>
      </w:r>
      <w:r w:rsidRPr="00B81A91">
        <w:rPr>
          <w:rFonts w:ascii="Arial" w:eastAsiaTheme="minorEastAsia" w:hAnsi="Arial" w:cs="Arial"/>
          <w:bCs/>
          <w:sz w:val="24"/>
          <w:szCs w:val="24"/>
          <w:lang w:eastAsia="zh-CN"/>
        </w:rPr>
      </w:r>
      <w:r w:rsidRPr="00B81A91">
        <w:rPr>
          <w:rFonts w:ascii="Arial" w:eastAsiaTheme="minorEastAsia" w:hAnsi="Arial" w:cs="Arial"/>
          <w:bCs/>
          <w:sz w:val="24"/>
          <w:szCs w:val="24"/>
          <w:lang w:eastAsia="zh-CN"/>
        </w:rPr>
        <w:fldChar w:fldCharType="separate"/>
      </w:r>
      <w:r w:rsidRPr="00B81A91">
        <w:rPr>
          <w:rStyle w:val="a5"/>
          <w:rFonts w:ascii="Arial" w:eastAsiaTheme="minorEastAsia" w:hAnsi="Arial" w:cs="Arial"/>
          <w:bCs/>
          <w:sz w:val="24"/>
          <w:szCs w:val="24"/>
          <w:lang w:eastAsia="zh-CN"/>
        </w:rPr>
        <w:t>BaoJie001/PROG2002-A2</w:t>
      </w:r>
      <w:r w:rsidRPr="00B81A91">
        <w:rPr>
          <w:rFonts w:ascii="Arial" w:eastAsiaTheme="minorEastAsia" w:hAnsi="Arial" w:cs="Arial"/>
          <w:bCs/>
          <w:sz w:val="24"/>
          <w:szCs w:val="24"/>
          <w:lang w:eastAsia="zh-CN"/>
        </w:rPr>
        <w:fldChar w:fldCharType="end"/>
      </w:r>
      <w:r>
        <w:rPr>
          <w:rFonts w:ascii="Arial" w:eastAsiaTheme="minorEastAsia" w:hAnsi="Arial" w:cs="Arial" w:hint="eastAsia"/>
          <w:bCs/>
          <w:sz w:val="24"/>
          <w:szCs w:val="24"/>
          <w:lang w:eastAsia="zh-CN"/>
        </w:rPr>
        <w:t xml:space="preserve"> </w:t>
      </w:r>
    </w:p>
    <w:p w14:paraId="3F5FB519" w14:textId="0ECC6D97" w:rsidR="00B81A91" w:rsidRDefault="00B81A91" w:rsidP="00B81A91">
      <w:pPr>
        <w:spacing w:after="120" w:line="360" w:lineRule="auto"/>
        <w:ind w:left="-6" w:hanging="11"/>
        <w:rPr>
          <w:rFonts w:ascii="Arial" w:hAnsi="Arial" w:cs="Arial" w:hint="eastAsia"/>
          <w:b/>
          <w:sz w:val="24"/>
          <w:szCs w:val="24"/>
        </w:rPr>
      </w:pPr>
      <w:hyperlink r:id="rId6" w:history="1">
        <w:r w:rsidRPr="00B81A91">
          <w:rPr>
            <w:rStyle w:val="a5"/>
            <w:rFonts w:ascii="Arial" w:eastAsiaTheme="minorEastAsia" w:hAnsi="Arial" w:cs="Arial"/>
            <w:bCs/>
            <w:sz w:val="24"/>
            <w:szCs w:val="24"/>
            <w:lang w:eastAsia="zh-CN"/>
          </w:rPr>
          <w:t>https://github.com/BaoJie001/PROG</w:t>
        </w:r>
        <w:r w:rsidRPr="00B81A91">
          <w:rPr>
            <w:rStyle w:val="a5"/>
            <w:rFonts w:ascii="Arial" w:eastAsiaTheme="minorEastAsia" w:hAnsi="Arial" w:cs="Arial"/>
            <w:bCs/>
            <w:sz w:val="24"/>
            <w:szCs w:val="24"/>
            <w:lang w:eastAsia="zh-CN"/>
          </w:rPr>
          <w:t>2</w:t>
        </w:r>
        <w:r w:rsidRPr="00B81A91">
          <w:rPr>
            <w:rStyle w:val="a5"/>
            <w:rFonts w:ascii="Arial" w:eastAsiaTheme="minorEastAsia" w:hAnsi="Arial" w:cs="Arial"/>
            <w:bCs/>
            <w:sz w:val="24"/>
            <w:szCs w:val="24"/>
            <w:lang w:eastAsia="zh-CN"/>
          </w:rPr>
          <w:t>002-A</w:t>
        </w:r>
        <w:r w:rsidRPr="00B81A91">
          <w:rPr>
            <w:rStyle w:val="a5"/>
            <w:rFonts w:ascii="Arial" w:eastAsiaTheme="minorEastAsia" w:hAnsi="Arial" w:cs="Arial"/>
            <w:bCs/>
            <w:sz w:val="24"/>
            <w:szCs w:val="24"/>
            <w:lang w:eastAsia="zh-CN"/>
          </w:rPr>
          <w:t>2</w:t>
        </w:r>
      </w:hyperlink>
    </w:p>
    <w:p w14:paraId="77740545" w14:textId="2DAEB42E" w:rsidR="003E4E2D" w:rsidRDefault="00000000">
      <w:pPr>
        <w:spacing w:after="120" w:line="360" w:lineRule="auto"/>
        <w:ind w:left="-6" w:hanging="11"/>
        <w:rPr>
          <w:rFonts w:ascii="Arial" w:hAnsi="Arial" w:cs="Arial"/>
          <w:b/>
          <w:sz w:val="24"/>
          <w:szCs w:val="24"/>
        </w:rPr>
      </w:pPr>
      <w:r>
        <w:rPr>
          <w:rFonts w:ascii="Arial" w:hAnsi="Arial" w:cs="Arial"/>
          <w:b/>
          <w:sz w:val="24"/>
          <w:szCs w:val="24"/>
        </w:rPr>
        <w:t>Title of the project: Giving Coast - Charity Events on the Gold Coast</w:t>
      </w:r>
    </w:p>
    <w:p w14:paraId="38FB1AB5" w14:textId="77777777" w:rsidR="003E4E2D" w:rsidRDefault="003E4E2D">
      <w:pPr>
        <w:spacing w:after="120" w:line="360" w:lineRule="auto"/>
        <w:ind w:left="-6" w:hanging="11"/>
        <w:rPr>
          <w:rFonts w:ascii="Arial" w:hAnsi="Arial" w:cs="Arial"/>
          <w:bCs/>
          <w:sz w:val="24"/>
          <w:szCs w:val="24"/>
        </w:rPr>
      </w:pPr>
    </w:p>
    <w:p w14:paraId="143C684D" w14:textId="77777777" w:rsidR="003E4E2D" w:rsidRDefault="00000000">
      <w:pPr>
        <w:spacing w:after="120" w:line="360" w:lineRule="auto"/>
        <w:ind w:left="-6" w:hanging="11"/>
        <w:rPr>
          <w:rFonts w:ascii="Arial" w:hAnsi="Arial" w:cs="Arial"/>
          <w:b/>
          <w:sz w:val="24"/>
          <w:szCs w:val="24"/>
        </w:rPr>
      </w:pPr>
      <w:r>
        <w:rPr>
          <w:rFonts w:ascii="Arial" w:hAnsi="Arial" w:cs="Arial"/>
          <w:b/>
          <w:sz w:val="24"/>
          <w:szCs w:val="24"/>
        </w:rPr>
        <w:t>Introduction/Motivation</w:t>
      </w:r>
    </w:p>
    <w:p w14:paraId="6C79FD94" w14:textId="77777777" w:rsidR="003E4E2D" w:rsidRDefault="00000000">
      <w:r>
        <w:t>Giving Coast is a dynamic website that lets four Gold Coast charities publish their fundraising events and lets the public find them. The motivation behind the project is that a charity's calendar never sits still: new events are added, dates move, and once an event is over it stops being useful on the page. On a hand-written static site every one of those changes means editing HTML by hand.</w:t>
      </w:r>
    </w:p>
    <w:p w14:paraId="1F020C08" w14:textId="77777777" w:rsidR="003E4E2D" w:rsidRDefault="00000000">
      <w:r>
        <w:t>By keeping the events in a MySQL database and serving them through a small REST API, the same three pages stay current without anyone touching the markup. That is the difference this assessment asks for — the content is data, not code. The project also gave me a reason to build the full client–server round trip myself: a relational schema, an Express API that reads it, and plain HTML, CSS and JavaScript that fetch the results and render them into the DOM.</w:t>
      </w:r>
    </w:p>
    <w:p w14:paraId="2C944CB9" w14:textId="77777777" w:rsidR="003E4E2D" w:rsidRDefault="003E4E2D">
      <w:pPr>
        <w:spacing w:after="120" w:line="360" w:lineRule="auto"/>
        <w:ind w:left="-6" w:hanging="11"/>
        <w:rPr>
          <w:rFonts w:ascii="Arial" w:hAnsi="Arial" w:cs="Arial"/>
          <w:bCs/>
          <w:sz w:val="24"/>
          <w:szCs w:val="24"/>
        </w:rPr>
      </w:pPr>
    </w:p>
    <w:p w14:paraId="5050296D" w14:textId="77777777" w:rsidR="003E4E2D" w:rsidRDefault="00000000">
      <w:pPr>
        <w:spacing w:after="120" w:line="360" w:lineRule="auto"/>
        <w:ind w:left="-6" w:hanging="11"/>
        <w:rPr>
          <w:rFonts w:ascii="Arial" w:hAnsi="Arial" w:cs="Arial"/>
          <w:b/>
          <w:sz w:val="24"/>
          <w:szCs w:val="24"/>
        </w:rPr>
      </w:pPr>
      <w:r>
        <w:rPr>
          <w:rFonts w:ascii="Arial" w:hAnsi="Arial" w:cs="Arial"/>
          <w:b/>
          <w:sz w:val="24"/>
          <w:szCs w:val="24"/>
        </w:rPr>
        <w:t>Problem Statement</w:t>
      </w:r>
    </w:p>
    <w:p w14:paraId="2E521ABB" w14:textId="77777777" w:rsidR="003E4E2D" w:rsidRDefault="00000000">
      <w:r>
        <w:t>Small charities run a steady stream of fundraisers — fun runs, gala dinners, silent auctions, concerts, walks and food festivals — but the details of those events are scattered across social posts, posters and mailing lists. Someone who wants to help has no single place to look, and no way to narrow the list by when it is, where it is, or what kind of event it is. For the organisations, keeping a hand-written page accurate is slow, and finished or cancelled events tend to linger on it.</w:t>
      </w:r>
    </w:p>
    <w:p w14:paraId="1ED85380" w14:textId="77777777" w:rsidR="003E4E2D" w:rsidRDefault="00000000">
      <w:r>
        <w:t>The problem splits into three technical parts. First, how to model events, organisers and event types so the data stays consistent and an event can never exist without a valid organiser and category. Second, how to expose that data to a browser in a form it can consume, without giving the browser direct access to the database. Third, how to turn an API response into a usable page — filtered, validated, and understandable when there is nothing to show.</w:t>
      </w:r>
    </w:p>
    <w:p w14:paraId="6C0807A0" w14:textId="77777777" w:rsidR="003E4E2D" w:rsidRDefault="003E4E2D">
      <w:pPr>
        <w:spacing w:after="120" w:line="360" w:lineRule="auto"/>
        <w:ind w:left="-6" w:hanging="11"/>
        <w:rPr>
          <w:rFonts w:ascii="Arial" w:hAnsi="Arial" w:cs="Arial"/>
          <w:bCs/>
          <w:sz w:val="24"/>
          <w:szCs w:val="24"/>
        </w:rPr>
      </w:pPr>
    </w:p>
    <w:p w14:paraId="0B1972D3" w14:textId="77777777" w:rsidR="003E4E2D" w:rsidRDefault="00000000">
      <w:pPr>
        <w:spacing w:after="120" w:line="360" w:lineRule="auto"/>
        <w:ind w:left="-6" w:hanging="11"/>
        <w:rPr>
          <w:rFonts w:ascii="Arial" w:hAnsi="Arial" w:cs="Arial"/>
          <w:b/>
          <w:sz w:val="24"/>
          <w:szCs w:val="24"/>
        </w:rPr>
      </w:pPr>
      <w:r>
        <w:rPr>
          <w:rFonts w:ascii="Arial" w:hAnsi="Arial" w:cs="Arial"/>
          <w:b/>
          <w:sz w:val="24"/>
          <w:szCs w:val="24"/>
        </w:rPr>
        <w:t xml:space="preserve">Solution </w:t>
      </w:r>
    </w:p>
    <w:p w14:paraId="6A56B921" w14:textId="77777777" w:rsidR="003E4E2D" w:rsidRDefault="00000000">
      <w:pPr>
        <w:spacing w:after="120" w:line="360" w:lineRule="auto"/>
        <w:ind w:left="-6" w:hanging="11"/>
      </w:pPr>
      <w:r>
        <w:rPr>
          <w:rStyle w:val="selected"/>
        </w:rPr>
        <w:t>May relate to the client and server communication concept</w:t>
      </w:r>
    </w:p>
    <w:p w14:paraId="1C0914D6" w14:textId="77777777" w:rsidR="003E4E2D" w:rsidRDefault="00000000">
      <w:r>
        <w:t>The site is built in three layers, each with one job.</w:t>
      </w:r>
    </w:p>
    <w:p w14:paraId="23711429" w14:textId="77777777" w:rsidR="003E4E2D" w:rsidRDefault="00000000">
      <w:r>
        <w:rPr>
          <w:b/>
        </w:rPr>
        <w:t>Database (MySQL).</w:t>
      </w:r>
      <w:r>
        <w:t xml:space="preserve"> Events, organisers and categories live in </w:t>
      </w:r>
      <w:proofErr w:type="spellStart"/>
      <w:r>
        <w:rPr>
          <w:rFonts w:ascii="Consolas" w:eastAsia="Consolas" w:hAnsi="Consolas" w:cs="Consolas"/>
          <w:shd w:val="clear" w:color="auto" w:fill="F5F5F5"/>
        </w:rPr>
        <w:t>charityevents_db</w:t>
      </w:r>
      <w:proofErr w:type="spellEnd"/>
      <w:r>
        <w:t xml:space="preserve">. Whether an event is upcoming or finished is decided here by comparing </w:t>
      </w:r>
      <w:proofErr w:type="spellStart"/>
      <w:r>
        <w:rPr>
          <w:rFonts w:ascii="Consolas" w:eastAsia="Consolas" w:hAnsi="Consolas" w:cs="Consolas"/>
          <w:shd w:val="clear" w:color="auto" w:fill="F5F5F5"/>
        </w:rPr>
        <w:t>event_date</w:t>
      </w:r>
      <w:proofErr w:type="spellEnd"/>
      <w:r>
        <w:t xml:space="preserve"> with </w:t>
      </w:r>
      <w:proofErr w:type="gramStart"/>
      <w:r>
        <w:rPr>
          <w:rFonts w:ascii="Consolas" w:eastAsia="Consolas" w:hAnsi="Consolas" w:cs="Consolas"/>
          <w:shd w:val="clear" w:color="auto" w:fill="F5F5F5"/>
        </w:rPr>
        <w:t>CURDATE(</w:t>
      </w:r>
      <w:proofErr w:type="gramEnd"/>
      <w:r>
        <w:rPr>
          <w:rFonts w:ascii="Consolas" w:eastAsia="Consolas" w:hAnsi="Consolas" w:cs="Consolas"/>
          <w:shd w:val="clear" w:color="auto" w:fill="F5F5F5"/>
        </w:rPr>
        <w:t>)</w:t>
      </w:r>
      <w:r>
        <w:t>, so no page has to work it out for itself. Events flagged as suspended are excluded here too.</w:t>
      </w:r>
    </w:p>
    <w:p w14:paraId="441F2822" w14:textId="77777777" w:rsidR="003E4E2D" w:rsidRDefault="00000000">
      <w:r>
        <w:rPr>
          <w:b/>
        </w:rPr>
        <w:t>Server (Node.js with Express).</w:t>
      </w:r>
      <w:r>
        <w:t xml:space="preserve"> The API is the only thing that talks to the database. It takes a request, runs a parameterised query, shapes the rows into JSON and returns it. Express is used purely for routing and for serving the </w:t>
      </w:r>
      <w:proofErr w:type="spellStart"/>
      <w:r>
        <w:rPr>
          <w:rFonts w:ascii="Consolas" w:eastAsia="Consolas" w:hAnsi="Consolas" w:cs="Consolas"/>
          <w:shd w:val="clear" w:color="auto" w:fill="F5F5F5"/>
        </w:rPr>
        <w:t>clientside</w:t>
      </w:r>
      <w:proofErr w:type="spellEnd"/>
      <w:r>
        <w:t xml:space="preserve"> folder as static files — no templating engine is involved, so the pages remain ordinary HTML.</w:t>
      </w:r>
    </w:p>
    <w:p w14:paraId="7A5385E0" w14:textId="77777777" w:rsidR="003E4E2D" w:rsidRDefault="00000000">
      <w:r>
        <w:rPr>
          <w:b/>
        </w:rPr>
        <w:t>Client (HTML, CSS, JavaScript).</w:t>
      </w:r>
      <w:r>
        <w:t xml:space="preserve"> The browser never queries MySQL. It calls the API with </w:t>
      </w:r>
      <w:r>
        <w:rPr>
          <w:rFonts w:ascii="Consolas" w:eastAsia="Consolas" w:hAnsi="Consolas" w:cs="Consolas"/>
          <w:shd w:val="clear" w:color="auto" w:fill="F5F5F5"/>
        </w:rPr>
        <w:t>fetch</w:t>
      </w:r>
      <w:r>
        <w:t xml:space="preserve">, waits on the returned Promise, and builds the page out of the JSON using </w:t>
      </w:r>
      <w:proofErr w:type="spellStart"/>
      <w:proofErr w:type="gramStart"/>
      <w:r>
        <w:rPr>
          <w:rFonts w:ascii="Consolas" w:eastAsia="Consolas" w:hAnsi="Consolas" w:cs="Consolas"/>
          <w:shd w:val="clear" w:color="auto" w:fill="F5F5F5"/>
        </w:rPr>
        <w:t>document.createElement</w:t>
      </w:r>
      <w:proofErr w:type="spellEnd"/>
      <w:proofErr w:type="gramEnd"/>
      <w:r>
        <w:t>.</w:t>
      </w:r>
    </w:p>
    <w:p w14:paraId="7143E74C" w14:textId="77777777" w:rsidR="003E4E2D" w:rsidRDefault="00000000">
      <w:r>
        <w:t xml:space="preserve">The client and server communicate over HTTP with JSON as the payload. A page request follows the same path every time: the browser sends a GET request such as </w:t>
      </w:r>
      <w:r>
        <w:rPr>
          <w:rFonts w:ascii="Consolas" w:eastAsia="Consolas" w:hAnsi="Consolas" w:cs="Consolas"/>
          <w:shd w:val="clear" w:color="auto" w:fill="F5F5F5"/>
        </w:rPr>
        <w:t>GET /</w:t>
      </w:r>
      <w:proofErr w:type="spellStart"/>
      <w:r>
        <w:rPr>
          <w:rFonts w:ascii="Consolas" w:eastAsia="Consolas" w:hAnsi="Consolas" w:cs="Consolas"/>
          <w:shd w:val="clear" w:color="auto" w:fill="F5F5F5"/>
        </w:rPr>
        <w:t>api</w:t>
      </w:r>
      <w:proofErr w:type="spellEnd"/>
      <w:r>
        <w:rPr>
          <w:rFonts w:ascii="Consolas" w:eastAsia="Consolas" w:hAnsi="Consolas" w:cs="Consolas"/>
          <w:shd w:val="clear" w:color="auto" w:fill="F5F5F5"/>
        </w:rPr>
        <w:t>/</w:t>
      </w:r>
      <w:proofErr w:type="spellStart"/>
      <w:r>
        <w:rPr>
          <w:rFonts w:ascii="Consolas" w:eastAsia="Consolas" w:hAnsi="Consolas" w:cs="Consolas"/>
          <w:shd w:val="clear" w:color="auto" w:fill="F5F5F5"/>
        </w:rPr>
        <w:t>events?location</w:t>
      </w:r>
      <w:proofErr w:type="spellEnd"/>
      <w:r>
        <w:rPr>
          <w:rFonts w:ascii="Consolas" w:eastAsia="Consolas" w:hAnsi="Consolas" w:cs="Consolas"/>
          <w:shd w:val="clear" w:color="auto" w:fill="F5F5F5"/>
        </w:rPr>
        <w:t>=Robina</w:t>
      </w:r>
      <w:r>
        <w:t xml:space="preserve">; Express matches it to a route handler; the handler builds a </w:t>
      </w:r>
      <w:r>
        <w:rPr>
          <w:rFonts w:ascii="Consolas" w:eastAsia="Consolas" w:hAnsi="Consolas" w:cs="Consolas"/>
          <w:shd w:val="clear" w:color="auto" w:fill="F5F5F5"/>
        </w:rPr>
        <w:t>WHERE</w:t>
      </w:r>
      <w:r>
        <w:t xml:space="preserve"> clause </w:t>
      </w:r>
      <w:proofErr w:type="gramStart"/>
      <w:r>
        <w:t xml:space="preserve">with </w:t>
      </w:r>
      <w:r>
        <w:rPr>
          <w:rFonts w:ascii="Consolas" w:eastAsia="Consolas" w:hAnsi="Consolas" w:cs="Consolas"/>
          <w:shd w:val="clear" w:color="auto" w:fill="F5F5F5"/>
        </w:rPr>
        <w:t>?</w:t>
      </w:r>
      <w:proofErr w:type="gramEnd"/>
      <w:r>
        <w:t xml:space="preserve"> placeholders and runs it; the rows are shaped into JSON — dates formatted, fundraising percentage calculated, category and organisation nested — and sent back with a status code. The client parses the JSON and renders it.</w:t>
      </w:r>
    </w:p>
    <w:p w14:paraId="550D3170" w14:textId="77777777" w:rsidR="003E4E2D" w:rsidRDefault="00000000">
      <w:r>
        <w:t>Because the filtering happens on the server, the home page and the search page can never disagree about what is upcoming, and a suspended event cannot be reached even by typing its id into the URL by hand.</w:t>
      </w:r>
    </w:p>
    <w:p w14:paraId="762E8601" w14:textId="77777777" w:rsidR="003E4E2D" w:rsidRDefault="003E4E2D">
      <w:pPr>
        <w:spacing w:after="120" w:line="360" w:lineRule="auto"/>
        <w:ind w:left="-6" w:hanging="11"/>
        <w:rPr>
          <w:rFonts w:ascii="Arial" w:hAnsi="Arial" w:cs="Arial"/>
          <w:b/>
          <w:sz w:val="24"/>
          <w:szCs w:val="24"/>
        </w:rPr>
      </w:pPr>
    </w:p>
    <w:p w14:paraId="71D7B8EA" w14:textId="77777777" w:rsidR="003E4E2D" w:rsidRDefault="00000000">
      <w:pPr>
        <w:spacing w:after="120" w:line="360" w:lineRule="auto"/>
        <w:ind w:left="-6" w:hanging="11"/>
        <w:rPr>
          <w:rFonts w:ascii="Arial" w:hAnsi="Arial" w:cs="Arial"/>
          <w:b/>
          <w:sz w:val="24"/>
          <w:szCs w:val="24"/>
        </w:rPr>
      </w:pPr>
      <w:r>
        <w:rPr>
          <w:rFonts w:ascii="Arial" w:hAnsi="Arial" w:cs="Arial"/>
          <w:b/>
          <w:sz w:val="24"/>
          <w:szCs w:val="24"/>
        </w:rPr>
        <w:t>Web UX</w:t>
      </w:r>
    </w:p>
    <w:p w14:paraId="7BDDE037" w14:textId="77777777" w:rsidR="003E4E2D" w:rsidRDefault="00000000">
      <w:pPr>
        <w:spacing w:after="120" w:line="360" w:lineRule="auto"/>
        <w:ind w:left="-6" w:hanging="11"/>
      </w:pPr>
      <w:r>
        <w:rPr>
          <w:rStyle w:val="selected"/>
        </w:rPr>
        <w:t>How did you ensure the application is intuitive and easy to use? (e.g., wireframing, navigation).</w:t>
      </w:r>
    </w:p>
    <w:p w14:paraId="09EF9DE3" w14:textId="77777777" w:rsidR="003E4E2D" w:rsidRDefault="00000000">
      <w:r>
        <w:t>Three decisions carry most of the usability work.</w:t>
      </w:r>
    </w:p>
    <w:p w14:paraId="4888C357" w14:textId="77777777" w:rsidR="003E4E2D" w:rsidRDefault="00000000">
      <w:r>
        <w:rPr>
          <w:b/>
        </w:rPr>
        <w:t>One consistent frame.</w:t>
      </w:r>
      <w:r>
        <w:t xml:space="preserve"> Every page shares the same header, navigation and footer, so moving between Home, Search and an event page never feels like a different site. Events are always presented as cards in the same shape — banner, category badge, date, venue, price — so a visitor learns the pattern once and can scan a whole grid without reading every word.</w:t>
      </w:r>
    </w:p>
    <w:p w14:paraId="41BAAB16" w14:textId="77777777" w:rsidR="003E4E2D" w:rsidRDefault="00000000">
      <w:r>
        <w:rPr>
          <w:b/>
        </w:rPr>
        <w:t>The list is built for scanning, not reading.</w:t>
      </w:r>
      <w:r>
        <w:t xml:space="preserve"> Each card carries the category's colour and icon plus a banner image, so the type of event is recognisable before any text is read. Fundraising progress is shown as a bar rather than two numbers, and finished events are rendered de-saturated so upcoming and past are told apart at a glance. Every card links to the detail page with the event id in the query string, which means links can be bookmarked or shared and still work.</w:t>
      </w:r>
    </w:p>
    <w:p w14:paraId="31423399" w14:textId="77777777" w:rsidR="003E4E2D" w:rsidRDefault="00000000">
      <w:r>
        <w:rPr>
          <w:b/>
        </w:rPr>
        <w:t>The search page never leaves the user guessing.</w:t>
      </w:r>
      <w:r>
        <w:t xml:space="preserve"> Filters for date, location and category can be used alone or together, and </w:t>
      </w:r>
      <w:r>
        <w:rPr>
          <w:rFonts w:ascii="Consolas" w:eastAsia="Consolas" w:hAnsi="Consolas" w:cs="Consolas"/>
          <w:shd w:val="clear" w:color="auto" w:fill="F5F5F5"/>
        </w:rPr>
        <w:t>Clear Filters</w:t>
      </w:r>
      <w:r>
        <w:t xml:space="preserve"> resets the form and the results in one click. Validation runs before a request is sent — a malformed date, a one-character location or a date in the past is </w:t>
      </w:r>
      <w:r>
        <w:lastRenderedPageBreak/>
        <w:t>explained on screen rather than failing silently. When the result set is empty the page says so and suggests widening the search, instead of showing a blank area. Loading states use skeleton placeholders so the page never looks broken while the API is answering.</w:t>
      </w:r>
    </w:p>
    <w:p w14:paraId="53C24ECB" w14:textId="77777777" w:rsidR="003E4E2D" w:rsidRDefault="00000000">
      <w:r>
        <w:t xml:space="preserve">Underneath that: semantic HTML with headings in order, </w:t>
      </w:r>
      <w:r>
        <w:rPr>
          <w:rFonts w:ascii="Consolas" w:eastAsia="Consolas" w:hAnsi="Consolas" w:cs="Consolas"/>
          <w:shd w:val="clear" w:color="auto" w:fill="F5F5F5"/>
        </w:rPr>
        <w:t>aria</w:t>
      </w:r>
      <w:r>
        <w:t xml:space="preserve"> labels on navigation and the dialog, a layout that reflows to a single column on narrow screens, and colour choices that keep text legible against the banner images.</w:t>
      </w:r>
    </w:p>
    <w:p w14:paraId="6055B642" w14:textId="77777777" w:rsidR="003E4E2D" w:rsidRDefault="003E4E2D">
      <w:pPr>
        <w:spacing w:after="120" w:line="360" w:lineRule="auto"/>
        <w:ind w:left="-6" w:hanging="11"/>
      </w:pPr>
    </w:p>
    <w:p w14:paraId="533DED20" w14:textId="77777777" w:rsidR="003E4E2D" w:rsidRDefault="00000000">
      <w:pPr>
        <w:spacing w:after="120" w:line="360" w:lineRule="auto"/>
        <w:ind w:left="-6" w:hanging="11"/>
        <w:rPr>
          <w:rFonts w:ascii="Arial" w:hAnsi="Arial" w:cs="Arial"/>
          <w:b/>
          <w:sz w:val="24"/>
          <w:szCs w:val="24"/>
        </w:rPr>
      </w:pPr>
      <w:r>
        <w:rPr>
          <w:rFonts w:ascii="Arial" w:hAnsi="Arial" w:cs="Arial"/>
          <w:b/>
          <w:sz w:val="24"/>
          <w:szCs w:val="24"/>
        </w:rPr>
        <w:t xml:space="preserve">Data Schema </w:t>
      </w:r>
    </w:p>
    <w:p w14:paraId="09BEB4BA" w14:textId="77777777" w:rsidR="003E4E2D" w:rsidRDefault="00000000">
      <w:pPr>
        <w:spacing w:after="120" w:line="360" w:lineRule="auto"/>
        <w:ind w:left="-6" w:hanging="11"/>
      </w:pPr>
      <w:r>
        <w:rPr>
          <w:rStyle w:val="selected"/>
        </w:rPr>
        <w:t>Provide a high-level overview of your data model including the relationship between entities.</w:t>
      </w:r>
    </w:p>
    <w:p w14:paraId="7427FDB6" w14:textId="77777777" w:rsidR="003E4E2D" w:rsidRDefault="00000000">
      <w:r>
        <w:t xml:space="preserve">The data model has three entities, stored as three tables in </w:t>
      </w:r>
      <w:proofErr w:type="spellStart"/>
      <w:r>
        <w:rPr>
          <w:rFonts w:ascii="Consolas" w:eastAsia="Consolas" w:hAnsi="Consolas" w:cs="Consolas"/>
          <w:shd w:val="clear" w:color="auto" w:fill="F5F5F5"/>
        </w:rPr>
        <w:t>charityevents_db</w:t>
      </w:r>
      <w:proofErr w:type="spellEnd"/>
      <w:r>
        <w:t>.</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2768"/>
        <w:gridCol w:w="2768"/>
        <w:gridCol w:w="2768"/>
      </w:tblGrid>
      <w:tr w:rsidR="003E4E2D" w14:paraId="4D0C1D60" w14:textId="77777777">
        <w:trPr>
          <w:tblHeader/>
        </w:trPr>
        <w:tc>
          <w:tcPr>
            <w:tcW w:w="2768" w:type="dxa"/>
            <w:vAlign w:val="center"/>
          </w:tcPr>
          <w:p w14:paraId="3D3D2D86" w14:textId="77777777" w:rsidR="003E4E2D" w:rsidRDefault="00000000">
            <w:pPr>
              <w:rPr>
                <w:b/>
                <w:bCs/>
              </w:rPr>
            </w:pPr>
            <w:r>
              <w:rPr>
                <w:b/>
              </w:rPr>
              <w:t>Table</w:t>
            </w:r>
          </w:p>
        </w:tc>
        <w:tc>
          <w:tcPr>
            <w:tcW w:w="2768" w:type="dxa"/>
            <w:vAlign w:val="center"/>
          </w:tcPr>
          <w:p w14:paraId="6F0831A3" w14:textId="77777777" w:rsidR="003E4E2D" w:rsidRDefault="00000000">
            <w:pPr>
              <w:rPr>
                <w:b/>
                <w:bCs/>
              </w:rPr>
            </w:pPr>
            <w:r>
              <w:rPr>
                <w:b/>
              </w:rPr>
              <w:t>What it holds</w:t>
            </w:r>
          </w:p>
        </w:tc>
        <w:tc>
          <w:tcPr>
            <w:tcW w:w="2768" w:type="dxa"/>
            <w:vAlign w:val="center"/>
          </w:tcPr>
          <w:p w14:paraId="286530C1" w14:textId="77777777" w:rsidR="003E4E2D" w:rsidRDefault="00000000">
            <w:pPr>
              <w:rPr>
                <w:b/>
                <w:bCs/>
              </w:rPr>
            </w:pPr>
            <w:r>
              <w:rPr>
                <w:b/>
              </w:rPr>
              <w:t>Key columns</w:t>
            </w:r>
          </w:p>
        </w:tc>
      </w:tr>
      <w:tr w:rsidR="003E4E2D" w14:paraId="0B6D95E0" w14:textId="77777777">
        <w:tc>
          <w:tcPr>
            <w:tcW w:w="2768" w:type="dxa"/>
            <w:vAlign w:val="center"/>
          </w:tcPr>
          <w:p w14:paraId="64CFCDBB" w14:textId="77777777" w:rsidR="003E4E2D" w:rsidRDefault="00000000">
            <w:r>
              <w:rPr>
                <w:rFonts w:ascii="Consolas" w:eastAsia="Consolas" w:hAnsi="Consolas" w:cs="Consolas"/>
                <w:shd w:val="clear" w:color="auto" w:fill="F5F5F5"/>
              </w:rPr>
              <w:t>organisations</w:t>
            </w:r>
          </w:p>
        </w:tc>
        <w:tc>
          <w:tcPr>
            <w:tcW w:w="2768" w:type="dxa"/>
            <w:vAlign w:val="center"/>
          </w:tcPr>
          <w:p w14:paraId="13146151" w14:textId="77777777" w:rsidR="003E4E2D" w:rsidRDefault="00000000">
            <w:r>
              <w:t>The charities running the events</w:t>
            </w:r>
          </w:p>
        </w:tc>
        <w:tc>
          <w:tcPr>
            <w:tcW w:w="2768" w:type="dxa"/>
            <w:vAlign w:val="center"/>
          </w:tcPr>
          <w:p w14:paraId="0FE626DD" w14:textId="77777777" w:rsidR="003E4E2D" w:rsidRDefault="00000000">
            <w:proofErr w:type="spellStart"/>
            <w:r>
              <w:rPr>
                <w:rFonts w:ascii="Consolas" w:eastAsia="Consolas" w:hAnsi="Consolas" w:cs="Consolas"/>
                <w:shd w:val="clear" w:color="auto" w:fill="F5F5F5"/>
              </w:rPr>
              <w:t>organisation_id</w:t>
            </w:r>
            <w:proofErr w:type="spellEnd"/>
            <w:r>
              <w:t xml:space="preserve"> (PK), name, mission, </w:t>
            </w:r>
            <w:proofErr w:type="spellStart"/>
            <w:r>
              <w:t>contact_email</w:t>
            </w:r>
            <w:proofErr w:type="spellEnd"/>
            <w:r>
              <w:t>, phone, website</w:t>
            </w:r>
          </w:p>
        </w:tc>
      </w:tr>
      <w:tr w:rsidR="003E4E2D" w14:paraId="470C2531" w14:textId="77777777">
        <w:tc>
          <w:tcPr>
            <w:tcW w:w="2768" w:type="dxa"/>
            <w:vAlign w:val="center"/>
          </w:tcPr>
          <w:p w14:paraId="061B5E96" w14:textId="77777777" w:rsidR="003E4E2D" w:rsidRDefault="00000000">
            <w:r>
              <w:rPr>
                <w:rFonts w:ascii="Consolas" w:eastAsia="Consolas" w:hAnsi="Consolas" w:cs="Consolas"/>
                <w:shd w:val="clear" w:color="auto" w:fill="F5F5F5"/>
              </w:rPr>
              <w:t>categories</w:t>
            </w:r>
          </w:p>
        </w:tc>
        <w:tc>
          <w:tcPr>
            <w:tcW w:w="2768" w:type="dxa"/>
            <w:vAlign w:val="center"/>
          </w:tcPr>
          <w:p w14:paraId="63085A69" w14:textId="77777777" w:rsidR="003E4E2D" w:rsidRDefault="00000000">
            <w:r>
              <w:t>The kind of event — drives the search dropdown</w:t>
            </w:r>
          </w:p>
        </w:tc>
        <w:tc>
          <w:tcPr>
            <w:tcW w:w="2768" w:type="dxa"/>
            <w:vAlign w:val="center"/>
          </w:tcPr>
          <w:p w14:paraId="528157A5" w14:textId="77777777" w:rsidR="003E4E2D" w:rsidRDefault="00000000">
            <w:proofErr w:type="spellStart"/>
            <w:r>
              <w:rPr>
                <w:rFonts w:ascii="Consolas" w:eastAsia="Consolas" w:hAnsi="Consolas" w:cs="Consolas"/>
                <w:shd w:val="clear" w:color="auto" w:fill="F5F5F5"/>
              </w:rPr>
              <w:t>category_id</w:t>
            </w:r>
            <w:proofErr w:type="spellEnd"/>
            <w:r>
              <w:t xml:space="preserve"> (PK), name, description, icon, </w:t>
            </w:r>
            <w:proofErr w:type="spellStart"/>
            <w:r>
              <w:t>image_url</w:t>
            </w:r>
            <w:proofErr w:type="spellEnd"/>
          </w:p>
        </w:tc>
      </w:tr>
      <w:tr w:rsidR="003E4E2D" w14:paraId="34AD48C0" w14:textId="77777777">
        <w:tc>
          <w:tcPr>
            <w:tcW w:w="2768" w:type="dxa"/>
            <w:vAlign w:val="center"/>
          </w:tcPr>
          <w:p w14:paraId="37FB90E2" w14:textId="77777777" w:rsidR="003E4E2D" w:rsidRDefault="00000000">
            <w:r>
              <w:rPr>
                <w:rFonts w:ascii="Consolas" w:eastAsia="Consolas" w:hAnsi="Consolas" w:cs="Consolas"/>
                <w:shd w:val="clear" w:color="auto" w:fill="F5F5F5"/>
              </w:rPr>
              <w:t>events</w:t>
            </w:r>
          </w:p>
        </w:tc>
        <w:tc>
          <w:tcPr>
            <w:tcW w:w="2768" w:type="dxa"/>
            <w:vAlign w:val="center"/>
          </w:tcPr>
          <w:p w14:paraId="48F1FDE6" w14:textId="77777777" w:rsidR="003E4E2D" w:rsidRDefault="00000000">
            <w:r>
              <w:t>One row per fundraiser</w:t>
            </w:r>
          </w:p>
        </w:tc>
        <w:tc>
          <w:tcPr>
            <w:tcW w:w="2768" w:type="dxa"/>
            <w:vAlign w:val="center"/>
          </w:tcPr>
          <w:p w14:paraId="06A64B8E" w14:textId="77777777" w:rsidR="003E4E2D" w:rsidRDefault="00000000">
            <w:proofErr w:type="spellStart"/>
            <w:r>
              <w:rPr>
                <w:rFonts w:ascii="Consolas" w:eastAsia="Consolas" w:hAnsi="Consolas" w:cs="Consolas"/>
                <w:shd w:val="clear" w:color="auto" w:fill="F5F5F5"/>
              </w:rPr>
              <w:t>event_id</w:t>
            </w:r>
            <w:proofErr w:type="spellEnd"/>
            <w:r>
              <w:t xml:space="preserve"> (PK), </w:t>
            </w:r>
            <w:proofErr w:type="spellStart"/>
            <w:r>
              <w:rPr>
                <w:rFonts w:ascii="Consolas" w:eastAsia="Consolas" w:hAnsi="Consolas" w:cs="Consolas"/>
                <w:shd w:val="clear" w:color="auto" w:fill="F5F5F5"/>
              </w:rPr>
              <w:t>organisation_id</w:t>
            </w:r>
            <w:proofErr w:type="spellEnd"/>
            <w:r>
              <w:t xml:space="preserve"> (FK), </w:t>
            </w:r>
            <w:proofErr w:type="spellStart"/>
            <w:r>
              <w:rPr>
                <w:rFonts w:ascii="Consolas" w:eastAsia="Consolas" w:hAnsi="Consolas" w:cs="Consolas"/>
                <w:shd w:val="clear" w:color="auto" w:fill="F5F5F5"/>
              </w:rPr>
              <w:t>category_id</w:t>
            </w:r>
            <w:proofErr w:type="spellEnd"/>
            <w:r>
              <w:t xml:space="preserve"> (FK), name, summary, description, </w:t>
            </w:r>
            <w:proofErr w:type="spellStart"/>
            <w:r>
              <w:t>event_date</w:t>
            </w:r>
            <w:proofErr w:type="spellEnd"/>
            <w:r>
              <w:t xml:space="preserve">, </w:t>
            </w:r>
            <w:proofErr w:type="spellStart"/>
            <w:r>
              <w:t>start_time</w:t>
            </w:r>
            <w:proofErr w:type="spellEnd"/>
            <w:r>
              <w:t xml:space="preserve">, </w:t>
            </w:r>
            <w:proofErr w:type="spellStart"/>
            <w:r>
              <w:t>end_time</w:t>
            </w:r>
            <w:proofErr w:type="spellEnd"/>
            <w:r>
              <w:t xml:space="preserve">, venue, suburb, city, state, </w:t>
            </w:r>
            <w:proofErr w:type="spellStart"/>
            <w:r>
              <w:t>ticket_price</w:t>
            </w:r>
            <w:proofErr w:type="spellEnd"/>
            <w:r>
              <w:t xml:space="preserve">, </w:t>
            </w:r>
            <w:proofErr w:type="spellStart"/>
            <w:r>
              <w:t>goal_amount</w:t>
            </w:r>
            <w:proofErr w:type="spellEnd"/>
            <w:r>
              <w:t xml:space="preserve">, </w:t>
            </w:r>
            <w:proofErr w:type="spellStart"/>
            <w:r>
              <w:t>raised_amount</w:t>
            </w:r>
            <w:proofErr w:type="spellEnd"/>
            <w:r>
              <w:t>, status</w:t>
            </w:r>
          </w:p>
        </w:tc>
      </w:tr>
    </w:tbl>
    <w:p w14:paraId="76CCB022" w14:textId="77777777" w:rsidR="003E4E2D" w:rsidRDefault="00000000">
      <w:r>
        <w:rPr>
          <w:b/>
        </w:rPr>
        <w:t>Relationships.</w:t>
      </w:r>
      <w:r>
        <w:t xml:space="preserve"> An organisation runs many events, and a category covers many events — both one-to-many, expressed by </w:t>
      </w:r>
      <w:proofErr w:type="spellStart"/>
      <w:proofErr w:type="gramStart"/>
      <w:r>
        <w:rPr>
          <w:rFonts w:ascii="Consolas" w:eastAsia="Consolas" w:hAnsi="Consolas" w:cs="Consolas"/>
          <w:shd w:val="clear" w:color="auto" w:fill="F5F5F5"/>
        </w:rPr>
        <w:t>events.organisation</w:t>
      </w:r>
      <w:proofErr w:type="gramEnd"/>
      <w:r>
        <w:rPr>
          <w:rFonts w:ascii="Consolas" w:eastAsia="Consolas" w:hAnsi="Consolas" w:cs="Consolas"/>
          <w:shd w:val="clear" w:color="auto" w:fill="F5F5F5"/>
        </w:rPr>
        <w:t>_id</w:t>
      </w:r>
      <w:proofErr w:type="spellEnd"/>
      <w:r>
        <w:t xml:space="preserve"> and </w:t>
      </w:r>
      <w:proofErr w:type="spellStart"/>
      <w:proofErr w:type="gramStart"/>
      <w:r>
        <w:rPr>
          <w:rFonts w:ascii="Consolas" w:eastAsia="Consolas" w:hAnsi="Consolas" w:cs="Consolas"/>
          <w:shd w:val="clear" w:color="auto" w:fill="F5F5F5"/>
        </w:rPr>
        <w:t>events.category</w:t>
      </w:r>
      <w:proofErr w:type="gramEnd"/>
      <w:r>
        <w:rPr>
          <w:rFonts w:ascii="Consolas" w:eastAsia="Consolas" w:hAnsi="Consolas" w:cs="Consolas"/>
          <w:shd w:val="clear" w:color="auto" w:fill="F5F5F5"/>
        </w:rPr>
        <w:t>_id</w:t>
      </w:r>
      <w:proofErr w:type="spellEnd"/>
      <w:r>
        <w:t xml:space="preserve"> as real foreign keys. Organisations and categories are not linked to each other directly; the connection is made per event, which is what lets the two filters on the search page work independently.</w:t>
      </w:r>
    </w:p>
    <w:p w14:paraId="258E0602" w14:textId="77777777" w:rsidR="003E4E2D" w:rsidRDefault="00000000">
      <w:r>
        <w:rPr>
          <w:b/>
        </w:rPr>
        <w:t>Why it is split this way.</w:t>
      </w:r>
      <w:r>
        <w:t xml:space="preserve"> Category and organiser sit in their own tables rather than being written as text on every event row. If they were text, renaming a category would mean updating every event that used it, and the dropdown would have to be built by scanning all events and removing duplicates. As it stands the dropdown is a single query and there is one place to change a name.</w:t>
      </w:r>
    </w:p>
    <w:p w14:paraId="548945BB" w14:textId="77777777" w:rsidR="003E4E2D" w:rsidRDefault="00000000">
      <w:r>
        <w:rPr>
          <w:b/>
        </w:rPr>
        <w:t>Normalisation.</w:t>
      </w:r>
      <w:r>
        <w:t xml:space="preserve"> The schema is in third normal form: every column holds one atomic value with no repeating groups; each table has a single-column surrogate primary key, so no column depends on only part of a key; and no non-key column depends on another non-key column — organiser contact details live once on </w:t>
      </w:r>
      <w:r>
        <w:rPr>
          <w:rFonts w:ascii="Consolas" w:eastAsia="Consolas" w:hAnsi="Consolas" w:cs="Consolas"/>
          <w:shd w:val="clear" w:color="auto" w:fill="F5F5F5"/>
        </w:rPr>
        <w:t>organisations</w:t>
      </w:r>
      <w:r>
        <w:t xml:space="preserve">, and category names and artwork live once on </w:t>
      </w:r>
      <w:r>
        <w:rPr>
          <w:rFonts w:ascii="Consolas" w:eastAsia="Consolas" w:hAnsi="Consolas" w:cs="Consolas"/>
          <w:shd w:val="clear" w:color="auto" w:fill="F5F5F5"/>
        </w:rPr>
        <w:t>categories</w:t>
      </w:r>
      <w:r>
        <w:t>, instead of being repeated on every event.</w:t>
      </w:r>
    </w:p>
    <w:p w14:paraId="3144E9F5" w14:textId="77777777" w:rsidR="003E4E2D" w:rsidRDefault="00000000">
      <w:r>
        <w:rPr>
          <w:b/>
        </w:rPr>
        <w:lastRenderedPageBreak/>
        <w:t xml:space="preserve">Values that are calculated, not stored: </w:t>
      </w:r>
      <w:proofErr w:type="spellStart"/>
      <w:r>
        <w:rPr>
          <w:rFonts w:ascii="Consolas" w:eastAsia="Consolas" w:hAnsi="Consolas" w:cs="Consolas"/>
          <w:shd w:val="clear" w:color="auto" w:fill="F5F5F5"/>
        </w:rPr>
        <w:t>progress_percentage</w:t>
      </w:r>
      <w:proofErr w:type="spellEnd"/>
      <w:r>
        <w:t xml:space="preserve"> and the upcoming/past flag are derived by the API from </w:t>
      </w:r>
      <w:proofErr w:type="spellStart"/>
      <w:r>
        <w:rPr>
          <w:rFonts w:ascii="Consolas" w:eastAsia="Consolas" w:hAnsi="Consolas" w:cs="Consolas"/>
          <w:shd w:val="clear" w:color="auto" w:fill="F5F5F5"/>
        </w:rPr>
        <w:t>raised_amount</w:t>
      </w:r>
      <w:proofErr w:type="spellEnd"/>
      <w:r>
        <w:t xml:space="preserve">, </w:t>
      </w:r>
      <w:proofErr w:type="spellStart"/>
      <w:r>
        <w:rPr>
          <w:rFonts w:ascii="Consolas" w:eastAsia="Consolas" w:hAnsi="Consolas" w:cs="Consolas"/>
          <w:shd w:val="clear" w:color="auto" w:fill="F5F5F5"/>
        </w:rPr>
        <w:t>goal_amount</w:t>
      </w:r>
      <w:proofErr w:type="spellEnd"/>
      <w:r>
        <w:t xml:space="preserve"> and </w:t>
      </w:r>
      <w:proofErr w:type="spellStart"/>
      <w:r>
        <w:rPr>
          <w:rFonts w:ascii="Consolas" w:eastAsia="Consolas" w:hAnsi="Consolas" w:cs="Consolas"/>
          <w:shd w:val="clear" w:color="auto" w:fill="F5F5F5"/>
        </w:rPr>
        <w:t>event_date</w:t>
      </w:r>
      <w:proofErr w:type="spellEnd"/>
      <w:r>
        <w:t>. Storing them would risk them going stale every time an amount changed.</w:t>
      </w:r>
    </w:p>
    <w:p w14:paraId="3BD0195F" w14:textId="77777777" w:rsidR="003E4E2D" w:rsidRDefault="00000000">
      <w:r>
        <w:rPr>
          <w:b/>
        </w:rPr>
        <w:t>Constraints.</w:t>
      </w:r>
      <w:r>
        <w:t xml:space="preserve"> Foreign keys with </w:t>
      </w:r>
      <w:r>
        <w:rPr>
          <w:rFonts w:ascii="Consolas" w:eastAsia="Consolas" w:hAnsi="Consolas" w:cs="Consolas"/>
          <w:shd w:val="clear" w:color="auto" w:fill="F5F5F5"/>
        </w:rPr>
        <w:t>ON DELETE RESTRICT</w:t>
      </w:r>
      <w:r>
        <w:t xml:space="preserve">; </w:t>
      </w:r>
      <w:r>
        <w:rPr>
          <w:rFonts w:ascii="Consolas" w:eastAsia="Consolas" w:hAnsi="Consolas" w:cs="Consolas"/>
          <w:shd w:val="clear" w:color="auto" w:fill="F5F5F5"/>
        </w:rPr>
        <w:t>CHECK</w:t>
      </w:r>
      <w:r>
        <w:t xml:space="preserve"> constraints preventing a negative price, a negative amount raised, or a goal of zero; and a </w:t>
      </w:r>
      <w:r>
        <w:rPr>
          <w:rFonts w:ascii="Consolas" w:eastAsia="Consolas" w:hAnsi="Consolas" w:cs="Consolas"/>
          <w:shd w:val="clear" w:color="auto" w:fill="F5F5F5"/>
        </w:rPr>
        <w:t>status</w:t>
      </w:r>
      <w:r>
        <w:t xml:space="preserve"> column limited to </w:t>
      </w:r>
      <w:r>
        <w:rPr>
          <w:rFonts w:ascii="Consolas" w:eastAsia="Consolas" w:hAnsi="Consolas" w:cs="Consolas"/>
          <w:shd w:val="clear" w:color="auto" w:fill="F5F5F5"/>
        </w:rPr>
        <w:t>active</w:t>
      </w:r>
      <w:r>
        <w:t xml:space="preserve"> or </w:t>
      </w:r>
      <w:r>
        <w:rPr>
          <w:rFonts w:ascii="Consolas" w:eastAsia="Consolas" w:hAnsi="Consolas" w:cs="Consolas"/>
          <w:shd w:val="clear" w:color="auto" w:fill="F5F5F5"/>
        </w:rPr>
        <w:t>suspended</w:t>
      </w:r>
      <w:r>
        <w:t>.</w:t>
      </w:r>
    </w:p>
    <w:p w14:paraId="396A2249" w14:textId="77777777" w:rsidR="003E4E2D" w:rsidRDefault="003E4E2D">
      <w:pPr>
        <w:spacing w:after="120" w:line="360" w:lineRule="auto"/>
        <w:ind w:left="-6" w:hanging="11"/>
        <w:rPr>
          <w:rFonts w:ascii="Arial" w:hAnsi="Arial" w:cs="Arial"/>
          <w:b/>
          <w:sz w:val="24"/>
          <w:szCs w:val="24"/>
        </w:rPr>
      </w:pPr>
    </w:p>
    <w:p w14:paraId="37B21D04" w14:textId="77777777" w:rsidR="003E4E2D" w:rsidRDefault="00000000">
      <w:pPr>
        <w:spacing w:after="120" w:line="360" w:lineRule="auto"/>
        <w:ind w:left="-6" w:hanging="11"/>
        <w:rPr>
          <w:rFonts w:ascii="Arial" w:hAnsi="Arial" w:cs="Arial"/>
          <w:b/>
          <w:sz w:val="24"/>
          <w:szCs w:val="24"/>
        </w:rPr>
      </w:pPr>
      <w:r>
        <w:rPr>
          <w:rFonts w:ascii="Arial" w:hAnsi="Arial" w:cs="Arial"/>
          <w:b/>
          <w:sz w:val="24"/>
          <w:szCs w:val="24"/>
        </w:rPr>
        <w:t xml:space="preserve">API design </w:t>
      </w:r>
    </w:p>
    <w:p w14:paraId="470FFBC4" w14:textId="77777777" w:rsidR="003E4E2D" w:rsidRDefault="00000000">
      <w:pPr>
        <w:pStyle w:val="a4"/>
        <w:numPr>
          <w:ilvl w:val="0"/>
          <w:numId w:val="1"/>
        </w:numPr>
        <w:spacing w:after="120" w:line="360" w:lineRule="auto"/>
      </w:pPr>
      <w:r>
        <w:rPr>
          <w:rStyle w:val="selected"/>
        </w:rPr>
        <w:t>List the main API endpoints of your application (e.g., GET /</w:t>
      </w:r>
      <w:proofErr w:type="spellStart"/>
      <w:r>
        <w:rPr>
          <w:rStyle w:val="selected"/>
        </w:rPr>
        <w:t>api</w:t>
      </w:r>
      <w:proofErr w:type="spellEnd"/>
      <w:r>
        <w:rPr>
          <w:rStyle w:val="selected"/>
        </w:rPr>
        <w:t>/users, POST /</w:t>
      </w:r>
      <w:proofErr w:type="spellStart"/>
      <w:r>
        <w:rPr>
          <w:rStyle w:val="selected"/>
        </w:rPr>
        <w:t>api</w:t>
      </w:r>
      <w:proofErr w:type="spellEnd"/>
      <w:r>
        <w:rPr>
          <w:rStyle w:val="selected"/>
        </w:rPr>
        <w:t>/posts).</w:t>
      </w:r>
    </w:p>
    <w:p w14:paraId="4B3A7BD3" w14:textId="77777777" w:rsidR="003E4E2D" w:rsidRDefault="00000000">
      <w:pPr>
        <w:pStyle w:val="a4"/>
        <w:numPr>
          <w:ilvl w:val="0"/>
          <w:numId w:val="1"/>
        </w:numPr>
        <w:spacing w:after="120" w:line="360" w:lineRule="auto"/>
      </w:pPr>
      <w:r>
        <w:rPr>
          <w:rStyle w:val="selected"/>
        </w:rPr>
        <w:t>For a single API endpoint, describe its purpose, the data it expects to receive (request body), and the data it will return (response body).</w:t>
      </w:r>
    </w:p>
    <w:p w14:paraId="1DAD1D87" w14:textId="77777777" w:rsidR="003E4E2D" w:rsidRDefault="00000000">
      <w:pPr>
        <w:pStyle w:val="a4"/>
        <w:numPr>
          <w:ilvl w:val="0"/>
          <w:numId w:val="1"/>
        </w:numPr>
        <w:spacing w:after="120" w:line="360" w:lineRule="auto"/>
      </w:pPr>
      <w:r>
        <w:rPr>
          <w:rStyle w:val="selected"/>
        </w:rPr>
        <w:t>Explain your choice of HTTP methods (GET, POST, PUT, DELETE, etc.) for each endpoint.</w:t>
      </w:r>
    </w:p>
    <w:p w14:paraId="15528FA6" w14:textId="77777777" w:rsidR="003E4E2D" w:rsidRDefault="00000000">
      <w:r>
        <w:rPr>
          <w:b/>
        </w:rPr>
        <w:t>Main endpoints</w:t>
      </w:r>
    </w:p>
    <w:tbl>
      <w:tblPr>
        <w:tblW w:w="0" w:type="auto"/>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CellMar>
          <w:top w:w="15" w:type="dxa"/>
          <w:left w:w="15" w:type="dxa"/>
          <w:bottom w:w="15" w:type="dxa"/>
          <w:right w:w="15" w:type="dxa"/>
        </w:tblCellMar>
        <w:tblLook w:val="04A0" w:firstRow="1" w:lastRow="0" w:firstColumn="1" w:lastColumn="0" w:noHBand="0" w:noVBand="1"/>
      </w:tblPr>
      <w:tblGrid>
        <w:gridCol w:w="1397"/>
        <w:gridCol w:w="4506"/>
        <w:gridCol w:w="1605"/>
        <w:gridCol w:w="1502"/>
      </w:tblGrid>
      <w:tr w:rsidR="003E4E2D" w14:paraId="3C862EC0" w14:textId="77777777">
        <w:trPr>
          <w:tblHeader/>
        </w:trPr>
        <w:tc>
          <w:tcPr>
            <w:tcW w:w="2076" w:type="dxa"/>
            <w:vAlign w:val="center"/>
          </w:tcPr>
          <w:p w14:paraId="1B5D9159" w14:textId="77777777" w:rsidR="003E4E2D" w:rsidRDefault="00000000">
            <w:pPr>
              <w:rPr>
                <w:b/>
                <w:bCs/>
              </w:rPr>
            </w:pPr>
            <w:r>
              <w:rPr>
                <w:b/>
              </w:rPr>
              <w:t>Method</w:t>
            </w:r>
          </w:p>
        </w:tc>
        <w:tc>
          <w:tcPr>
            <w:tcW w:w="2076" w:type="dxa"/>
            <w:vAlign w:val="center"/>
          </w:tcPr>
          <w:p w14:paraId="6F9DC617" w14:textId="77777777" w:rsidR="003E4E2D" w:rsidRDefault="00000000">
            <w:pPr>
              <w:rPr>
                <w:b/>
                <w:bCs/>
              </w:rPr>
            </w:pPr>
            <w:r>
              <w:rPr>
                <w:b/>
              </w:rPr>
              <w:t>Endpoint</w:t>
            </w:r>
          </w:p>
        </w:tc>
        <w:tc>
          <w:tcPr>
            <w:tcW w:w="2076" w:type="dxa"/>
            <w:vAlign w:val="center"/>
          </w:tcPr>
          <w:p w14:paraId="12C55A7E" w14:textId="77777777" w:rsidR="003E4E2D" w:rsidRDefault="00000000">
            <w:pPr>
              <w:rPr>
                <w:b/>
                <w:bCs/>
              </w:rPr>
            </w:pPr>
            <w:r>
              <w:rPr>
                <w:b/>
              </w:rPr>
              <w:t>Purpose</w:t>
            </w:r>
          </w:p>
        </w:tc>
        <w:tc>
          <w:tcPr>
            <w:tcW w:w="2076" w:type="dxa"/>
            <w:vAlign w:val="center"/>
          </w:tcPr>
          <w:p w14:paraId="382D4A3F" w14:textId="77777777" w:rsidR="003E4E2D" w:rsidRDefault="00000000">
            <w:pPr>
              <w:rPr>
                <w:b/>
                <w:bCs/>
              </w:rPr>
            </w:pPr>
            <w:r>
              <w:rPr>
                <w:b/>
              </w:rPr>
              <w:t>Used by</w:t>
            </w:r>
          </w:p>
        </w:tc>
      </w:tr>
      <w:tr w:rsidR="003E4E2D" w14:paraId="35131FF6" w14:textId="77777777">
        <w:tc>
          <w:tcPr>
            <w:tcW w:w="2076" w:type="dxa"/>
            <w:vAlign w:val="center"/>
          </w:tcPr>
          <w:p w14:paraId="02BC49C1" w14:textId="77777777" w:rsidR="003E4E2D" w:rsidRDefault="00000000">
            <w:r>
              <w:t>GET</w:t>
            </w:r>
          </w:p>
        </w:tc>
        <w:tc>
          <w:tcPr>
            <w:tcW w:w="2076" w:type="dxa"/>
            <w:vAlign w:val="center"/>
          </w:tcPr>
          <w:p w14:paraId="0C6627F7" w14:textId="77777777" w:rsidR="003E4E2D" w:rsidRDefault="00000000">
            <w:r>
              <w:rPr>
                <w:rFonts w:ascii="Consolas" w:eastAsia="Consolas" w:hAnsi="Consolas" w:cs="Consolas"/>
                <w:shd w:val="clear" w:color="auto" w:fill="F5F5F5"/>
              </w:rPr>
              <w:t>/</w:t>
            </w:r>
            <w:proofErr w:type="spellStart"/>
            <w:r>
              <w:rPr>
                <w:rFonts w:ascii="Consolas" w:eastAsia="Consolas" w:hAnsi="Consolas" w:cs="Consolas"/>
                <w:shd w:val="clear" w:color="auto" w:fill="F5F5F5"/>
              </w:rPr>
              <w:t>api</w:t>
            </w:r>
            <w:proofErr w:type="spellEnd"/>
            <w:r>
              <w:rPr>
                <w:rFonts w:ascii="Consolas" w:eastAsia="Consolas" w:hAnsi="Consolas" w:cs="Consolas"/>
                <w:shd w:val="clear" w:color="auto" w:fill="F5F5F5"/>
              </w:rPr>
              <w:t>/events</w:t>
            </w:r>
          </w:p>
        </w:tc>
        <w:tc>
          <w:tcPr>
            <w:tcW w:w="2076" w:type="dxa"/>
            <w:vAlign w:val="center"/>
          </w:tcPr>
          <w:p w14:paraId="4617E0B6" w14:textId="77777777" w:rsidR="003E4E2D" w:rsidRDefault="00000000">
            <w:r>
              <w:t>Active events that have not finished yet</w:t>
            </w:r>
          </w:p>
        </w:tc>
        <w:tc>
          <w:tcPr>
            <w:tcW w:w="2076" w:type="dxa"/>
            <w:vAlign w:val="center"/>
          </w:tcPr>
          <w:p w14:paraId="1D147682" w14:textId="77777777" w:rsidR="003E4E2D" w:rsidRDefault="00000000">
            <w:r>
              <w:t>Home page</w:t>
            </w:r>
          </w:p>
        </w:tc>
      </w:tr>
      <w:tr w:rsidR="003E4E2D" w14:paraId="0254129B" w14:textId="77777777">
        <w:tc>
          <w:tcPr>
            <w:tcW w:w="2076" w:type="dxa"/>
            <w:vAlign w:val="center"/>
          </w:tcPr>
          <w:p w14:paraId="39BDE5D4" w14:textId="77777777" w:rsidR="003E4E2D" w:rsidRDefault="00000000">
            <w:r>
              <w:t>GET</w:t>
            </w:r>
          </w:p>
        </w:tc>
        <w:tc>
          <w:tcPr>
            <w:tcW w:w="2076" w:type="dxa"/>
            <w:vAlign w:val="center"/>
          </w:tcPr>
          <w:p w14:paraId="4526B81A" w14:textId="77777777" w:rsidR="003E4E2D" w:rsidRDefault="00000000">
            <w:r>
              <w:rPr>
                <w:rFonts w:ascii="Consolas" w:eastAsia="Consolas" w:hAnsi="Consolas" w:cs="Consolas"/>
                <w:shd w:val="clear" w:color="auto" w:fill="F5F5F5"/>
              </w:rPr>
              <w:t>/</w:t>
            </w:r>
            <w:proofErr w:type="spellStart"/>
            <w:r>
              <w:rPr>
                <w:rFonts w:ascii="Consolas" w:eastAsia="Consolas" w:hAnsi="Consolas" w:cs="Consolas"/>
                <w:shd w:val="clear" w:color="auto" w:fill="F5F5F5"/>
              </w:rPr>
              <w:t>api</w:t>
            </w:r>
            <w:proofErr w:type="spellEnd"/>
            <w:r>
              <w:rPr>
                <w:rFonts w:ascii="Consolas" w:eastAsia="Consolas" w:hAnsi="Consolas" w:cs="Consolas"/>
                <w:shd w:val="clear" w:color="auto" w:fill="F5F5F5"/>
              </w:rPr>
              <w:t>/</w:t>
            </w:r>
            <w:proofErr w:type="spellStart"/>
            <w:r>
              <w:rPr>
                <w:rFonts w:ascii="Consolas" w:eastAsia="Consolas" w:hAnsi="Consolas" w:cs="Consolas"/>
                <w:shd w:val="clear" w:color="auto" w:fill="F5F5F5"/>
              </w:rPr>
              <w:t>events?date</w:t>
            </w:r>
            <w:proofErr w:type="spellEnd"/>
            <w:r>
              <w:rPr>
                <w:rFonts w:ascii="Consolas" w:eastAsia="Consolas" w:hAnsi="Consolas" w:cs="Consolas"/>
                <w:shd w:val="clear" w:color="auto" w:fill="F5F5F5"/>
              </w:rPr>
              <w:t>=&amp;location=&amp;category=</w:t>
            </w:r>
          </w:p>
        </w:tc>
        <w:tc>
          <w:tcPr>
            <w:tcW w:w="2076" w:type="dxa"/>
            <w:vAlign w:val="center"/>
          </w:tcPr>
          <w:p w14:paraId="79719F39" w14:textId="77777777" w:rsidR="003E4E2D" w:rsidRDefault="00000000">
            <w:r>
              <w:t>The same list narrowed by any combination of filters</w:t>
            </w:r>
          </w:p>
        </w:tc>
        <w:tc>
          <w:tcPr>
            <w:tcW w:w="2076" w:type="dxa"/>
            <w:vAlign w:val="center"/>
          </w:tcPr>
          <w:p w14:paraId="16F64F7C" w14:textId="77777777" w:rsidR="003E4E2D" w:rsidRDefault="00000000">
            <w:r>
              <w:t>Search page</w:t>
            </w:r>
          </w:p>
        </w:tc>
      </w:tr>
      <w:tr w:rsidR="003E4E2D" w14:paraId="065FB3AE" w14:textId="77777777">
        <w:tc>
          <w:tcPr>
            <w:tcW w:w="2076" w:type="dxa"/>
            <w:vAlign w:val="center"/>
          </w:tcPr>
          <w:p w14:paraId="6E5A6D84" w14:textId="77777777" w:rsidR="003E4E2D" w:rsidRDefault="00000000">
            <w:r>
              <w:t>GET</w:t>
            </w:r>
          </w:p>
        </w:tc>
        <w:tc>
          <w:tcPr>
            <w:tcW w:w="2076" w:type="dxa"/>
            <w:vAlign w:val="center"/>
          </w:tcPr>
          <w:p w14:paraId="1E285D6A" w14:textId="77777777" w:rsidR="003E4E2D" w:rsidRDefault="00000000">
            <w:r>
              <w:rPr>
                <w:rFonts w:ascii="Consolas" w:eastAsia="Consolas" w:hAnsi="Consolas" w:cs="Consolas"/>
                <w:shd w:val="clear" w:color="auto" w:fill="F5F5F5"/>
              </w:rPr>
              <w:t>/</w:t>
            </w:r>
            <w:proofErr w:type="spellStart"/>
            <w:r>
              <w:rPr>
                <w:rFonts w:ascii="Consolas" w:eastAsia="Consolas" w:hAnsi="Consolas" w:cs="Consolas"/>
                <w:shd w:val="clear" w:color="auto" w:fill="F5F5F5"/>
              </w:rPr>
              <w:t>api</w:t>
            </w:r>
            <w:proofErr w:type="spellEnd"/>
            <w:r>
              <w:rPr>
                <w:rFonts w:ascii="Consolas" w:eastAsia="Consolas" w:hAnsi="Consolas" w:cs="Consolas"/>
                <w:shd w:val="clear" w:color="auto" w:fill="F5F5F5"/>
              </w:rPr>
              <w:t>/events/past</w:t>
            </w:r>
          </w:p>
        </w:tc>
        <w:tc>
          <w:tcPr>
            <w:tcW w:w="2076" w:type="dxa"/>
            <w:vAlign w:val="center"/>
          </w:tcPr>
          <w:p w14:paraId="0D946AAD" w14:textId="77777777" w:rsidR="003E4E2D" w:rsidRDefault="00000000">
            <w:r>
              <w:t>Events that have already finished</w:t>
            </w:r>
          </w:p>
        </w:tc>
        <w:tc>
          <w:tcPr>
            <w:tcW w:w="2076" w:type="dxa"/>
            <w:vAlign w:val="center"/>
          </w:tcPr>
          <w:p w14:paraId="11CD270C" w14:textId="77777777" w:rsidR="003E4E2D" w:rsidRDefault="00000000">
            <w:r>
              <w:t>Home page, past section</w:t>
            </w:r>
          </w:p>
        </w:tc>
      </w:tr>
      <w:tr w:rsidR="003E4E2D" w14:paraId="57FEDBD2" w14:textId="77777777">
        <w:tc>
          <w:tcPr>
            <w:tcW w:w="2076" w:type="dxa"/>
            <w:vAlign w:val="center"/>
          </w:tcPr>
          <w:p w14:paraId="207CD628" w14:textId="77777777" w:rsidR="003E4E2D" w:rsidRDefault="00000000">
            <w:r>
              <w:t>GET</w:t>
            </w:r>
          </w:p>
        </w:tc>
        <w:tc>
          <w:tcPr>
            <w:tcW w:w="2076" w:type="dxa"/>
            <w:vAlign w:val="center"/>
          </w:tcPr>
          <w:p w14:paraId="70307BFE" w14:textId="77777777" w:rsidR="003E4E2D" w:rsidRDefault="00000000">
            <w:r>
              <w:rPr>
                <w:rFonts w:ascii="Consolas" w:eastAsia="Consolas" w:hAnsi="Consolas" w:cs="Consolas"/>
                <w:shd w:val="clear" w:color="auto" w:fill="F5F5F5"/>
              </w:rPr>
              <w:t>/</w:t>
            </w:r>
            <w:proofErr w:type="spellStart"/>
            <w:proofErr w:type="gramStart"/>
            <w:r>
              <w:rPr>
                <w:rFonts w:ascii="Consolas" w:eastAsia="Consolas" w:hAnsi="Consolas" w:cs="Consolas"/>
                <w:shd w:val="clear" w:color="auto" w:fill="F5F5F5"/>
              </w:rPr>
              <w:t>api</w:t>
            </w:r>
            <w:proofErr w:type="spellEnd"/>
            <w:proofErr w:type="gramEnd"/>
            <w:r>
              <w:rPr>
                <w:rFonts w:ascii="Consolas" w:eastAsia="Consolas" w:hAnsi="Consolas" w:cs="Consolas"/>
                <w:shd w:val="clear" w:color="auto" w:fill="F5F5F5"/>
              </w:rPr>
              <w:t>/events/:id</w:t>
            </w:r>
          </w:p>
        </w:tc>
        <w:tc>
          <w:tcPr>
            <w:tcW w:w="2076" w:type="dxa"/>
            <w:vAlign w:val="center"/>
          </w:tcPr>
          <w:p w14:paraId="0F11B9B6" w14:textId="77777777" w:rsidR="003E4E2D" w:rsidRDefault="00000000">
            <w:r>
              <w:t>One full event, with its organiser and category</w:t>
            </w:r>
          </w:p>
        </w:tc>
        <w:tc>
          <w:tcPr>
            <w:tcW w:w="2076" w:type="dxa"/>
            <w:vAlign w:val="center"/>
          </w:tcPr>
          <w:p w14:paraId="360E271A" w14:textId="77777777" w:rsidR="003E4E2D" w:rsidRDefault="00000000">
            <w:r>
              <w:t>Detail page</w:t>
            </w:r>
          </w:p>
        </w:tc>
      </w:tr>
      <w:tr w:rsidR="003E4E2D" w14:paraId="39EE05A5" w14:textId="77777777">
        <w:tc>
          <w:tcPr>
            <w:tcW w:w="2076" w:type="dxa"/>
            <w:vAlign w:val="center"/>
          </w:tcPr>
          <w:p w14:paraId="6743FD26" w14:textId="77777777" w:rsidR="003E4E2D" w:rsidRDefault="00000000">
            <w:r>
              <w:t>GET</w:t>
            </w:r>
          </w:p>
        </w:tc>
        <w:tc>
          <w:tcPr>
            <w:tcW w:w="2076" w:type="dxa"/>
            <w:vAlign w:val="center"/>
          </w:tcPr>
          <w:p w14:paraId="3653904B" w14:textId="77777777" w:rsidR="003E4E2D" w:rsidRDefault="00000000">
            <w:r>
              <w:rPr>
                <w:rFonts w:ascii="Consolas" w:eastAsia="Consolas" w:hAnsi="Consolas" w:cs="Consolas"/>
                <w:shd w:val="clear" w:color="auto" w:fill="F5F5F5"/>
              </w:rPr>
              <w:t>/</w:t>
            </w:r>
            <w:proofErr w:type="spellStart"/>
            <w:r>
              <w:rPr>
                <w:rFonts w:ascii="Consolas" w:eastAsia="Consolas" w:hAnsi="Consolas" w:cs="Consolas"/>
                <w:shd w:val="clear" w:color="auto" w:fill="F5F5F5"/>
              </w:rPr>
              <w:t>api</w:t>
            </w:r>
            <w:proofErr w:type="spellEnd"/>
            <w:r>
              <w:rPr>
                <w:rFonts w:ascii="Consolas" w:eastAsia="Consolas" w:hAnsi="Consolas" w:cs="Consolas"/>
                <w:shd w:val="clear" w:color="auto" w:fill="F5F5F5"/>
              </w:rPr>
              <w:t>/categories</w:t>
            </w:r>
          </w:p>
        </w:tc>
        <w:tc>
          <w:tcPr>
            <w:tcW w:w="2076" w:type="dxa"/>
            <w:vAlign w:val="center"/>
          </w:tcPr>
          <w:p w14:paraId="3ED35FE4" w14:textId="77777777" w:rsidR="003E4E2D" w:rsidRDefault="00000000">
            <w:r>
              <w:t>Categories with a count of upcoming events</w:t>
            </w:r>
          </w:p>
        </w:tc>
        <w:tc>
          <w:tcPr>
            <w:tcW w:w="2076" w:type="dxa"/>
            <w:vAlign w:val="center"/>
          </w:tcPr>
          <w:p w14:paraId="4E129514" w14:textId="77777777" w:rsidR="003E4E2D" w:rsidRDefault="00000000">
            <w:r>
              <w:t>Search page dropdown</w:t>
            </w:r>
          </w:p>
        </w:tc>
      </w:tr>
      <w:tr w:rsidR="003E4E2D" w14:paraId="177FDD5B" w14:textId="77777777">
        <w:tc>
          <w:tcPr>
            <w:tcW w:w="2076" w:type="dxa"/>
            <w:vAlign w:val="center"/>
          </w:tcPr>
          <w:p w14:paraId="7B5B5B90" w14:textId="77777777" w:rsidR="003E4E2D" w:rsidRDefault="00000000">
            <w:r>
              <w:t>GET</w:t>
            </w:r>
          </w:p>
        </w:tc>
        <w:tc>
          <w:tcPr>
            <w:tcW w:w="2076" w:type="dxa"/>
            <w:vAlign w:val="center"/>
          </w:tcPr>
          <w:p w14:paraId="7AD48E3B" w14:textId="77777777" w:rsidR="003E4E2D" w:rsidRDefault="00000000">
            <w:r>
              <w:rPr>
                <w:rFonts w:ascii="Consolas" w:eastAsia="Consolas" w:hAnsi="Consolas" w:cs="Consolas"/>
                <w:shd w:val="clear" w:color="auto" w:fill="F5F5F5"/>
              </w:rPr>
              <w:t>/</w:t>
            </w:r>
            <w:proofErr w:type="spellStart"/>
            <w:r>
              <w:rPr>
                <w:rFonts w:ascii="Consolas" w:eastAsia="Consolas" w:hAnsi="Consolas" w:cs="Consolas"/>
                <w:shd w:val="clear" w:color="auto" w:fill="F5F5F5"/>
              </w:rPr>
              <w:t>api</w:t>
            </w:r>
            <w:proofErr w:type="spellEnd"/>
            <w:r>
              <w:rPr>
                <w:rFonts w:ascii="Consolas" w:eastAsia="Consolas" w:hAnsi="Consolas" w:cs="Consolas"/>
                <w:shd w:val="clear" w:color="auto" w:fill="F5F5F5"/>
              </w:rPr>
              <w:t>/health</w:t>
            </w:r>
          </w:p>
        </w:tc>
        <w:tc>
          <w:tcPr>
            <w:tcW w:w="2076" w:type="dxa"/>
            <w:vAlign w:val="center"/>
          </w:tcPr>
          <w:p w14:paraId="4761756E" w14:textId="77777777" w:rsidR="003E4E2D" w:rsidRDefault="00000000">
            <w:r>
              <w:t>Confirms the API and database are both reachable</w:t>
            </w:r>
          </w:p>
        </w:tc>
        <w:tc>
          <w:tcPr>
            <w:tcW w:w="2076" w:type="dxa"/>
            <w:vAlign w:val="center"/>
          </w:tcPr>
          <w:p w14:paraId="00E2CA84" w14:textId="77777777" w:rsidR="003E4E2D" w:rsidRDefault="00000000">
            <w:r>
              <w:t>Setup check</w:t>
            </w:r>
          </w:p>
        </w:tc>
      </w:tr>
    </w:tbl>
    <w:p w14:paraId="1F5BB6C4" w14:textId="77777777" w:rsidR="003E4E2D" w:rsidRDefault="00000000">
      <w:r>
        <w:rPr>
          <w:b/>
        </w:rPr>
        <w:t xml:space="preserve">Worked example: </w:t>
      </w:r>
      <w:r>
        <w:rPr>
          <w:rFonts w:ascii="Consolas" w:eastAsia="Consolas" w:hAnsi="Consolas" w:cs="Consolas"/>
          <w:b/>
          <w:shd w:val="clear" w:color="auto" w:fill="F5F5F5"/>
        </w:rPr>
        <w:t>GET /</w:t>
      </w:r>
      <w:proofErr w:type="spellStart"/>
      <w:r>
        <w:rPr>
          <w:rFonts w:ascii="Consolas" w:eastAsia="Consolas" w:hAnsi="Consolas" w:cs="Consolas"/>
          <w:b/>
          <w:shd w:val="clear" w:color="auto" w:fill="F5F5F5"/>
        </w:rPr>
        <w:t>api</w:t>
      </w:r>
      <w:proofErr w:type="spellEnd"/>
      <w:r>
        <w:rPr>
          <w:rFonts w:ascii="Consolas" w:eastAsia="Consolas" w:hAnsi="Consolas" w:cs="Consolas"/>
          <w:b/>
          <w:shd w:val="clear" w:color="auto" w:fill="F5F5F5"/>
        </w:rPr>
        <w:t>/</w:t>
      </w:r>
      <w:proofErr w:type="spellStart"/>
      <w:r>
        <w:rPr>
          <w:rFonts w:ascii="Consolas" w:eastAsia="Consolas" w:hAnsi="Consolas" w:cs="Consolas"/>
          <w:b/>
          <w:shd w:val="clear" w:color="auto" w:fill="F5F5F5"/>
        </w:rPr>
        <w:t>events?date</w:t>
      </w:r>
      <w:proofErr w:type="spellEnd"/>
      <w:r>
        <w:rPr>
          <w:rFonts w:ascii="Consolas" w:eastAsia="Consolas" w:hAnsi="Consolas" w:cs="Consolas"/>
          <w:b/>
          <w:shd w:val="clear" w:color="auto" w:fill="F5F5F5"/>
        </w:rPr>
        <w:t>=&amp;location=&amp;category=</w:t>
      </w:r>
    </w:p>
    <w:p w14:paraId="1C7F3FDB" w14:textId="77777777" w:rsidR="003E4E2D" w:rsidRDefault="00000000">
      <w:r>
        <w:rPr>
          <w:i/>
        </w:rPr>
        <w:t>Purpose.</w:t>
      </w:r>
      <w:r>
        <w:t xml:space="preserve"> Returns the upcoming events matching the criteria the visitor chose on the search page. Any one, two or three of the parameters may be supplied; supplying none returns the full upcoming list, which is what the home page asks for.</w:t>
      </w:r>
    </w:p>
    <w:p w14:paraId="58C16AB1" w14:textId="77777777" w:rsidR="003E4E2D" w:rsidRDefault="00000000">
      <w:r>
        <w:rPr>
          <w:i/>
        </w:rPr>
        <w:lastRenderedPageBreak/>
        <w:t>Request.</w:t>
      </w:r>
      <w:r>
        <w:t xml:space="preserve"> No request body. The values travel as query parameters, for example </w:t>
      </w:r>
      <w:r>
        <w:rPr>
          <w:rFonts w:ascii="Consolas" w:eastAsia="Consolas" w:hAnsi="Consolas" w:cs="Consolas"/>
          <w:shd w:val="clear" w:color="auto" w:fill="F5F5F5"/>
        </w:rPr>
        <w:t>GET /</w:t>
      </w:r>
      <w:proofErr w:type="spellStart"/>
      <w:r>
        <w:rPr>
          <w:rFonts w:ascii="Consolas" w:eastAsia="Consolas" w:hAnsi="Consolas" w:cs="Consolas"/>
          <w:shd w:val="clear" w:color="auto" w:fill="F5F5F5"/>
        </w:rPr>
        <w:t>api</w:t>
      </w:r>
      <w:proofErr w:type="spellEnd"/>
      <w:r>
        <w:rPr>
          <w:rFonts w:ascii="Consolas" w:eastAsia="Consolas" w:hAnsi="Consolas" w:cs="Consolas"/>
          <w:shd w:val="clear" w:color="auto" w:fill="F5F5F5"/>
        </w:rPr>
        <w:t>/</w:t>
      </w:r>
      <w:proofErr w:type="spellStart"/>
      <w:r>
        <w:rPr>
          <w:rFonts w:ascii="Consolas" w:eastAsia="Consolas" w:hAnsi="Consolas" w:cs="Consolas"/>
          <w:shd w:val="clear" w:color="auto" w:fill="F5F5F5"/>
        </w:rPr>
        <w:t>events?date</w:t>
      </w:r>
      <w:proofErr w:type="spellEnd"/>
      <w:r>
        <w:rPr>
          <w:rFonts w:ascii="Consolas" w:eastAsia="Consolas" w:hAnsi="Consolas" w:cs="Consolas"/>
          <w:shd w:val="clear" w:color="auto" w:fill="F5F5F5"/>
        </w:rPr>
        <w:t>=2026-11-07&amp;category=6</w:t>
      </w:r>
      <w:r>
        <w:t xml:space="preserve">. Each is optional, validated on the server before it reaches the SQL, and bound with </w:t>
      </w:r>
      <w:proofErr w:type="gramStart"/>
      <w:r>
        <w:t xml:space="preserve">a </w:t>
      </w:r>
      <w:r>
        <w:rPr>
          <w:rFonts w:ascii="Consolas" w:eastAsia="Consolas" w:hAnsi="Consolas" w:cs="Consolas"/>
          <w:shd w:val="clear" w:color="auto" w:fill="F5F5F5"/>
        </w:rPr>
        <w:t>?</w:t>
      </w:r>
      <w:proofErr w:type="gramEnd"/>
      <w:r>
        <w:t xml:space="preserve"> placeholder so it can never be executed as SQL.</w:t>
      </w:r>
    </w:p>
    <w:p w14:paraId="0F26FE5B" w14:textId="77777777" w:rsidR="003E4E2D" w:rsidRDefault="00000000">
      <w:r>
        <w:rPr>
          <w:i/>
        </w:rPr>
        <w:t xml:space="preserve">Response: </w:t>
      </w:r>
      <w:r>
        <w:rPr>
          <w:rFonts w:ascii="Consolas" w:eastAsia="Consolas" w:hAnsi="Consolas" w:cs="Consolas"/>
          <w:shd w:val="clear" w:color="auto" w:fill="F5F5F5"/>
        </w:rPr>
        <w:t>200 OK</w:t>
      </w:r>
      <w:r>
        <w:t xml:space="preserve"> with JSON:</w:t>
      </w:r>
    </w:p>
    <w:p w14:paraId="65F89005" w14:textId="77777777" w:rsidR="003E4E2D" w:rsidRDefault="003E4E2D">
      <w:pPr>
        <w:spacing w:after="120" w:line="360" w:lineRule="auto"/>
        <w:ind w:left="-6" w:hanging="11"/>
      </w:pPr>
    </w:p>
    <w:p w14:paraId="0BB9FB0B" w14:textId="77777777" w:rsidR="003E4E2D" w:rsidRDefault="00000000">
      <w:r>
        <w:rPr>
          <w:noProof/>
        </w:rPr>
        <mc:AlternateContent>
          <mc:Choice Requires="wps">
            <w:drawing>
              <wp:inline distT="0" distB="0" distL="0" distR="0" wp14:anchorId="3135CDB1" wp14:editId="7820BDB7">
                <wp:extent cx="5760720" cy="5760720"/>
                <wp:effectExtent l="0" t="0" r="0" b="0"/>
                <wp:docPr id="2" name="文本框 dwod2s"/>
                <wp:cNvGraphicFramePr/>
                <a:graphic xmlns:a="http://schemas.openxmlformats.org/drawingml/2006/main">
                  <a:graphicData uri="http://schemas.microsoft.com/office/word/2010/wordprocessingShape">
                    <wps:wsp>
                      <wps:cNvSpPr txBox="1"/>
                      <wps:spPr>
                        <a:xfrm>
                          <a:off x="0" y="0"/>
                          <a:ext cx="5760720" cy="5760720"/>
                        </a:xfrm>
                        <a:prstGeom prst="rect">
                          <a:avLst/>
                        </a:prstGeom>
                        <a:solidFill>
                          <a:srgbClr val="FAFAFA"/>
                        </a:solidFill>
                        <a:ln w="9525">
                          <a:solidFill>
                            <a:srgbClr val="000000">
                              <a:alpha val="10000"/>
                            </a:srgbClr>
                          </a:solidFill>
                        </a:ln>
                      </wps:spPr>
                      <wps:txbx>
                        <w:txbxContent>
                          <w:p w14:paraId="6B858351" w14:textId="77777777" w:rsidR="003E4E2D" w:rsidRDefault="00000000">
                            <w:r>
                              <w:t>{</w:t>
                            </w:r>
                          </w:p>
                          <w:p w14:paraId="7C0B9802" w14:textId="77777777" w:rsidR="003E4E2D" w:rsidRDefault="00000000">
                            <w:r>
                              <w:t xml:space="preserve">  "count": 1,</w:t>
                            </w:r>
                          </w:p>
                          <w:p w14:paraId="63D37FFB" w14:textId="77777777" w:rsidR="003E4E2D" w:rsidRDefault="00000000">
                            <w:r>
                              <w:t xml:space="preserve">  "events": [</w:t>
                            </w:r>
                          </w:p>
                          <w:p w14:paraId="43E1B8BE" w14:textId="77777777" w:rsidR="003E4E2D" w:rsidRDefault="00000000">
                            <w:r>
                              <w:t xml:space="preserve">    {</w:t>
                            </w:r>
                          </w:p>
                          <w:p w14:paraId="457934D4" w14:textId="77777777" w:rsidR="003E4E2D" w:rsidRDefault="00000000">
                            <w:r>
                              <w:t xml:space="preserve">      "event_id": 6,</w:t>
                            </w:r>
                          </w:p>
                          <w:p w14:paraId="55EC80C1" w14:textId="77777777" w:rsidR="003E4E2D" w:rsidRDefault="00000000">
                            <w:r>
                              <w:t xml:space="preserve">      "name": "Coastal Food Festival",</w:t>
                            </w:r>
                          </w:p>
                          <w:p w14:paraId="6D1460D9" w14:textId="77777777" w:rsidR="003E4E2D" w:rsidRDefault="00000000">
                            <w:r>
                              <w:t xml:space="preserve">      "event_date": "2026-11-07",</w:t>
                            </w:r>
                          </w:p>
                          <w:p w14:paraId="41D464E2" w14:textId="77777777" w:rsidR="003E4E2D" w:rsidRDefault="00000000">
                            <w:r>
                              <w:t xml:space="preserve">      "start_time": "11:00:00",</w:t>
                            </w:r>
                          </w:p>
                          <w:p w14:paraId="0C2F1C47" w14:textId="77777777" w:rsidR="003E4E2D" w:rsidRDefault="00000000">
                            <w:r>
                              <w:t xml:space="preserve">      "venue": "Broadwater Parklands",</w:t>
                            </w:r>
                          </w:p>
                          <w:p w14:paraId="065C9209" w14:textId="77777777" w:rsidR="003E4E2D" w:rsidRDefault="00000000">
                            <w:r>
                              <w:t xml:space="preserve">      "city": "Gold Coast",</w:t>
                            </w:r>
                          </w:p>
                          <w:p w14:paraId="285B0643" w14:textId="77777777" w:rsidR="003E4E2D" w:rsidRDefault="00000000">
                            <w:r>
                              <w:t xml:space="preserve">      "ticket_price": 15,</w:t>
                            </w:r>
                          </w:p>
                          <w:p w14:paraId="470C0B83" w14:textId="77777777" w:rsidR="003E4E2D" w:rsidRDefault="00000000">
                            <w:r>
                              <w:t xml:space="preserve">      "goal_amount": 40000,</w:t>
                            </w:r>
                          </w:p>
                          <w:p w14:paraId="34226BE5" w14:textId="77777777" w:rsidR="003E4E2D" w:rsidRDefault="00000000">
                            <w:r>
                              <w:t xml:space="preserve">      "raised_amount": 18600,</w:t>
                            </w:r>
                          </w:p>
                          <w:p w14:paraId="2791F8B9" w14:textId="77777777" w:rsidR="003E4E2D" w:rsidRDefault="00000000">
                            <w:r>
                              <w:t xml:space="preserve">      "progress_percentage": 47,</w:t>
                            </w:r>
                          </w:p>
                          <w:p w14:paraId="25FFA474" w14:textId="77777777" w:rsidR="003E4E2D" w:rsidRDefault="00000000">
                            <w:r>
                              <w:t xml:space="preserve">      "is_past": false,</w:t>
                            </w:r>
                          </w:p>
                          <w:p w14:paraId="5B54C869" w14:textId="77777777" w:rsidR="003E4E2D" w:rsidRDefault="00000000">
                            <w:r>
                              <w:t xml:space="preserve">      "category": { "category_id": 6, "name": "Food Festival" },</w:t>
                            </w:r>
                          </w:p>
                          <w:p w14:paraId="5E994EEA" w14:textId="77777777" w:rsidR="003E4E2D" w:rsidRDefault="00000000">
                            <w:r>
                              <w:t xml:space="preserve">      "organisation": { "organisation_id": 3, "name": "Coastcare Alliance" }</w:t>
                            </w:r>
                          </w:p>
                          <w:p w14:paraId="3A7560FE" w14:textId="77777777" w:rsidR="003E4E2D" w:rsidRDefault="00000000">
                            <w:r>
                              <w:t xml:space="preserve">    }</w:t>
                            </w:r>
                          </w:p>
                          <w:p w14:paraId="4416BF06" w14:textId="77777777" w:rsidR="003E4E2D" w:rsidRDefault="00000000">
                            <w:r>
                              <w:t xml:space="preserve">  ]</w:t>
                            </w:r>
                          </w:p>
                          <w:p w14:paraId="37AB1F59" w14:textId="77777777" w:rsidR="003E4E2D" w:rsidRDefault="00000000">
                            <w:r>
                              <w:t>}</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mc:Choice>
          <mc:Fallback>
            <w:pict>
              <v:shapetype w14:anchorId="3135CDB1" id="_x0000_t202" coordsize="21600,21600" o:spt="202" path="m,l,21600r21600,l21600,xe">
                <v:stroke joinstyle="miter"/>
                <v:path gradientshapeok="t" o:connecttype="rect"/>
              </v:shapetype>
              <v:shape id="文本框 dwod2s" o:spid="_x0000_s1026" type="#_x0000_t202" style="width:453.6pt;height:4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" fillcolor="#fafafa">
                <v:stroke opacity="6682f"/>
                <v:textbox style="mso-fit-shape-to-text:t" inset="31.5pt,9pt,9pt,9pt">
                  <w:txbxContent>
                    <w:p w14:paraId="6B858351" w14:textId="77777777" w:rsidR="003E4E2D" w:rsidRDefault="00000000">
                      <w:r>
                        <w:t>{</w:t>
                      </w:r>
                    </w:p>
                    <w:p w14:paraId="7C0B9802" w14:textId="77777777" w:rsidR="003E4E2D" w:rsidRDefault="00000000">
                      <w:r>
                        <w:t xml:space="preserve">  "count": 1,</w:t>
                      </w:r>
                    </w:p>
                    <w:p w14:paraId="63D37FFB" w14:textId="77777777" w:rsidR="003E4E2D" w:rsidRDefault="00000000">
                      <w:r>
                        <w:t xml:space="preserve">  "events": [</w:t>
                      </w:r>
                    </w:p>
                    <w:p w14:paraId="43E1B8BE" w14:textId="77777777" w:rsidR="003E4E2D" w:rsidRDefault="00000000">
                      <w:r>
                        <w:t xml:space="preserve">    {</w:t>
                      </w:r>
                    </w:p>
                    <w:p w14:paraId="457934D4" w14:textId="77777777" w:rsidR="003E4E2D" w:rsidRDefault="00000000">
                      <w:r>
                        <w:t xml:space="preserve">      "event_id": 6,</w:t>
                      </w:r>
                    </w:p>
                    <w:p w14:paraId="55EC80C1" w14:textId="77777777" w:rsidR="003E4E2D" w:rsidRDefault="00000000">
                      <w:r>
                        <w:t xml:space="preserve">      "name": "Coastal Food Festival",</w:t>
                      </w:r>
                    </w:p>
                    <w:p w14:paraId="6D1460D9" w14:textId="77777777" w:rsidR="003E4E2D" w:rsidRDefault="00000000">
                      <w:r>
                        <w:t xml:space="preserve">      "event_date": "2026-11-07",</w:t>
                      </w:r>
                    </w:p>
                    <w:p w14:paraId="41D464E2" w14:textId="77777777" w:rsidR="003E4E2D" w:rsidRDefault="00000000">
                      <w:r>
                        <w:t xml:space="preserve">      "start_time": "11:00:00",</w:t>
                      </w:r>
                    </w:p>
                    <w:p w14:paraId="0C2F1C47" w14:textId="77777777" w:rsidR="003E4E2D" w:rsidRDefault="00000000">
                      <w:r>
                        <w:t xml:space="preserve">      "venue": "Broadwater Parklands",</w:t>
                      </w:r>
                    </w:p>
                    <w:p w14:paraId="065C9209" w14:textId="77777777" w:rsidR="003E4E2D" w:rsidRDefault="00000000">
                      <w:r>
                        <w:t xml:space="preserve">      "city": "Gold Coast",</w:t>
                      </w:r>
                    </w:p>
                    <w:p w14:paraId="285B0643" w14:textId="77777777" w:rsidR="003E4E2D" w:rsidRDefault="00000000">
                      <w:r>
                        <w:t xml:space="preserve">      "ticket_price": 15,</w:t>
                      </w:r>
                    </w:p>
                    <w:p w14:paraId="470C0B83" w14:textId="77777777" w:rsidR="003E4E2D" w:rsidRDefault="00000000">
                      <w:r>
                        <w:t xml:space="preserve">      "goal_amount": 40000,</w:t>
                      </w:r>
                    </w:p>
                    <w:p w14:paraId="34226BE5" w14:textId="77777777" w:rsidR="003E4E2D" w:rsidRDefault="00000000">
                      <w:r>
                        <w:t xml:space="preserve">      "raised_amount": 18600,</w:t>
                      </w:r>
                    </w:p>
                    <w:p w14:paraId="2791F8B9" w14:textId="77777777" w:rsidR="003E4E2D" w:rsidRDefault="00000000">
                      <w:r>
                        <w:t xml:space="preserve">      "progress_percentage": 47,</w:t>
                      </w:r>
                    </w:p>
                    <w:p w14:paraId="25FFA474" w14:textId="77777777" w:rsidR="003E4E2D" w:rsidRDefault="00000000">
                      <w:r>
                        <w:t xml:space="preserve">      "is_past": false,</w:t>
                      </w:r>
                    </w:p>
                    <w:p w14:paraId="5B54C869" w14:textId="77777777" w:rsidR="003E4E2D" w:rsidRDefault="00000000">
                      <w:r>
                        <w:t xml:space="preserve">      "category": { "category_id": 6, "name": "Food Festival" },</w:t>
                      </w:r>
                    </w:p>
                    <w:p w14:paraId="5E994EEA" w14:textId="77777777" w:rsidR="003E4E2D" w:rsidRDefault="00000000">
                      <w:r>
                        <w:t xml:space="preserve">      "organisation": { "organisation_id": 3, "name": "Coastcare Alliance" }</w:t>
                      </w:r>
                    </w:p>
                    <w:p w14:paraId="3A7560FE" w14:textId="77777777" w:rsidR="003E4E2D" w:rsidRDefault="00000000">
                      <w:r>
                        <w:t xml:space="preserve">    }</w:t>
                      </w:r>
                    </w:p>
                    <w:p w14:paraId="4416BF06" w14:textId="77777777" w:rsidR="003E4E2D" w:rsidRDefault="00000000">
                      <w:r>
                        <w:t xml:space="preserve">  ]</w:t>
                      </w:r>
                    </w:p>
                    <w:p w14:paraId="37AB1F59" w14:textId="77777777" w:rsidR="003E4E2D" w:rsidRDefault="00000000">
                      <w:r>
                        <w:t>}</w:t>
                      </w:r>
                    </w:p>
                  </w:txbxContent>
                </v:textbox>
                <w10:anchorlock/>
              </v:shape>
            </w:pict>
          </mc:Fallback>
        </mc:AlternateContent>
      </w:r>
      <w:r>
        <w:rPr>
          <w:i/>
        </w:rPr>
        <w:t>Error responses.</w:t>
      </w:r>
      <w:r>
        <w:rPr>
          <w:rFonts w:ascii="Consolas" w:eastAsia="Consolas" w:hAnsi="Consolas" w:cs="Consolas"/>
          <w:shd w:val="clear" w:color="auto" w:fill="F5F5F5"/>
        </w:rPr>
        <w:t>400 Bad Request</w:t>
      </w:r>
      <w:r>
        <w:t xml:space="preserve"> with a message when a parameter fails validation — a date that is not a real date, or a category that is not a positive whole number. </w:t>
      </w:r>
      <w:r>
        <w:rPr>
          <w:rFonts w:ascii="Consolas" w:eastAsia="Consolas" w:hAnsi="Consolas" w:cs="Consolas"/>
          <w:shd w:val="clear" w:color="auto" w:fill="F5F5F5"/>
        </w:rPr>
        <w:t>404 Not Found</w:t>
      </w:r>
      <w:r>
        <w:t xml:space="preserve"> for an id that does not exist or belongs to a suspended event. </w:t>
      </w:r>
      <w:r>
        <w:rPr>
          <w:rFonts w:ascii="Consolas" w:eastAsia="Consolas" w:hAnsi="Consolas" w:cs="Consolas"/>
          <w:shd w:val="clear" w:color="auto" w:fill="F5F5F5"/>
        </w:rPr>
        <w:t>500</w:t>
      </w:r>
      <w:r>
        <w:t xml:space="preserve"> only if the database itself is unreachable.</w:t>
      </w:r>
    </w:p>
    <w:p w14:paraId="78E085B2" w14:textId="77777777" w:rsidR="003E4E2D" w:rsidRDefault="00000000">
      <w:r>
        <w:t xml:space="preserve">Every endpoint uses </w:t>
      </w:r>
      <w:r>
        <w:rPr>
          <w:rFonts w:ascii="Consolas" w:eastAsia="Consolas" w:hAnsi="Consolas" w:cs="Consolas"/>
          <w:shd w:val="clear" w:color="auto" w:fill="F5F5F5"/>
        </w:rPr>
        <w:t>GET</w:t>
      </w:r>
      <w:r>
        <w:t>, and that is a design decision rather than a shortcut.</w:t>
      </w:r>
    </w:p>
    <w:p w14:paraId="5876006A" w14:textId="77777777" w:rsidR="003E4E2D" w:rsidRDefault="00000000">
      <w:r>
        <w:rPr>
          <w:rFonts w:ascii="Consolas" w:eastAsia="Consolas" w:hAnsi="Consolas" w:cs="Consolas"/>
          <w:shd w:val="clear" w:color="auto" w:fill="F5F5F5"/>
        </w:rPr>
        <w:t>GET</w:t>
      </w:r>
      <w:r>
        <w:t xml:space="preserve"> is the method for reading a resource without changing it, and this website only reads. The home page lists events, the search page filters them, and the detail page shows one — none of them creates, replaces or removes anything. Using </w:t>
      </w:r>
      <w:r>
        <w:rPr>
          <w:rFonts w:ascii="Consolas" w:eastAsia="Consolas" w:hAnsi="Consolas" w:cs="Consolas"/>
          <w:shd w:val="clear" w:color="auto" w:fill="F5F5F5"/>
        </w:rPr>
        <w:t>GET</w:t>
      </w:r>
      <w:r>
        <w:t xml:space="preserve"> therefore matches the semantics of the HTTP </w:t>
      </w:r>
      <w:r>
        <w:lastRenderedPageBreak/>
        <w:t xml:space="preserve">method: the requests are safe and idempotent, so they can be retried, bookmarked, cached by the browser and shared as links without side effects. That is what makes </w:t>
      </w:r>
      <w:proofErr w:type="spellStart"/>
      <w:r>
        <w:rPr>
          <w:rFonts w:ascii="Consolas" w:eastAsia="Consolas" w:hAnsi="Consolas" w:cs="Consolas"/>
          <w:shd w:val="clear" w:color="auto" w:fill="F5F5F5"/>
        </w:rPr>
        <w:t>event.html?id</w:t>
      </w:r>
      <w:proofErr w:type="spellEnd"/>
      <w:r>
        <w:rPr>
          <w:rFonts w:ascii="Consolas" w:eastAsia="Consolas" w:hAnsi="Consolas" w:cs="Consolas"/>
          <w:shd w:val="clear" w:color="auto" w:fill="F5F5F5"/>
        </w:rPr>
        <w:t>=5</w:t>
      </w:r>
      <w:r>
        <w:t xml:space="preserve"> work when someone pastes it into a new tab.</w:t>
      </w:r>
    </w:p>
    <w:p w14:paraId="41FABB00" w14:textId="77777777" w:rsidR="003E4E2D" w:rsidRDefault="00000000">
      <w:r>
        <w:rPr>
          <w:rFonts w:ascii="Consolas" w:eastAsia="Consolas" w:hAnsi="Consolas" w:cs="Consolas"/>
          <w:shd w:val="clear" w:color="auto" w:fill="F5F5F5"/>
        </w:rPr>
        <w:t>POST</w:t>
      </w:r>
      <w:r>
        <w:t xml:space="preserve">, </w:t>
      </w:r>
      <w:r>
        <w:rPr>
          <w:rFonts w:ascii="Consolas" w:eastAsia="Consolas" w:hAnsi="Consolas" w:cs="Consolas"/>
          <w:shd w:val="clear" w:color="auto" w:fill="F5F5F5"/>
        </w:rPr>
        <w:t>PUT</w:t>
      </w:r>
      <w:r>
        <w:t xml:space="preserve">, </w:t>
      </w:r>
      <w:r>
        <w:rPr>
          <w:rFonts w:ascii="Consolas" w:eastAsia="Consolas" w:hAnsi="Consolas" w:cs="Consolas"/>
          <w:shd w:val="clear" w:color="auto" w:fill="F5F5F5"/>
        </w:rPr>
        <w:t>PATCH</w:t>
      </w:r>
      <w:r>
        <w:t xml:space="preserve"> and </w:t>
      </w:r>
      <w:r>
        <w:rPr>
          <w:rFonts w:ascii="Consolas" w:eastAsia="Consolas" w:hAnsi="Consolas" w:cs="Consolas"/>
          <w:shd w:val="clear" w:color="auto" w:fill="F5F5F5"/>
        </w:rPr>
        <w:t>DELETE</w:t>
      </w:r>
      <w:r>
        <w:t xml:space="preserve"> are deliberately absent. The brief for this assessment states that the database is to be populated through MySQL and that no write endpoints are required, so adding them would mean accepting data from the browser into the database with no authentication behind it — a real security risk for no functional gain. Registration and ticket purchasing are named as Assessment 3 work, and that is where </w:t>
      </w:r>
      <w:r>
        <w:rPr>
          <w:rFonts w:ascii="Consolas" w:eastAsia="Consolas" w:hAnsi="Consolas" w:cs="Consolas"/>
          <w:shd w:val="clear" w:color="auto" w:fill="F5F5F5"/>
        </w:rPr>
        <w:t>POST</w:t>
      </w:r>
      <w:r>
        <w:t xml:space="preserve"> will become appropriate: a registration is a new resource created from a submitted body, which is exactly what </w:t>
      </w:r>
      <w:r>
        <w:rPr>
          <w:rFonts w:ascii="Consolas" w:eastAsia="Consolas" w:hAnsi="Consolas" w:cs="Consolas"/>
          <w:shd w:val="clear" w:color="auto" w:fill="F5F5F5"/>
        </w:rPr>
        <w:t>POST</w:t>
      </w:r>
      <w:r>
        <w:t xml:space="preserve"> is for, and it will need authorisation around it.</w:t>
      </w:r>
    </w:p>
    <w:p w14:paraId="4AE4B655" w14:textId="77777777" w:rsidR="003E4E2D" w:rsidRDefault="00000000">
      <w:r>
        <w:t xml:space="preserve">In short, the method follows the action: this site reads, so it uses </w:t>
      </w:r>
      <w:r>
        <w:rPr>
          <w:rFonts w:ascii="Consolas" w:eastAsia="Consolas" w:hAnsi="Consolas" w:cs="Consolas"/>
          <w:shd w:val="clear" w:color="auto" w:fill="F5F5F5"/>
        </w:rPr>
        <w:t>GET</w:t>
      </w:r>
      <w:r>
        <w:t xml:space="preserve">; when it starts accepting registrations it will use </w:t>
      </w:r>
      <w:r>
        <w:rPr>
          <w:rFonts w:ascii="Consolas" w:eastAsia="Consolas" w:hAnsi="Consolas" w:cs="Consolas"/>
          <w:shd w:val="clear" w:color="auto" w:fill="F5F5F5"/>
        </w:rPr>
        <w:t>POST</w:t>
      </w:r>
      <w:r>
        <w:t>.</w:t>
      </w:r>
    </w:p>
    <w:p w14:paraId="7BE41BE5" w14:textId="77777777" w:rsidR="00DC7AF2" w:rsidRPr="00DC7AF2" w:rsidRDefault="00DC7AF2" w:rsidP="00DC7AF2">
      <w:pPr>
        <w:spacing w:after="120" w:line="360" w:lineRule="auto"/>
        <w:ind w:left="0" w:firstLine="0"/>
        <w:rPr>
          <w:rFonts w:ascii="Arial" w:hAnsi="Arial" w:cs="Arial"/>
          <w:b/>
          <w:bCs/>
          <w:lang w:val="en-US"/>
        </w:rPr>
      </w:pPr>
      <w:r w:rsidRPr="00DC7AF2">
        <w:rPr>
          <w:rFonts w:ascii="Arial" w:hAnsi="Arial" w:cs="Arial"/>
          <w:b/>
          <w:bCs/>
          <w:lang w:val="en-US"/>
        </w:rPr>
        <w:t>GenAI Acknowledgement and Chat Log</w:t>
      </w:r>
    </w:p>
    <w:p w14:paraId="790F1D52" w14:textId="203240C6"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Cs/>
          <w:lang w:val="en-US"/>
        </w:rPr>
        <w:t xml:space="preserve">I acknowledge that I have used generative AI tools to complete this assessment. I used </w:t>
      </w:r>
      <w:proofErr w:type="spellStart"/>
      <w:r w:rsidR="006710C8" w:rsidRPr="006710C8">
        <w:rPr>
          <w:rFonts w:ascii="Arial" w:hAnsi="Arial" w:cs="Arial" w:hint="eastAsia"/>
          <w:bCs/>
          <w:lang w:val="en-US"/>
        </w:rPr>
        <w:t>workbuddy</w:t>
      </w:r>
      <w:proofErr w:type="spellEnd"/>
      <w:r w:rsidR="006710C8">
        <w:rPr>
          <w:rFonts w:ascii="Arial" w:eastAsiaTheme="minorEastAsia" w:hAnsi="Arial" w:cs="Arial" w:hint="eastAsia"/>
          <w:bCs/>
          <w:lang w:val="en-US" w:eastAsia="zh-CN"/>
        </w:rPr>
        <w:t xml:space="preserve"> </w:t>
      </w:r>
      <w:r w:rsidRPr="00DC7AF2">
        <w:rPr>
          <w:rFonts w:ascii="Arial" w:hAnsi="Arial" w:cs="Arial"/>
          <w:bCs/>
          <w:lang w:val="en-US"/>
        </w:rPr>
        <w:t>to assist with structuring the report sections, refining the academic writing style, and generating explanatory descriptions of the client–server architecture, data schema and API design, within the parameters outlined in the Assessment Brief and by the Unit Assessor. Its use was limited to brainstorming ideas, explaining technical concepts, and checking the formatting and wording of my own work. The database design, server-side scripts, client-side pages and all testing were carried out by me. I read, edited and verified every AI-generated passage before including it in this report, and I accept full responsibility for the final content of this submission.</w:t>
      </w:r>
    </w:p>
    <w:p w14:paraId="53E4B9D1" w14:textId="77777777" w:rsidR="00DC7AF2" w:rsidRPr="00DC7AF2" w:rsidRDefault="00DC7AF2" w:rsidP="00DC7AF2">
      <w:pPr>
        <w:spacing w:after="120" w:line="360" w:lineRule="auto"/>
        <w:ind w:left="0" w:firstLine="0"/>
        <w:rPr>
          <w:rFonts w:ascii="Arial" w:hAnsi="Arial" w:cs="Arial"/>
          <w:b/>
          <w:bCs/>
          <w:lang w:val="en-US"/>
        </w:rPr>
      </w:pPr>
      <w:r w:rsidRPr="00DC7AF2">
        <w:rPr>
          <w:rFonts w:ascii="Arial" w:hAnsi="Arial" w:cs="Arial"/>
          <w:b/>
          <w:bCs/>
          <w:lang w:val="en-US"/>
        </w:rPr>
        <w:t>Chat Log</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768"/>
        <w:gridCol w:w="2768"/>
        <w:gridCol w:w="2768"/>
      </w:tblGrid>
      <w:tr w:rsidR="00DC7AF2" w:rsidRPr="00DC7AF2" w14:paraId="2DFA6649" w14:textId="77777777">
        <w:trPr>
          <w:trHeight w:val="405"/>
        </w:trPr>
        <w:tc>
          <w:tcPr>
            <w:tcW w:w="2768" w:type="dxa"/>
            <w:tcBorders>
              <w:top w:val="single" w:sz="6" w:space="0" w:color="CBCDD1"/>
              <w:left w:val="single" w:sz="6" w:space="0" w:color="CBCDD1"/>
              <w:bottom w:val="single" w:sz="6" w:space="0" w:color="CBCDD1"/>
              <w:right w:val="single" w:sz="6" w:space="0" w:color="CBCDD1"/>
            </w:tcBorders>
            <w:vAlign w:val="center"/>
            <w:hideMark/>
          </w:tcPr>
          <w:p w14:paraId="08B9577A" w14:textId="77777777"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
                <w:bCs/>
                <w:lang w:val="en-US"/>
              </w:rPr>
              <w:t>Date</w:t>
            </w:r>
          </w:p>
        </w:tc>
        <w:tc>
          <w:tcPr>
            <w:tcW w:w="2768" w:type="dxa"/>
            <w:tcBorders>
              <w:top w:val="single" w:sz="6" w:space="0" w:color="CBCDD1"/>
              <w:left w:val="single" w:sz="6" w:space="0" w:color="CBCDD1"/>
              <w:bottom w:val="single" w:sz="6" w:space="0" w:color="CBCDD1"/>
              <w:right w:val="single" w:sz="6" w:space="0" w:color="CBCDD1"/>
            </w:tcBorders>
            <w:vAlign w:val="center"/>
            <w:hideMark/>
          </w:tcPr>
          <w:p w14:paraId="495DA0E9" w14:textId="77777777"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
                <w:bCs/>
                <w:lang w:val="en-US"/>
              </w:rPr>
              <w:t>Prompt / Request</w:t>
            </w:r>
          </w:p>
        </w:tc>
        <w:tc>
          <w:tcPr>
            <w:tcW w:w="2768" w:type="dxa"/>
            <w:tcBorders>
              <w:top w:val="single" w:sz="6" w:space="0" w:color="CBCDD1"/>
              <w:left w:val="single" w:sz="6" w:space="0" w:color="CBCDD1"/>
              <w:bottom w:val="single" w:sz="6" w:space="0" w:color="CBCDD1"/>
              <w:right w:val="single" w:sz="6" w:space="0" w:color="CBCDD1"/>
            </w:tcBorders>
            <w:vAlign w:val="center"/>
            <w:hideMark/>
          </w:tcPr>
          <w:p w14:paraId="27F2F053" w14:textId="77777777"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
                <w:bCs/>
                <w:lang w:val="en-US"/>
              </w:rPr>
              <w:t>Purpose</w:t>
            </w:r>
          </w:p>
        </w:tc>
      </w:tr>
      <w:tr w:rsidR="00DC7AF2" w:rsidRPr="00DC7AF2" w14:paraId="1E18A9FC" w14:textId="77777777">
        <w:trPr>
          <w:trHeight w:val="405"/>
        </w:trPr>
        <w:tc>
          <w:tcPr>
            <w:tcW w:w="2768" w:type="dxa"/>
            <w:tcBorders>
              <w:top w:val="single" w:sz="6" w:space="0" w:color="CBCDD1"/>
              <w:left w:val="single" w:sz="6" w:space="0" w:color="CBCDD1"/>
              <w:bottom w:val="single" w:sz="6" w:space="0" w:color="CBCDD1"/>
              <w:right w:val="single" w:sz="6" w:space="0" w:color="CBCDD1"/>
            </w:tcBorders>
            <w:vAlign w:val="center"/>
            <w:hideMark/>
          </w:tcPr>
          <w:p w14:paraId="50E0D3B6" w14:textId="77777777"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Cs/>
                <w:lang w:val="en-US"/>
              </w:rPr>
              <w:t>2026-10-03</w:t>
            </w:r>
          </w:p>
        </w:tc>
        <w:tc>
          <w:tcPr>
            <w:tcW w:w="2768" w:type="dxa"/>
            <w:tcBorders>
              <w:top w:val="single" w:sz="6" w:space="0" w:color="CBCDD1"/>
              <w:left w:val="single" w:sz="6" w:space="0" w:color="CBCDD1"/>
              <w:bottom w:val="single" w:sz="6" w:space="0" w:color="CBCDD1"/>
              <w:right w:val="single" w:sz="6" w:space="0" w:color="CBCDD1"/>
            </w:tcBorders>
            <w:vAlign w:val="center"/>
            <w:hideMark/>
          </w:tcPr>
          <w:p w14:paraId="5C26DD0F" w14:textId="77777777"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Cs/>
                <w:lang w:val="en-US"/>
              </w:rPr>
              <w:t>“Explain how a browser client and an Express server exchange data over HTTP using JSON, so I can describe it in my own words.”</w:t>
            </w:r>
          </w:p>
        </w:tc>
        <w:tc>
          <w:tcPr>
            <w:tcW w:w="2768" w:type="dxa"/>
            <w:tcBorders>
              <w:top w:val="single" w:sz="6" w:space="0" w:color="CBCDD1"/>
              <w:left w:val="single" w:sz="6" w:space="0" w:color="CBCDD1"/>
              <w:bottom w:val="single" w:sz="6" w:space="0" w:color="CBCDD1"/>
              <w:right w:val="single" w:sz="6" w:space="0" w:color="CBCDD1"/>
            </w:tcBorders>
            <w:vAlign w:val="center"/>
            <w:hideMark/>
          </w:tcPr>
          <w:p w14:paraId="59FB7086" w14:textId="77777777"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Cs/>
                <w:lang w:val="en-US"/>
              </w:rPr>
              <w:t>Technical explanation</w:t>
            </w:r>
          </w:p>
        </w:tc>
      </w:tr>
      <w:tr w:rsidR="00DC7AF2" w:rsidRPr="00DC7AF2" w14:paraId="68090522" w14:textId="77777777">
        <w:trPr>
          <w:trHeight w:val="405"/>
        </w:trPr>
        <w:tc>
          <w:tcPr>
            <w:tcW w:w="2768" w:type="dxa"/>
            <w:tcBorders>
              <w:top w:val="single" w:sz="6" w:space="0" w:color="CBCDD1"/>
              <w:left w:val="single" w:sz="6" w:space="0" w:color="CBCDD1"/>
              <w:bottom w:val="single" w:sz="6" w:space="0" w:color="CBCDD1"/>
              <w:right w:val="single" w:sz="6" w:space="0" w:color="CBCDD1"/>
            </w:tcBorders>
            <w:vAlign w:val="center"/>
            <w:hideMark/>
          </w:tcPr>
          <w:p w14:paraId="17145ED2" w14:textId="77777777"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Cs/>
                <w:lang w:val="en-US"/>
              </w:rPr>
              <w:t>2026-10-03</w:t>
            </w:r>
          </w:p>
        </w:tc>
        <w:tc>
          <w:tcPr>
            <w:tcW w:w="2768" w:type="dxa"/>
            <w:tcBorders>
              <w:top w:val="single" w:sz="6" w:space="0" w:color="CBCDD1"/>
              <w:left w:val="single" w:sz="6" w:space="0" w:color="CBCDD1"/>
              <w:bottom w:val="single" w:sz="6" w:space="0" w:color="CBCDD1"/>
              <w:right w:val="single" w:sz="6" w:space="0" w:color="CBCDD1"/>
            </w:tcBorders>
            <w:vAlign w:val="center"/>
            <w:hideMark/>
          </w:tcPr>
          <w:p w14:paraId="03866ADF" w14:textId="77777777"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Cs/>
                <w:lang w:val="en-US"/>
              </w:rPr>
              <w:t>“Describe the main API endpoints I have built and explain why only GET methods are appropriate at this stage.”</w:t>
            </w:r>
          </w:p>
        </w:tc>
        <w:tc>
          <w:tcPr>
            <w:tcW w:w="2768" w:type="dxa"/>
            <w:tcBorders>
              <w:top w:val="single" w:sz="6" w:space="0" w:color="CBCDD1"/>
              <w:left w:val="single" w:sz="6" w:space="0" w:color="CBCDD1"/>
              <w:bottom w:val="single" w:sz="6" w:space="0" w:color="CBCDD1"/>
              <w:right w:val="single" w:sz="6" w:space="0" w:color="CBCDD1"/>
            </w:tcBorders>
            <w:vAlign w:val="center"/>
            <w:hideMark/>
          </w:tcPr>
          <w:p w14:paraId="56BE928D" w14:textId="77777777"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Cs/>
                <w:lang w:val="en-US"/>
              </w:rPr>
              <w:t>API design section</w:t>
            </w:r>
          </w:p>
        </w:tc>
      </w:tr>
      <w:tr w:rsidR="00DC7AF2" w:rsidRPr="00DC7AF2" w14:paraId="42E95949" w14:textId="77777777">
        <w:trPr>
          <w:trHeight w:val="405"/>
        </w:trPr>
        <w:tc>
          <w:tcPr>
            <w:tcW w:w="2768" w:type="dxa"/>
            <w:tcBorders>
              <w:top w:val="single" w:sz="6" w:space="0" w:color="CBCDD1"/>
              <w:left w:val="single" w:sz="6" w:space="0" w:color="CBCDD1"/>
              <w:bottom w:val="single" w:sz="6" w:space="0" w:color="CBCDD1"/>
              <w:right w:val="single" w:sz="6" w:space="0" w:color="CBCDD1"/>
            </w:tcBorders>
            <w:vAlign w:val="center"/>
            <w:hideMark/>
          </w:tcPr>
          <w:p w14:paraId="16B3A7BA" w14:textId="77777777"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Cs/>
                <w:lang w:val="en-US"/>
              </w:rPr>
              <w:lastRenderedPageBreak/>
              <w:t>2026-10-04</w:t>
            </w:r>
          </w:p>
        </w:tc>
        <w:tc>
          <w:tcPr>
            <w:tcW w:w="2768" w:type="dxa"/>
            <w:tcBorders>
              <w:top w:val="single" w:sz="6" w:space="0" w:color="CBCDD1"/>
              <w:left w:val="single" w:sz="6" w:space="0" w:color="CBCDD1"/>
              <w:bottom w:val="single" w:sz="6" w:space="0" w:color="CBCDD1"/>
              <w:right w:val="single" w:sz="6" w:space="0" w:color="CBCDD1"/>
            </w:tcBorders>
            <w:vAlign w:val="center"/>
            <w:hideMark/>
          </w:tcPr>
          <w:p w14:paraId="053646F7" w14:textId="77777777"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Cs/>
                <w:lang w:val="en-US"/>
              </w:rPr>
              <w:t>“Check the table and heading formatting of my report and make the terminology consistent throughout.”</w:t>
            </w:r>
          </w:p>
        </w:tc>
        <w:tc>
          <w:tcPr>
            <w:tcW w:w="2768" w:type="dxa"/>
            <w:tcBorders>
              <w:top w:val="single" w:sz="6" w:space="0" w:color="CBCDD1"/>
              <w:left w:val="single" w:sz="6" w:space="0" w:color="CBCDD1"/>
              <w:bottom w:val="single" w:sz="6" w:space="0" w:color="CBCDD1"/>
              <w:right w:val="single" w:sz="6" w:space="0" w:color="CBCDD1"/>
            </w:tcBorders>
            <w:vAlign w:val="center"/>
            <w:hideMark/>
          </w:tcPr>
          <w:p w14:paraId="0E4D34A5" w14:textId="77777777" w:rsidR="00DC7AF2" w:rsidRPr="00DC7AF2" w:rsidRDefault="00DC7AF2" w:rsidP="00DC7AF2">
            <w:pPr>
              <w:spacing w:after="120" w:line="360" w:lineRule="auto"/>
              <w:ind w:left="0" w:firstLine="0"/>
              <w:rPr>
                <w:rFonts w:ascii="Arial" w:hAnsi="Arial" w:cs="Arial"/>
                <w:bCs/>
                <w:lang w:val="en-US"/>
              </w:rPr>
            </w:pPr>
            <w:r w:rsidRPr="00DC7AF2">
              <w:rPr>
                <w:rFonts w:ascii="Arial" w:hAnsi="Arial" w:cs="Arial"/>
                <w:bCs/>
                <w:lang w:val="en-US"/>
              </w:rPr>
              <w:t>Formatting check</w:t>
            </w:r>
          </w:p>
        </w:tc>
      </w:tr>
    </w:tbl>
    <w:p w14:paraId="4333B1B9" w14:textId="2A3228F6" w:rsidR="003E4E2D" w:rsidRDefault="00EB3DA5">
      <w:pPr>
        <w:spacing w:after="120" w:line="360" w:lineRule="auto"/>
        <w:ind w:left="0" w:firstLine="0"/>
        <w:rPr>
          <w:rFonts w:ascii="Arial" w:eastAsiaTheme="minorEastAsia" w:hAnsi="Arial" w:cs="Arial"/>
          <w:bCs/>
          <w:lang w:eastAsia="zh-CN"/>
        </w:rPr>
      </w:pPr>
      <w:r>
        <w:rPr>
          <w:noProof/>
        </w:rPr>
        <w:drawing>
          <wp:inline distT="0" distB="0" distL="0" distR="0" wp14:anchorId="615A3DC8" wp14:editId="629EB2DC">
            <wp:extent cx="5731510" cy="3330575"/>
            <wp:effectExtent l="0" t="0" r="2540" b="3175"/>
            <wp:docPr id="1832413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3863" name=""/>
                    <pic:cNvPicPr/>
                  </pic:nvPicPr>
                  <pic:blipFill>
                    <a:blip r:embed="rId7"/>
                    <a:stretch>
                      <a:fillRect/>
                    </a:stretch>
                  </pic:blipFill>
                  <pic:spPr>
                    <a:xfrm>
                      <a:off x="0" y="0"/>
                      <a:ext cx="5731510" cy="3330575"/>
                    </a:xfrm>
                    <a:prstGeom prst="rect">
                      <a:avLst/>
                    </a:prstGeom>
                  </pic:spPr>
                </pic:pic>
              </a:graphicData>
            </a:graphic>
          </wp:inline>
        </w:drawing>
      </w:r>
    </w:p>
    <w:p w14:paraId="31C6CC40" w14:textId="4099D323" w:rsidR="00EB3DA5" w:rsidRPr="00EB3DA5" w:rsidRDefault="00EB3DA5">
      <w:pPr>
        <w:spacing w:after="120" w:line="360" w:lineRule="auto"/>
        <w:ind w:left="0" w:firstLine="0"/>
        <w:rPr>
          <w:rFonts w:ascii="Arial" w:eastAsiaTheme="minorEastAsia" w:hAnsi="Arial" w:cs="Arial"/>
          <w:bCs/>
          <w:lang w:eastAsia="zh-CN"/>
        </w:rPr>
      </w:pPr>
      <w:r>
        <w:rPr>
          <w:noProof/>
        </w:rPr>
        <w:lastRenderedPageBreak/>
        <w:drawing>
          <wp:inline distT="0" distB="0" distL="0" distR="0" wp14:anchorId="5E589C1D" wp14:editId="025DB35B">
            <wp:extent cx="5731510" cy="4379595"/>
            <wp:effectExtent l="0" t="0" r="2540" b="1905"/>
            <wp:docPr id="11337356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5673" name=""/>
                    <pic:cNvPicPr/>
                  </pic:nvPicPr>
                  <pic:blipFill>
                    <a:blip r:embed="rId8"/>
                    <a:stretch>
                      <a:fillRect/>
                    </a:stretch>
                  </pic:blipFill>
                  <pic:spPr>
                    <a:xfrm>
                      <a:off x="0" y="0"/>
                      <a:ext cx="5731510" cy="4379595"/>
                    </a:xfrm>
                    <a:prstGeom prst="rect">
                      <a:avLst/>
                    </a:prstGeom>
                  </pic:spPr>
                </pic:pic>
              </a:graphicData>
            </a:graphic>
          </wp:inline>
        </w:drawing>
      </w:r>
      <w:r>
        <w:rPr>
          <w:noProof/>
        </w:rPr>
        <w:drawing>
          <wp:inline distT="0" distB="0" distL="0" distR="0" wp14:anchorId="6845C279" wp14:editId="57163D57">
            <wp:extent cx="5731510" cy="3432175"/>
            <wp:effectExtent l="0" t="0" r="2540" b="0"/>
            <wp:docPr id="522953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53068" name=""/>
                    <pic:cNvPicPr/>
                  </pic:nvPicPr>
                  <pic:blipFill>
                    <a:blip r:embed="rId9"/>
                    <a:stretch>
                      <a:fillRect/>
                    </a:stretch>
                  </pic:blipFill>
                  <pic:spPr>
                    <a:xfrm>
                      <a:off x="0" y="0"/>
                      <a:ext cx="5731510" cy="3432175"/>
                    </a:xfrm>
                    <a:prstGeom prst="rect">
                      <a:avLst/>
                    </a:prstGeom>
                  </pic:spPr>
                </pic:pic>
              </a:graphicData>
            </a:graphic>
          </wp:inline>
        </w:drawing>
      </w:r>
    </w:p>
    <w:sectPr w:rsidR="00EB3DA5" w:rsidRPr="00EB3DA5">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76E2"/>
    <w:multiLevelType w:val="hybridMultilevel"/>
    <w:tmpl w:val="2C0293FA"/>
    <w:lvl w:ilvl="0" w:tplc="0C090001">
      <w:start w:val="1"/>
      <w:numFmt w:val="bullet"/>
      <w:lvlText w:val=""/>
      <w:lvlJc w:val="left"/>
      <w:pPr>
        <w:ind w:left="720" w:hanging="360"/>
      </w:pPr>
      <w:rPr>
        <w:rFonts w:ascii="Symbol" w:hAnsi="Symbol" w:hint="default"/>
      </w:rPr>
    </w:lvl>
    <w:lvl w:ilvl="1" w:tplc="FC2240F6" w:tentative="1">
      <w:start w:val="1"/>
      <w:numFmt w:val="bullet"/>
      <w:lvlText w:val="o"/>
      <w:lvlJc w:val="left"/>
      <w:pPr>
        <w:ind w:left="1440" w:hanging="360"/>
      </w:pPr>
      <w:rPr>
        <w:rFonts w:ascii="Courier New" w:hAnsi="Courier New" w:cs="Courier New" w:hint="default"/>
      </w:rPr>
    </w:lvl>
    <w:lvl w:ilvl="2" w:tplc="67024EC6" w:tentative="1">
      <w:start w:val="1"/>
      <w:numFmt w:val="bullet"/>
      <w:lvlText w:val=""/>
      <w:lvlJc w:val="left"/>
      <w:pPr>
        <w:ind w:left="2160" w:hanging="360"/>
      </w:pPr>
      <w:rPr>
        <w:rFonts w:ascii="Wingdings" w:hAnsi="Wingdings" w:hint="default"/>
      </w:rPr>
    </w:lvl>
    <w:lvl w:ilvl="3" w:tplc="6F162B48" w:tentative="1">
      <w:start w:val="1"/>
      <w:numFmt w:val="bullet"/>
      <w:lvlText w:val=""/>
      <w:lvlJc w:val="left"/>
      <w:pPr>
        <w:ind w:left="2880" w:hanging="360"/>
      </w:pPr>
      <w:rPr>
        <w:rFonts w:ascii="Symbol" w:hAnsi="Symbol" w:hint="default"/>
      </w:rPr>
    </w:lvl>
    <w:lvl w:ilvl="4" w:tplc="B8F4FD0E" w:tentative="1">
      <w:start w:val="1"/>
      <w:numFmt w:val="bullet"/>
      <w:lvlText w:val="o"/>
      <w:lvlJc w:val="left"/>
      <w:pPr>
        <w:ind w:left="3600" w:hanging="360"/>
      </w:pPr>
      <w:rPr>
        <w:rFonts w:ascii="Courier New" w:hAnsi="Courier New" w:cs="Courier New" w:hint="default"/>
      </w:rPr>
    </w:lvl>
    <w:lvl w:ilvl="5" w:tplc="93ACD3EC" w:tentative="1">
      <w:start w:val="1"/>
      <w:numFmt w:val="bullet"/>
      <w:lvlText w:val=""/>
      <w:lvlJc w:val="left"/>
      <w:pPr>
        <w:ind w:left="4320" w:hanging="360"/>
      </w:pPr>
      <w:rPr>
        <w:rFonts w:ascii="Wingdings" w:hAnsi="Wingdings" w:hint="default"/>
      </w:rPr>
    </w:lvl>
    <w:lvl w:ilvl="6" w:tplc="82403ABA" w:tentative="1">
      <w:start w:val="1"/>
      <w:numFmt w:val="bullet"/>
      <w:lvlText w:val=""/>
      <w:lvlJc w:val="left"/>
      <w:pPr>
        <w:ind w:left="5040" w:hanging="360"/>
      </w:pPr>
      <w:rPr>
        <w:rFonts w:ascii="Symbol" w:hAnsi="Symbol" w:hint="default"/>
      </w:rPr>
    </w:lvl>
    <w:lvl w:ilvl="7" w:tplc="4EB625CA" w:tentative="1">
      <w:start w:val="1"/>
      <w:numFmt w:val="bullet"/>
      <w:lvlText w:val="o"/>
      <w:lvlJc w:val="left"/>
      <w:pPr>
        <w:ind w:left="5760" w:hanging="360"/>
      </w:pPr>
      <w:rPr>
        <w:rFonts w:ascii="Courier New" w:hAnsi="Courier New" w:cs="Courier New" w:hint="default"/>
      </w:rPr>
    </w:lvl>
    <w:lvl w:ilvl="8" w:tplc="3DBE29AC" w:tentative="1">
      <w:start w:val="1"/>
      <w:numFmt w:val="bullet"/>
      <w:lvlText w:val=""/>
      <w:lvlJc w:val="left"/>
      <w:pPr>
        <w:ind w:left="6480" w:hanging="360"/>
      </w:pPr>
      <w:rPr>
        <w:rFonts w:ascii="Wingdings" w:hAnsi="Wingdings" w:hint="default"/>
      </w:rPr>
    </w:lvl>
  </w:abstractNum>
  <w:num w:numId="1" w16cid:durableId="11560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4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0MzM3N7WwMDU2MbVU0lEKTi0uzszPAymwqAUAS7dG2SwAAAA="/>
  </w:docVars>
  <w:rsids>
    <w:rsidRoot w:val="003E57B1"/>
    <w:rsid w:val="00010AB5"/>
    <w:rsid w:val="000C248B"/>
    <w:rsid w:val="0013350F"/>
    <w:rsid w:val="001C37BF"/>
    <w:rsid w:val="00284520"/>
    <w:rsid w:val="00291CD1"/>
    <w:rsid w:val="002D6FEF"/>
    <w:rsid w:val="003B48B3"/>
    <w:rsid w:val="003E4E2D"/>
    <w:rsid w:val="003E57B1"/>
    <w:rsid w:val="00466200"/>
    <w:rsid w:val="006710C8"/>
    <w:rsid w:val="006E5544"/>
    <w:rsid w:val="006F3639"/>
    <w:rsid w:val="006F4462"/>
    <w:rsid w:val="00704BC3"/>
    <w:rsid w:val="00740652"/>
    <w:rsid w:val="00755517"/>
    <w:rsid w:val="007D04F8"/>
    <w:rsid w:val="007D6616"/>
    <w:rsid w:val="00874D72"/>
    <w:rsid w:val="008A012F"/>
    <w:rsid w:val="008A6504"/>
    <w:rsid w:val="008A78C6"/>
    <w:rsid w:val="00921856"/>
    <w:rsid w:val="009F63F6"/>
    <w:rsid w:val="00A55818"/>
    <w:rsid w:val="00B13144"/>
    <w:rsid w:val="00B22D12"/>
    <w:rsid w:val="00B81A91"/>
    <w:rsid w:val="00BE57CB"/>
    <w:rsid w:val="00C1387B"/>
    <w:rsid w:val="00C7588A"/>
    <w:rsid w:val="00CB150D"/>
    <w:rsid w:val="00D20484"/>
    <w:rsid w:val="00D52C67"/>
    <w:rsid w:val="00D52F2A"/>
    <w:rsid w:val="00D87121"/>
    <w:rsid w:val="00D94666"/>
    <w:rsid w:val="00DC7AF2"/>
    <w:rsid w:val="00E3264F"/>
    <w:rsid w:val="00E37F8F"/>
    <w:rsid w:val="00E5460F"/>
    <w:rsid w:val="00EB3DA5"/>
    <w:rsid w:val="00EE6EB1"/>
    <w:rsid w:val="00F02435"/>
    <w:rsid w:val="00FC4136"/>
    <w:rsid w:val="00FD46A4"/>
    <w:rsid w:val="00FF397C"/>
    <w:rsid w:val="00FF6F0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9AFB5"/>
  <w15:docId w15:val="{E044DB87-6969-4842-90D4-AC1B5B65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9"/>
      <w:ind w:left="10" w:hanging="10"/>
    </w:pPr>
    <w:rPr>
      <w:rFonts w:ascii="Calibri" w:eastAsia="Calibri" w:hAnsi="Calibri" w:cs="Calibri"/>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elected">
    <w:name w:val="selected"/>
    <w:basedOn w:val="a0"/>
    <w:rsid w:val="00A55818"/>
  </w:style>
  <w:style w:type="paragraph" w:styleId="a3">
    <w:name w:val="Normal (Web)"/>
    <w:basedOn w:val="a"/>
    <w:uiPriority w:val="99"/>
    <w:semiHidden/>
    <w:unhideWhenUsed/>
    <w:rsid w:val="00874D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a4">
    <w:name w:val="List Paragraph"/>
    <w:basedOn w:val="a"/>
    <w:uiPriority w:val="34"/>
    <w:qFormat/>
    <w:rsid w:val="00874D72"/>
    <w:pPr>
      <w:ind w:left="720"/>
      <w:contextualSpacing/>
    </w:pPr>
  </w:style>
  <w:style w:type="character" w:styleId="a5">
    <w:name w:val="Hyperlink"/>
    <w:basedOn w:val="a0"/>
    <w:uiPriority w:val="99"/>
    <w:unhideWhenUsed/>
    <w:rsid w:val="00B81A91"/>
    <w:rPr>
      <w:color w:val="0563C1" w:themeColor="hyperlink"/>
      <w:u w:val="single"/>
    </w:rPr>
  </w:style>
  <w:style w:type="character" w:styleId="a6">
    <w:name w:val="Unresolved Mention"/>
    <w:basedOn w:val="a0"/>
    <w:uiPriority w:val="99"/>
    <w:semiHidden/>
    <w:unhideWhenUsed/>
    <w:rsid w:val="00B81A91"/>
    <w:rPr>
      <w:color w:val="605E5C"/>
      <w:shd w:val="clear" w:color="auto" w:fill="E1DFDD"/>
    </w:rPr>
  </w:style>
  <w:style w:type="character" w:styleId="a7">
    <w:name w:val="FollowedHyperlink"/>
    <w:basedOn w:val="a0"/>
    <w:uiPriority w:val="99"/>
    <w:semiHidden/>
    <w:unhideWhenUsed/>
    <w:rsid w:val="00B81A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aoJie001/PROG2002-A2" TargetMode="External"/><Relationship Id="rId11" Type="http://schemas.openxmlformats.org/officeDocument/2006/relationships/theme" Target="theme/theme1.xml"/><Relationship Id="rId5" Type="http://schemas.openxmlformats.org/officeDocument/2006/relationships/hyperlink" Target="https://scuonline-my.sharepoint.com/:f:/g/personal/j_bao_14_student_scu_edu_au/IgDRr5rgZADDTIIxFZKyOnl0AWszXLaofbmMvWMbvvHskqM?e=e5L9T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1870</Words>
  <Characters>10660</Characters>
  <Application>Microsoft Office Word</Application>
  <DocSecurity>0</DocSecurity>
  <Lines>88</Lines>
  <Paragraphs>25</Paragraphs>
  <ScaleCrop>false</ScaleCrop>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杰 包</cp:lastModifiedBy>
  <cp:revision>7</cp:revision>
  <dcterms:created xsi:type="dcterms:W3CDTF">2026-10-03T18:47:00Z</dcterms:created>
  <dcterms:modified xsi:type="dcterms:W3CDTF">2026-10-04T08:58:00Z</dcterms:modified>
</cp:coreProperties>
</file>