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0" Type="http://schemas.openxmlformats.org/officeDocument/2006/relationships/officeDocument" Target="word/document.xml" /><Relationship Id="rId2" Type="http://schemas.openxmlformats.org/officeDocument/2006/relationships/extended-properties" Target="docProps/app.xml" /></Relationships>
</file>

<file path=word/document.xml><?xml version="1.0" encoding="utf-8"?>
<w:document xmlns:w="http://schemas.openxmlformats.org/wordprocessingml/2006/main" xmlns:w14="http://schemas.microsoft.com/office/word/2010/wordml" xmlns:mc="http://schemas.openxmlformats.org/markup-compatibility/2006" mc:Ignorable="w14">
  <w:body>
    <w:p w14:paraId="3E15B6A5">
      <w:pPr>
        <w:pStyle w:val="000008"/>
      </w:pPr>
      <w:r>
        <w:rPr>
          <w:rFonts w:hint="eastAsia"/>
        </w:rPr>
        <w:t>演示视频录制指南（最长 15 分钟）</w:t>
      </w:r>
    </w:p>
    <w:p w14:paraId="58B24B7B">
      <w:r>
        <w:rPr>
          <w:rFonts w:hint="eastAsia"/>
        </w:rPr>
        <w:t>评分要求原文（PDF Deliverables → Demo video）：</w:t>
      </w:r>
    </w:p>
    <w:p w14:paraId="5E927BFE">
      <w:pPr>
        <w:spacing w:after="120"/>
        <w:ind w:left="510"/>
      </w:pPr>
      <w:r>
        <w:rPr>
          <w:i w:val="1"/>
        </w:rPr>
        <w:t>"In your video (max of 15 minutes), demonstrate your understanding of the concepts and code development by addressing these key questions."</w:t>
      </w:r>
    </w:p>
    <w:p w14:paraId="0C17E693">
      <w:pPr>
        <w:spacing w:after="120"/>
        <w:ind w:left="510"/>
      </w:pPr>
      <w:r>
        <w:rPr>
          <w:i w:val="1"/>
        </w:rPr>
        <w:t xml:space="preserve">1. </w:t>
      </w:r>
      <w:r>
        <w:rPr>
          <w:b w:val="1"/>
          <w:i w:val="1"/>
        </w:rPr>
        <w:t>Database and API architecture</w:t>
      </w:r>
      <w:r>
        <w:rPr>
          <w:rFonts w:hint="eastAsia"/>
          <w:i w:val="1"/>
        </w:rPr>
        <w:t xml:space="preserve"> — 解释数据库 schema 怎么支撑这个慈善活动案例，RESTful 端点怎么给首页/搜索/详情三个页面取数。可以展示 schema/SQL 文件、过一遍 Node/Express 的 API 逻辑、用浏览器或 Postman 测一个关键端点（比如搜索筛选）。 2. </w:t>
      </w:r>
      <w:r>
        <w:rPr>
          <w:b w:val="1"/>
          <w:i w:val="1"/>
        </w:rPr>
        <w:t>Data flow</w:t>
      </w:r>
      <w:r>
        <w:rPr>
          <w:rFonts w:hint="eastAsia"/>
          <w:i w:val="1"/>
        </w:rPr>
        <w:t xml:space="preserve"> — 解释网站怎么和 API 交互，从发起请求、到收到响应、再到渲染到页面上。可以展示发请求的代码、接收响应的代码、渲染成 HTML 的代码。 3. </w:t>
      </w:r>
      <w:r>
        <w:rPr>
          <w:b w:val="1"/>
          <w:i w:val="1"/>
        </w:rPr>
        <w:t>Website functionality demo</w:t>
      </w:r>
      <w:r>
        <w:rPr>
          <w:rFonts w:hint="eastAsia"/>
          <w:i w:val="1"/>
        </w:rPr>
        <w:t xml:space="preserve"> — 演示首页、搜索页、详情页的实际操作，重点是搜索里的数据筛选和校验。</w:t>
      </w:r>
    </w:p>
    <w:p w14:paraId="6600F387">
      <w:pPr>
        <w:spacing w:after="120"/>
        <w:ind w:left="510"/>
      </w:pPr>
      <w:r>
        <w:rPr>
          <w:i w:val="1"/>
        </w:rPr>
        <w:t>"Upload your video to your SCU OneDrive and create a sharable link to it."</w:t>
      </w:r>
    </w:p>
    <w:p w14:paraId="394AB761">
      <w:r>
        <w:rPr>
          <w:rFonts w:hint="eastAsia"/>
        </w:rPr>
        <w:t>视频建议</w:t>
      </w:r>
      <w:r>
        <w:rPr>
          <w:rFonts w:hint="eastAsia"/>
          <w:b w:val="1"/>
        </w:rPr>
        <w:t>用英文讲</w:t>
      </w:r>
      <w:r>
        <w:rPr>
          <w:rFonts w:hint="eastAsia"/>
        </w:rPr>
        <w:t>（这是 SCU 的课，评分老师是英文母语）。下面每段都给了可以直接念的英文台词，中文部分是给你的操作提示。</w:t>
      </w:r>
    </w:p>
    <w:p w14:paraId="77646E8C">
      <w:pPr>
        <w:pStyle w:val="00000a"/>
      </w:pPr>
      <w:r>
        <w:rPr>
          <w:rFonts w:hint="eastAsia"/>
        </w:rPr>
        <w:t>第一部分：录之前的准备（15 分钟）</w:t>
      </w:r>
    </w:p>
    <w:p w14:paraId="24807C8C">
      <w:pPr>
        <w:pStyle w:val="00000c"/>
      </w:pPr>
      <w:r>
        <w:rPr>
          <w:rFonts w:hint="eastAsia"/>
        </w:rPr>
        <w:t>1. 把环境跑起来</w:t>
      </w:r>
    </w:p>
    <w:p w14:paraId="3E2CDB49">
      <w:pPr>
        <w:pStyle w:val="000032"/>
        <w:ind w:left="425"/>
      </w:pPr>
      <w:r>
        <w:rPr>
          <w:rFonts w:hint="eastAsia"/>
        </w:rPr>
        <w:t xml:space="preserve">双击 </w:t>
      </w:r>
      <w:r>
        <w:rPr>
          <w:rFonts w:ascii="Consolas" w:hAnsi="Consolas"/>
        </w:rPr>
        <w:t>D:\PROG2002-A2\start-everything.bat</w:t>
      </w:r>
    </w:p>
    <w:p w14:paraId="533E8419">
      <w:pPr>
        <w:pStyle w:val="000032"/>
        <w:ind w:left="425"/>
      </w:pPr>
      <w:r>
        <w:rPr>
          <w:rFonts w:hint="eastAsia"/>
        </w:rPr>
        <w:t>等它自动打开浏览器 http://localhost:3000/，确认首页有活动卡片</w:t>
      </w:r>
    </w:p>
    <w:p w14:paraId="557738AD">
      <w:pPr>
        <w:pStyle w:val="000032"/>
        <w:ind w:left="425"/>
      </w:pPr>
      <w:r>
        <w:rPr>
          <w:rFonts w:hint="eastAsia"/>
          <w:b w:val="1"/>
        </w:rPr>
        <w:t>那个黑色 MySQL 窗口不要关</w:t>
      </w:r>
    </w:p>
    <w:p w14:paraId="411276CF">
      <w:pPr>
        <w:pStyle w:val="00000c"/>
      </w:pPr>
      <w:r>
        <w:rPr>
          <w:rFonts w:hint="eastAsia"/>
        </w:rPr>
        <w:t>2. 把要展示的窗口提前开好（录制时直接切，不用来回找）</w:t>
      </w:r>
    </w:p>
    <w:p w14:paraId="7F00C014">
      <w:r>
        <w:rPr>
          <w:rFonts w:hint="eastAsia"/>
        </w:rPr>
        <w:t>按这个顺序打开，录的时候一个一个切：</w:t>
      </w:r>
    </w:p>
    <w:tbl>
      <w:tblPr>
        <w:tblStyle w:val="000049"/>
        <w:tblW w:w="0" w:type="auto"/>
        <w:tblLook w:firstRow="1" w:lastRow="0" w:firstColumn="1" w:lastColumn="0" w:noHBand="0" w:noVBand="1" w:val="04A0"/>
      </w:tblPr>
      <w:tblGrid>
        <w:gridCol w:w="2880"/>
        <w:gridCol w:w="2880"/>
        <w:gridCol w:w="2880"/>
      </w:tblGrid>
      <w:tr>
        <w:trPr/>
        <w:tc>
          <w:tcPr>
            <w:tcW w:w="2880" w:type="dxa"/>
          </w:tcPr>
          <w:p w14:paraId="75DC5212">
            <w:r>
              <w:rPr>
                <w:rFonts w:hint="eastAsia"/>
                <w:b w:val="1"/>
              </w:rPr>
              <w:t>序号</w:t>
            </w:r>
          </w:p>
        </w:tc>
        <w:tc>
          <w:tcPr>
            <w:tcW w:w="2880" w:type="dxa"/>
          </w:tcPr>
          <w:p w14:paraId="72B9FC08">
            <w:r>
              <w:rPr>
                <w:rFonts w:hint="eastAsia"/>
                <w:b w:val="1"/>
              </w:rPr>
              <w:t>窗口</w:t>
            </w:r>
          </w:p>
        </w:tc>
        <w:tc>
          <w:tcPr>
            <w:tcW w:w="2880" w:type="dxa"/>
          </w:tcPr>
          <w:p w14:paraId="2400410F">
            <w:r>
              <w:rPr>
                <w:rFonts w:hint="eastAsia"/>
                <w:b w:val="1"/>
              </w:rPr>
              <w:t>开到哪儿</w:t>
            </w:r>
          </w:p>
        </w:tc>
      </w:tr>
      <w:tr>
        <w:trPr/>
        <w:tc>
          <w:tcPr>
            <w:tcW w:w="2880" w:type="dxa"/>
          </w:tcPr>
          <w:p w14:paraId="1CECD309">
            <w:r>
              <w:t>①</w:t>
            </w:r>
          </w:p>
        </w:tc>
        <w:tc>
          <w:tcPr>
            <w:tcW w:w="2880" w:type="dxa"/>
          </w:tcPr>
          <w:p w14:paraId="4CA56AD0">
            <w:r>
              <w:rPr>
                <w:rFonts w:hint="eastAsia"/>
              </w:rPr>
              <w:t xml:space="preserve">VS Code，打开 </w:t>
            </w:r>
            <w:r>
              <w:rPr>
                <w:rFonts w:ascii="Consolas" w:hAnsi="Consolas"/>
              </w:rPr>
              <w:t>D:\PROG2002-A2</w:t>
            </w:r>
          </w:p>
        </w:tc>
        <w:tc>
          <w:tcPr>
            <w:tcW w:w="2880" w:type="dxa"/>
          </w:tcPr>
          <w:p w14:paraId="5E599280">
            <w:r>
              <w:rPr>
                <w:rFonts w:hint="eastAsia"/>
              </w:rPr>
              <w:t>依次打开这几个标签页：</w:t>
            </w:r>
            <w:r>
              <w:rPr>
                <w:rFonts w:ascii="Consolas" w:hAnsi="Consolas"/>
              </w:rPr>
              <w:t>database/charityevents-db.sql</w:t>
            </w:r>
            <w:r>
              <w:rPr>
                <w:rFonts w:hint="eastAsia"/>
              </w:rPr>
              <w:t>、</w:t>
            </w:r>
            <w:r>
              <w:rPr>
                <w:rFonts w:ascii="Consolas" w:hAnsi="Consolas"/>
              </w:rPr>
              <w:t>api/event_db.js</w:t>
            </w:r>
            <w:r>
              <w:rPr>
                <w:rFonts w:hint="eastAsia"/>
              </w:rPr>
              <w:t>、</w:t>
            </w:r>
            <w:r>
              <w:rPr>
                <w:rFonts w:ascii="Consolas" w:hAnsi="Consolas"/>
              </w:rPr>
              <w:t>api/server.js</w:t>
            </w:r>
            <w:r>
              <w:rPr>
                <w:rFonts w:hint="eastAsia"/>
              </w:rPr>
              <w:t>、</w:t>
            </w:r>
            <w:r>
              <w:rPr>
                <w:rFonts w:ascii="Consolas" w:hAnsi="Consolas"/>
              </w:rPr>
              <w:t>api/routes/events.js</w:t>
            </w:r>
            <w:r>
              <w:rPr>
                <w:rFonts w:hint="eastAsia"/>
              </w:rPr>
              <w:t>、</w:t>
            </w:r>
            <w:r>
              <w:rPr>
                <w:rFonts w:ascii="Consolas" w:hAnsi="Consolas"/>
              </w:rPr>
              <w:t>clientside/js/api.js</w:t>
            </w:r>
            <w:r>
              <w:rPr>
                <w:rFonts w:hint="eastAsia"/>
              </w:rPr>
              <w:t>、</w:t>
            </w:r>
            <w:r>
              <w:rPr>
                <w:rFonts w:ascii="Consolas" w:hAnsi="Consolas"/>
              </w:rPr>
              <w:t>clientside/js/home.js</w:t>
            </w:r>
          </w:p>
        </w:tc>
      </w:tr>
      <w:tr>
        <w:trPr/>
        <w:tc>
          <w:tcPr>
            <w:tcW w:w="2880" w:type="dxa"/>
          </w:tcPr>
          <w:p w14:paraId="5765608E">
            <w:r>
              <w:t>②</w:t>
            </w:r>
          </w:p>
        </w:tc>
        <w:tc>
          <w:tcPr>
            <w:tcW w:w="2880" w:type="dxa"/>
          </w:tcPr>
          <w:p w14:paraId="21A526F0">
            <w:r>
              <w:rPr>
                <w:rFonts w:hint="eastAsia"/>
              </w:rPr>
              <w:t>浏览器 http://localhost:3000/</w:t>
            </w:r>
          </w:p>
        </w:tc>
        <w:tc>
          <w:tcPr>
            <w:tcW w:w="2880" w:type="dxa"/>
          </w:tcPr>
          <w:p w14:paraId="1E8070BF">
            <w:r>
              <w:rPr>
                <w:rFonts w:hint="eastAsia"/>
              </w:rPr>
              <w:t>首页</w:t>
            </w:r>
          </w:p>
        </w:tc>
      </w:tr>
      <w:tr>
        <w:trPr/>
        <w:tc>
          <w:tcPr>
            <w:tcW w:w="2880" w:type="dxa"/>
          </w:tcPr>
          <w:p w14:paraId="1665C77D">
            <w:r>
              <w:t>③</w:t>
            </w:r>
          </w:p>
        </w:tc>
        <w:tc>
          <w:tcPr>
            <w:tcW w:w="2880" w:type="dxa"/>
          </w:tcPr>
          <w:p w14:paraId="2DC97198">
            <w:r>
              <w:rPr>
                <w:rFonts w:hint="eastAsia"/>
              </w:rPr>
              <w:t>浏览器 http://localhost:3000/search.html</w:t>
            </w:r>
          </w:p>
        </w:tc>
        <w:tc>
          <w:tcPr>
            <w:tcW w:w="2880" w:type="dxa"/>
          </w:tcPr>
          <w:p w14:paraId="3A80B514">
            <w:r>
              <w:rPr>
                <w:rFonts w:hint="eastAsia"/>
              </w:rPr>
              <w:t>搜索页（另开一个标签）</w:t>
            </w:r>
          </w:p>
        </w:tc>
      </w:tr>
      <w:tr>
        <w:trPr/>
        <w:tc>
          <w:tcPr>
            <w:tcW w:w="2880" w:type="dxa"/>
          </w:tcPr>
          <w:p w14:paraId="33ACC512">
            <w:r>
              <w:t>④</w:t>
            </w:r>
          </w:p>
        </w:tc>
        <w:tc>
          <w:tcPr>
            <w:tcW w:w="2880" w:type="dxa"/>
          </w:tcPr>
          <w:p w14:paraId="4692A27C">
            <w:r>
              <w:rPr>
                <w:rFonts w:hint="eastAsia"/>
              </w:rPr>
              <w:t>浏览器 http://localhost:3000/event.html?id=5</w:t>
            </w:r>
          </w:p>
        </w:tc>
        <w:tc>
          <w:tcPr>
            <w:tcW w:w="2880" w:type="dxa"/>
          </w:tcPr>
          <w:p w14:paraId="4FE459A7">
            <w:r>
              <w:rPr>
                <w:rFonts w:hint="eastAsia"/>
              </w:rPr>
              <w:t>详情页（另开一个标签）</w:t>
            </w:r>
          </w:p>
        </w:tc>
      </w:tr>
      <w:tr>
        <w:trPr/>
        <w:tc>
          <w:tcPr>
            <w:tcW w:w="2880" w:type="dxa"/>
          </w:tcPr>
          <w:p w14:paraId="44CB3D76">
            <w:r>
              <w:t>⑤</w:t>
            </w:r>
          </w:p>
        </w:tc>
        <w:tc>
          <w:tcPr>
            <w:tcW w:w="2880" w:type="dxa"/>
          </w:tcPr>
          <w:p w14:paraId="572D170D">
            <w:r>
              <w:t>Postman</w:t>
            </w:r>
          </w:p>
        </w:tc>
        <w:tc>
          <w:tcPr>
            <w:tcW w:w="2880" w:type="dxa"/>
          </w:tcPr>
          <w:p w14:paraId="19E4FFF2">
            <w:r>
              <w:rPr>
                <w:rFonts w:hint="eastAsia"/>
              </w:rPr>
              <w:t>空白就行，录的时候新建请求</w:t>
            </w:r>
          </w:p>
        </w:tc>
      </w:tr>
      <w:tr>
        <w:trPr/>
        <w:tc>
          <w:tcPr>
            <w:tcW w:w="2880" w:type="dxa"/>
          </w:tcPr>
          <w:p w14:paraId="16F75FB8">
            <w:r>
              <w:t>⑥</w:t>
            </w:r>
          </w:p>
        </w:tc>
        <w:tc>
          <w:tcPr>
            <w:tcW w:w="2880" w:type="dxa"/>
          </w:tcPr>
          <w:p w14:paraId="50DE865F">
            <w:r>
              <w:rPr>
                <w:rFonts w:hint="eastAsia"/>
              </w:rPr>
              <w:t>这份脚本（打印出来或者放手机上看）</w:t>
            </w:r>
          </w:p>
        </w:tc>
        <w:tc>
          <w:tcPr>
            <w:tcW w:w="2880" w:type="dxa"/>
          </w:tcPr>
          <w:p w14:paraId="2E366D4E">
            <w:r>
              <w:t>—</w:t>
            </w:r>
          </w:p>
        </w:tc>
      </w:tr>
    </w:tbl>
    <w:p w14:paraId="27498DC0"/>
    <w:p w14:paraId="6800A0A9">
      <w:pPr>
        <w:pStyle w:val="00000c"/>
      </w:pPr>
      <w:r>
        <w:rPr>
          <w:rFonts w:hint="eastAsia"/>
        </w:rPr>
        <w:t>3. 两个能明显加分的小设置</w:t>
      </w:r>
    </w:p>
    <w:p w14:paraId="1D2ED554">
      <w:pPr>
        <w:pStyle w:val="00002c"/>
        <w:ind w:left="425"/>
      </w:pPr>
      <w:r>
        <w:rPr>
          <w:rFonts w:hint="eastAsia"/>
          <w:b w:val="1"/>
        </w:rPr>
        <w:t>VS Code 字号调大</w:t>
      </w:r>
      <w:r>
        <w:rPr>
          <w:rFonts w:hint="eastAsia"/>
        </w:rPr>
        <w:t>：</w:t>
      </w:r>
      <w:r>
        <w:rPr>
          <w:rFonts w:ascii="Consolas" w:hAnsi="Consolas"/>
        </w:rPr>
        <w:t>Ctrl</w:t>
      </w:r>
      <w:r>
        <w:t xml:space="preserve"> + </w:t>
      </w:r>
      <w:r>
        <w:rPr>
          <w:rFonts w:ascii="Consolas" w:hAnsi="Consolas"/>
        </w:rPr>
        <w:t>+</w:t>
      </w:r>
      <w:r>
        <w:rPr>
          <w:rFonts w:hint="eastAsia"/>
        </w:rPr>
        <w:t xml:space="preserve"> 连按几次，让代码在 1080p 录制下也能看清。评分老师看不清代码等于白讲。</w:t>
      </w:r>
    </w:p>
    <w:p w14:paraId="6EC8DD18">
      <w:pPr>
        <w:pStyle w:val="00002c"/>
        <w:ind w:left="425"/>
      </w:pPr>
      <w:r>
        <w:rPr>
          <w:rFonts w:hint="eastAsia"/>
          <w:b w:val="1"/>
        </w:rPr>
        <w:t>Postman 字号</w:t>
      </w:r>
      <w:r>
        <w:rPr>
          <w:rFonts w:hint="eastAsia"/>
        </w:rPr>
        <w:t>：Settings（齿轮）→ Font Size 调到 16–18。</w:t>
      </w:r>
    </w:p>
    <w:p w14:paraId="7EA5058E">
      <w:pPr>
        <w:pStyle w:val="00000c"/>
      </w:pPr>
      <w:r>
        <w:rPr>
          <w:rFonts w:hint="eastAsia"/>
        </w:rPr>
        <w:t>4. 关掉干扰项</w:t>
      </w:r>
    </w:p>
    <w:p w14:paraId="621772A6">
      <w:pPr>
        <w:pStyle w:val="00002c"/>
        <w:ind w:left="425"/>
      </w:pPr>
      <w:r>
        <w:rPr>
          <w:rFonts w:hint="eastAsia"/>
        </w:rPr>
        <w:t>退出微信/QQ（弹窗会录进去）</w:t>
      </w:r>
    </w:p>
    <w:p w14:paraId="55135A22">
      <w:pPr>
        <w:pStyle w:val="00002c"/>
        <w:ind w:left="425"/>
      </w:pPr>
      <w:r>
        <w:rPr>
          <w:rFonts w:hint="eastAsia"/>
        </w:rPr>
        <w:t>关掉系统通知：Windows 设置 → 系统 → 通知 → 打开"专注助手/勿扰"</w:t>
      </w:r>
    </w:p>
    <w:p w14:paraId="6C4A6D00">
      <w:pPr>
        <w:pStyle w:val="00000a"/>
      </w:pPr>
      <w:r>
        <w:rPr>
          <w:rFonts w:hint="eastAsia"/>
        </w:rPr>
        <w:t>第二部分：OBS 录制设置（机器上已装好）</w:t>
      </w:r>
    </w:p>
    <w:p w14:paraId="41F8D008">
      <w:r>
        <w:rPr>
          <w:rFonts w:hint="eastAsia"/>
        </w:rPr>
        <w:t xml:space="preserve">OBS 装在 </w:t>
      </w:r>
      <w:r>
        <w:rPr>
          <w:rFonts w:ascii="Consolas" w:hAnsi="Consolas"/>
        </w:rPr>
        <w:t>C:\Program Files\obs-studio\bin\64bit\obs64.exe</w:t>
      </w:r>
      <w:r>
        <w:rPr>
          <w:rFonts w:hint="eastAsia"/>
        </w:rPr>
        <w:t>（也可以开始菜单搜 "OBS Studio"）。</w:t>
      </w:r>
    </w:p>
    <w:p w14:paraId="0D15C3F9">
      <w:pPr>
        <w:pStyle w:val="00000c"/>
      </w:pPr>
      <w:r>
        <w:rPr>
          <w:rFonts w:hint="eastAsia"/>
        </w:rPr>
        <w:t>第一次打开要做的配置</w:t>
      </w:r>
    </w:p>
    <w:p w14:paraId="30642F92">
      <w:pPr>
        <w:pStyle w:val="000032"/>
        <w:ind w:left="425"/>
      </w:pPr>
      <w:r>
        <w:rPr>
          <w:rFonts w:hint="eastAsia"/>
          <w:b w:val="1"/>
        </w:rPr>
        <w:t>启动 OBS</w:t>
      </w:r>
      <w:r>
        <w:rPr>
          <w:rFonts w:hint="eastAsia"/>
        </w:rPr>
        <w:t xml:space="preserve">，弹出"自动配置向导" → 选 </w:t>
      </w:r>
      <w:r>
        <w:rPr>
          <w:rFonts w:hint="eastAsia"/>
          <w:b w:val="1"/>
        </w:rPr>
        <w:t>"只录制，不直播"</w:t>
      </w:r>
      <w:r>
        <w:rPr>
          <w:rFonts w:hint="eastAsia"/>
        </w:rPr>
        <w:t>（Optimize just for recording）→ 下一步到底。</w:t>
      </w:r>
    </w:p>
    <w:p w14:paraId="14F9A095">
      <w:pPr>
        <w:pStyle w:val="000032"/>
        <w:ind w:left="425"/>
      </w:pPr>
      <w:r>
        <w:rPr>
          <w:rFonts w:hint="eastAsia"/>
          <w:b w:val="1"/>
        </w:rPr>
        <w:t>设置 → 输出</w:t>
      </w:r>
      <w:r>
        <w:rPr>
          <w:rFonts w:hint="eastAsia"/>
        </w:rPr>
        <w:t>（Output）</w:t>
      </w:r>
    </w:p>
    <w:p w14:paraId="24F95829">
      <w:pPr>
        <w:pStyle w:val="00002c"/>
        <w:ind w:left="765"/>
      </w:pPr>
      <w:r>
        <w:rPr>
          <w:rFonts w:hint="eastAsia"/>
        </w:rPr>
        <w:t>录制格式：</w:t>
      </w:r>
      <w:r>
        <w:rPr>
          <w:b w:val="1"/>
        </w:rPr>
        <w:t>mp4</w:t>
      </w:r>
    </w:p>
    <w:p w14:paraId="19EC1132">
      <w:pPr>
        <w:pStyle w:val="00002c"/>
        <w:ind w:left="765"/>
      </w:pPr>
      <w:r>
        <w:rPr>
          <w:rFonts w:hint="eastAsia"/>
        </w:rPr>
        <w:t xml:space="preserve">视频编码器：如果有 NVIDIA 显卡选 </w:t>
      </w:r>
      <w:r>
        <w:rPr>
          <w:b w:val="1"/>
        </w:rPr>
        <w:t>Hardware (NVENC)</w:t>
      </w:r>
      <w:r>
        <w:rPr>
          <w:rFonts w:hint="eastAsia"/>
        </w:rPr>
        <w:t xml:space="preserve">；没有就选 </w:t>
      </w:r>
      <w:r>
        <w:rPr>
          <w:b w:val="1"/>
        </w:rPr>
        <w:t>Software (x264)</w:t>
      </w:r>
    </w:p>
    <w:p w14:paraId="4800821E">
      <w:pPr>
        <w:pStyle w:val="00002c"/>
        <w:ind w:left="765"/>
      </w:pPr>
      <w:r>
        <w:rPr>
          <w:rFonts w:hint="eastAsia"/>
        </w:rPr>
        <w:t>音频编码器：</w:t>
      </w:r>
      <w:r>
        <w:rPr>
          <w:b w:val="1"/>
        </w:rPr>
        <w:t>AAC</w:t>
      </w:r>
    </w:p>
    <w:p w14:paraId="16DC17CE">
      <w:pPr>
        <w:pStyle w:val="00002c"/>
        <w:ind w:left="765"/>
      </w:pPr>
      <w:r>
        <w:rPr>
          <w:rFonts w:hint="eastAsia"/>
        </w:rPr>
        <w:t>视频比特率：6000–10000 Kbps（1080p 的话）</w:t>
      </w:r>
    </w:p>
    <w:p w14:paraId="5C157F39">
      <w:pPr>
        <w:pStyle w:val="000032"/>
        <w:ind w:left="425"/>
      </w:pPr>
      <w:r>
        <w:rPr>
          <w:rFonts w:hint="eastAsia"/>
          <w:b w:val="1"/>
        </w:rPr>
        <w:t>设置 → 视频</w:t>
      </w:r>
      <w:r>
        <w:rPr>
          <w:rFonts w:hint="eastAsia"/>
        </w:rPr>
        <w:t>（Video）</w:t>
      </w:r>
    </w:p>
    <w:p w14:paraId="16D6D3A0">
      <w:pPr>
        <w:pStyle w:val="00002c"/>
        <w:ind w:left="765"/>
      </w:pPr>
      <w:r>
        <w:rPr>
          <w:rFonts w:hint="eastAsia"/>
        </w:rPr>
        <w:t>输出分辨率（Output/Scaled）：</w:t>
      </w:r>
      <w:r>
        <w:rPr>
          <w:b w:val="1"/>
        </w:rPr>
        <w:t>1920x1080</w:t>
      </w:r>
      <w:r>
        <w:rPr>
          <w:rFonts w:hint="eastAsia"/>
        </w:rPr>
        <w:t>（文件会比较大；想省事选 1280x720 也够用）</w:t>
      </w:r>
    </w:p>
    <w:p w14:paraId="4497C2B1">
      <w:pPr>
        <w:pStyle w:val="00002c"/>
        <w:ind w:left="765"/>
      </w:pPr>
      <w:r>
        <w:rPr>
          <w:rFonts w:hint="eastAsia"/>
        </w:rPr>
        <w:t>帧率：</w:t>
      </w:r>
      <w:r>
        <w:rPr>
          <w:b w:val="1"/>
        </w:rPr>
        <w:t>30 fps</w:t>
      </w:r>
    </w:p>
    <w:p w14:paraId="025D224A">
      <w:pPr>
        <w:pStyle w:val="000032"/>
        <w:ind w:left="425"/>
      </w:pPr>
      <w:r>
        <w:rPr>
          <w:rFonts w:hint="eastAsia"/>
          <w:b w:val="1"/>
        </w:rPr>
        <w:t>设置 → 音频</w:t>
      </w:r>
      <w:r>
        <w:rPr>
          <w:rFonts w:hint="eastAsia"/>
        </w:rPr>
        <w:t>（Audio）</w:t>
      </w:r>
    </w:p>
    <w:p w14:paraId="24008F0E">
      <w:pPr>
        <w:pStyle w:val="00002c"/>
        <w:ind w:left="765"/>
      </w:pPr>
      <w:r>
        <w:rPr>
          <w:rFonts w:hint="eastAsia"/>
        </w:rPr>
        <w:t>麦克风（Mic/Auxiliary Audio）：选你的耳机麦或笔记本麦克风</w:t>
      </w:r>
    </w:p>
    <w:p w14:paraId="17640168">
      <w:pPr>
        <w:pStyle w:val="00002c"/>
        <w:ind w:left="765"/>
      </w:pPr>
      <w:r>
        <w:rPr>
          <w:rFonts w:hint="eastAsia"/>
        </w:rPr>
        <w:t>桌面音频（Desktop Audio）：默认即可</w:t>
      </w:r>
    </w:p>
    <w:p w14:paraId="1480B3E2">
      <w:pPr>
        <w:pStyle w:val="00002c"/>
        <w:ind w:left="765"/>
      </w:pPr>
      <w:r>
        <w:rPr>
          <w:rFonts w:hint="eastAsia"/>
          <w:b w:val="1"/>
        </w:rPr>
        <w:t>录完后一定要确认麦克风有电平跳动</w:t>
      </w:r>
      <w:r>
        <w:rPr>
          <w:rFonts w:hint="eastAsia"/>
        </w:rPr>
        <w:t>（OBS 主界面底部混音器里有绿色条在动）</w:t>
      </w:r>
    </w:p>
    <w:p w14:paraId="0B7E6FB0">
      <w:pPr>
        <w:pStyle w:val="000032"/>
        <w:ind w:left="425"/>
      </w:pPr>
      <w:r>
        <w:rPr>
          <w:rFonts w:hint="eastAsia"/>
          <w:b w:val="1"/>
        </w:rPr>
        <w:t>添加画面来源</w:t>
      </w:r>
      <w:r>
        <w:rPr>
          <w:rFonts w:hint="eastAsia"/>
        </w:rPr>
        <w:t xml:space="preserve">：主界面"来源"（Sources）点 </w:t>
      </w:r>
      <w:r>
        <w:rPr>
          <w:b w:val="1"/>
        </w:rPr>
        <w:t>+</w:t>
      </w:r>
      <w:r>
        <w:t xml:space="preserve"> → </w:t>
      </w:r>
      <w:r>
        <w:rPr>
          <w:rFonts w:hint="eastAsia"/>
          <w:b w:val="1"/>
        </w:rPr>
        <w:t>显示器采集</w:t>
      </w:r>
      <w:r>
        <w:rPr>
          <w:rFonts w:hint="eastAsia"/>
        </w:rPr>
        <w:t>（Display Capture）→ 确定 → 选你的主显示器 → 确定。</w:t>
      </w:r>
    </w:p>
    <w:p w14:paraId="0BA4135D">
      <w:pPr>
        <w:spacing w:after="120"/>
        <w:ind w:left="510"/>
      </w:pPr>
      <w:r>
        <w:rPr>
          <w:rFonts w:hint="eastAsia"/>
          <w:i w:val="1"/>
        </w:rPr>
        <w:t xml:space="preserve">如果黑屏（笔记本常见），改用 </w:t>
      </w:r>
      <w:r>
        <w:rPr>
          <w:rFonts w:hint="eastAsia"/>
          <w:b w:val="1"/>
          <w:i w:val="1"/>
        </w:rPr>
        <w:t>窗口采集</w:t>
      </w:r>
      <w:r>
        <w:rPr>
          <w:rFonts w:hint="eastAsia"/>
          <w:i w:val="1"/>
        </w:rPr>
        <w:t>（Window Capture），然后手动选要录的窗口。缺点是切换窗口时要改设置，所以优先用显示器采集。</w:t>
      </w:r>
    </w:p>
    <w:p w14:paraId="2CCB8EFB">
      <w:pPr>
        <w:pStyle w:val="000032"/>
        <w:ind w:left="425"/>
      </w:pPr>
      <w:r>
        <w:rPr>
          <w:rFonts w:hint="eastAsia"/>
          <w:b w:val="1"/>
        </w:rPr>
        <w:t>麦克风音量</w:t>
      </w:r>
      <w:r>
        <w:rPr>
          <w:rFonts w:hint="eastAsia"/>
        </w:rPr>
        <w:t>：主界面混音器里，说话时看麦克风那条是不是在黄绿区间。太红会爆音。</w:t>
      </w:r>
    </w:p>
    <w:p w14:paraId="52CA730A">
      <w:pPr>
        <w:pStyle w:val="00002c"/>
        <w:ind w:left="765"/>
      </w:pPr>
      <w:r>
        <w:rPr>
          <w:rFonts w:hint="eastAsia"/>
        </w:rPr>
        <w:t xml:space="preserve">可以点麦克风旁边的齿轮 → 高级音频属性 → 给麦克风加一个 </w:t>
      </w:r>
      <w:r>
        <w:rPr>
          <w:rFonts w:hint="eastAsia"/>
          <w:b w:val="1"/>
        </w:rPr>
        <w:t>"噪声抑制"</w:t>
      </w:r>
      <w:r>
        <w:rPr>
          <w:rFonts w:hint="eastAsia"/>
        </w:rPr>
        <w:t xml:space="preserve"> 滤镜（Filters → + → Noise Suppression），能去掉风扇声。</w:t>
      </w:r>
    </w:p>
    <w:p w14:paraId="003C248D">
      <w:pPr>
        <w:pStyle w:val="000032"/>
        <w:ind w:left="425"/>
      </w:pPr>
      <w:r>
        <w:rPr>
          <w:rFonts w:hint="eastAsia"/>
          <w:b w:val="1"/>
        </w:rPr>
        <w:t>先录 30 秒测试</w:t>
      </w:r>
      <w:r>
        <w:rPr>
          <w:rFonts w:hint="eastAsia"/>
        </w:rPr>
        <w:t xml:space="preserve">：点"开始录制" → 随便说两句、切一下窗口 → "停止录制" → 去 </w:t>
      </w:r>
      <w:r>
        <w:rPr>
          <w:rFonts w:hint="eastAsia"/>
          <w:b w:val="1"/>
        </w:rPr>
        <w:t>文件 → 显示录制文件</w:t>
      </w:r>
      <w:r>
        <w:rPr>
          <w:rFonts w:hint="eastAsia"/>
        </w:rPr>
        <w:t xml:space="preserve"> 打开看一遍，确认：有声音、画面清晰、代码看得清。</w:t>
      </w:r>
    </w:p>
    <w:p w14:paraId="1372687D">
      <w:r>
        <w:rPr>
          <w:rFonts w:hint="eastAsia"/>
          <w:b w:val="1"/>
        </w:rPr>
        <w:t>这一步别省</w:t>
      </w:r>
      <w:r>
        <w:rPr>
          <w:rFonts w:hint="eastAsia"/>
        </w:rPr>
        <w:t>，录完 15 分钟才发现没声音是最惨的。</w:t>
      </w:r>
    </w:p>
    <w:p w14:paraId="2B81F12E">
      <w:pPr>
        <w:pStyle w:val="00000c"/>
      </w:pPr>
      <w:r>
        <w:rPr>
          <w:rFonts w:hint="eastAsia"/>
        </w:rPr>
        <w:t>正式录制</w:t>
      </w:r>
    </w:p>
    <w:p w14:paraId="684890F9">
      <w:pPr>
        <w:pStyle w:val="00002c"/>
        <w:ind w:left="425"/>
      </w:pPr>
      <w:r>
        <w:rPr>
          <w:rFonts w:hint="eastAsia"/>
        </w:rPr>
        <w:t xml:space="preserve">点 </w:t>
      </w:r>
      <w:r>
        <w:rPr>
          <w:rFonts w:hint="eastAsia"/>
          <w:b w:val="1"/>
        </w:rPr>
        <w:t>开始录制</w:t>
      </w:r>
      <w:r>
        <w:rPr>
          <w:rFonts w:hint="eastAsia"/>
        </w:rPr>
        <w:t>，然后</w:t>
      </w:r>
      <w:r>
        <w:rPr>
          <w:rFonts w:hint="eastAsia"/>
          <w:b w:val="1"/>
        </w:rPr>
        <w:t>先在镜头前停 2 秒</w:t>
      </w:r>
      <w:r>
        <w:rPr>
          <w:rFonts w:hint="eastAsia"/>
        </w:rPr>
        <w:t>再说第一句话（方便后期剪掉开头）</w:t>
      </w:r>
    </w:p>
    <w:p w14:paraId="4E6ADF33">
      <w:pPr>
        <w:pStyle w:val="00002c"/>
        <w:ind w:left="425"/>
      </w:pPr>
      <w:r>
        <w:rPr>
          <w:rFonts w:hint="eastAsia"/>
        </w:rPr>
        <w:t>讲错了</w:t>
      </w:r>
      <w:r>
        <w:rPr>
          <w:rFonts w:hint="eastAsia"/>
          <w:b w:val="1"/>
        </w:rPr>
        <w:t>不要停</w:t>
      </w:r>
      <w:r>
        <w:rPr>
          <w:rFonts w:hint="eastAsia"/>
        </w:rPr>
        <w:t>，停顿两秒从上一句重说一遍，后期剪掉即可（比反复重录省时间）</w:t>
      </w:r>
    </w:p>
    <w:p w14:paraId="0C489452">
      <w:pPr>
        <w:pStyle w:val="00002c"/>
        <w:ind w:left="425"/>
      </w:pPr>
      <w:r>
        <w:rPr>
          <w:rFonts w:hint="eastAsia"/>
        </w:rPr>
        <w:t>鼠标移动</w:t>
      </w:r>
      <w:r>
        <w:rPr>
          <w:rFonts w:hint="eastAsia"/>
          <w:b w:val="1"/>
        </w:rPr>
        <w:t>慢一点</w:t>
      </w:r>
      <w:r>
        <w:rPr>
          <w:rFonts w:hint="eastAsia"/>
        </w:rPr>
        <w:t>，划过关键代码时停一下</w:t>
      </w:r>
    </w:p>
    <w:p w14:paraId="0E6C3948">
      <w:pPr>
        <w:pStyle w:val="00002c"/>
        <w:ind w:left="425"/>
      </w:pPr>
      <w:r>
        <w:rPr>
          <w:rFonts w:hint="eastAsia"/>
        </w:rPr>
        <w:t xml:space="preserve">结尾说完停 2 秒再点 </w:t>
      </w:r>
      <w:r>
        <w:rPr>
          <w:rFonts w:hint="eastAsia"/>
          <w:b w:val="1"/>
        </w:rPr>
        <w:t>停止录制</w:t>
      </w:r>
    </w:p>
    <w:p w14:paraId="55350423">
      <w:pPr>
        <w:pStyle w:val="00000a"/>
      </w:pPr>
      <w:r>
        <w:rPr>
          <w:rFonts w:hint="eastAsia"/>
        </w:rPr>
        <w:t>第三部分：15 分钟逐段脚本</w:t>
      </w:r>
    </w:p>
    <w:p w14:paraId="48C8AB19">
      <w:pPr>
        <w:spacing w:after="120"/>
        <w:ind w:left="510"/>
      </w:pPr>
      <w:r>
        <w:rPr>
          <w:rFonts w:hint="eastAsia"/>
          <w:i w:val="1"/>
        </w:rPr>
        <w:t>时间轴是建议值。宁可</w:t>
      </w:r>
      <w:r>
        <w:rPr>
          <w:rFonts w:hint="eastAsia"/>
          <w:b w:val="1"/>
          <w:i w:val="1"/>
        </w:rPr>
        <w:t>讲完 13 分钟也不要超 15 分钟</w:t>
      </w:r>
      <w:r>
        <w:rPr>
          <w:rFonts w:hint="eastAsia"/>
          <w:i w:val="1"/>
        </w:rPr>
        <w:t>——超时会被扣分。</w:t>
      </w:r>
    </w:p>
    <w:p w14:paraId="17969A70">
      <w:pPr>
        <w:pStyle w:val="00000c"/>
      </w:pPr>
      <w:r>
        <w:rPr>
          <w:rFonts w:hint="eastAsia"/>
        </w:rPr>
        <w:t>0:00 – 0:40　开场</w:t>
      </w:r>
    </w:p>
    <w:p w14:paraId="557F404D">
      <w:r>
        <w:rPr>
          <w:rFonts w:hint="eastAsia"/>
          <w:b w:val="1"/>
        </w:rPr>
        <w:t>画面</w:t>
      </w:r>
      <w:r>
        <w:rPr>
          <w:rFonts w:hint="eastAsia"/>
        </w:rPr>
        <w:t>：浏览器首页，或 VS Code</w:t>
      </w:r>
    </w:p>
    <w:p w14:paraId="01728710">
      <w:r>
        <w:rPr>
          <w:rFonts w:hint="eastAsia"/>
          <w:b w:val="1"/>
        </w:rPr>
        <w:t>台词</w:t>
      </w:r>
      <w:r>
        <w:rPr>
          <w:rFonts w:hint="eastAsia"/>
        </w:rPr>
        <w:t>（照念即可，括号里替换成你自己的信息）：</w:t>
      </w:r>
    </w:p>
    <w:p w14:paraId="10C8A959">
      <w:pPr>
        <w:spacing w:after="120"/>
        <w:ind w:left="510"/>
      </w:pPr>
      <w:r>
        <w:rPr>
          <w:rFonts w:hint="eastAsia"/>
          <w:i w:val="1"/>
        </w:rPr>
        <w:t>"Hello, my name is (你的名字), student ID (你的学号). This is my demonstration video for PROG2002 Web Development II, Assessment 2 — the Charity Events website.</w:t>
      </w:r>
    </w:p>
    <w:p w14:paraId="5CCE3CC1">
      <w:pPr>
        <w:spacing w:after="120"/>
        <w:ind w:left="510"/>
      </w:pPr>
      <w:r>
        <w:rPr>
          <w:i w:val="1"/>
        </w:rPr>
        <w:t>In the next fifteen minutes I will cover three things. First, the backend architecture — how I designed the MySQL database and the RESTful API. Second, the data flow — how the website talks to that API and renders the response. And third, a live demo of the three pages, with a focus on search filtering and validation.</w:t>
      </w:r>
    </w:p>
    <w:p w14:paraId="1D5623C1">
      <w:pPr>
        <w:spacing w:after="120"/>
        <w:ind w:left="510"/>
      </w:pPr>
      <w:r>
        <w:rPr>
          <w:i w:val="1"/>
        </w:rPr>
        <w:t>Just to state the constraints up front: I used Node.js and Express for the server only. There is no templating engine — no EJS or Pug — and the client side uses no framework at all. It is plain HTML, CSS and vanilla JavaScript with fetch and the DOM."</w:t>
      </w:r>
    </w:p>
    <w:p w14:paraId="1848E691">
      <w:pPr>
        <w:pStyle w:val="00000c"/>
      </w:pPr>
      <w:r>
        <w:rPr>
          <w:rFonts w:hint="eastAsia"/>
        </w:rPr>
        <w:t>0:40 – 5:30　第 1 段：数据库与 API 架构（ULO3: Plan &amp; design）</w:t>
      </w:r>
    </w:p>
    <w:p w14:paraId="33D82264">
      <w:r>
        <w:rPr>
          <w:rFonts w:hint="eastAsia"/>
          <w:b w:val="1"/>
        </w:rPr>
        <w:t>画面 0:40–2:00</w:t>
      </w:r>
      <w:r>
        <w:rPr>
          <w:rFonts w:hint="eastAsia"/>
        </w:rPr>
        <w:t xml:space="preserve">：切到 VS Code 的 </w:t>
      </w:r>
      <w:r>
        <w:rPr>
          <w:rFonts w:ascii="Consolas" w:hAnsi="Consolas"/>
        </w:rPr>
        <w:t>database/charityevents-db.sql</w:t>
      </w:r>
    </w:p>
    <w:p w14:paraId="0758E2F7">
      <w:r>
        <w:rPr>
          <w:rFonts w:hint="eastAsia"/>
        </w:rPr>
        <w:t>边滚动边讲：</w:t>
      </w:r>
    </w:p>
    <w:p w14:paraId="46E48974">
      <w:pPr>
        <w:spacing w:after="120"/>
        <w:ind w:left="510"/>
      </w:pPr>
      <w:r>
        <w:rPr>
          <w:i w:val="1"/>
        </w:rPr>
        <w:t xml:space="preserve">"This is the single SQL file that builds the whole database. It creates </w:t>
      </w:r>
      <w:r>
        <w:rPr>
          <w:rFonts w:ascii="Consolas" w:hAnsi="Consolas"/>
          <w:i w:val="1"/>
        </w:rPr>
        <w:t>charityevents_db</w:t>
      </w:r>
      <w:r>
        <w:rPr>
          <w:i w:val="1"/>
        </w:rPr>
        <w:t xml:space="preserve"> with three tables.</w:t>
      </w:r>
    </w:p>
    <w:p w14:paraId="39E5EA38">
      <w:pPr>
        <w:spacing w:after="120"/>
        <w:ind w:left="510"/>
      </w:pPr>
      <w:r>
        <w:rPr>
          <w:rFonts w:ascii="Consolas" w:hAnsi="Consolas"/>
          <w:i w:val="1"/>
        </w:rPr>
        <w:t>organisations</w:t>
      </w:r>
      <w:r>
        <w:rPr>
          <w:i w:val="1"/>
        </w:rPr>
        <w:t xml:space="preserve"> — the charities running the events. </w:t>
      </w:r>
      <w:r>
        <w:rPr>
          <w:rFonts w:ascii="Consolas" w:hAnsi="Consolas"/>
          <w:i w:val="1"/>
        </w:rPr>
        <w:t>categories</w:t>
      </w:r>
      <w:r>
        <w:rPr>
          <w:i w:val="1"/>
        </w:rPr>
        <w:t xml:space="preserve"> — the event type, which is what the search dropdown is built from. And </w:t>
      </w:r>
      <w:r>
        <w:rPr>
          <w:rFonts w:ascii="Consolas" w:hAnsi="Consolas"/>
          <w:i w:val="1"/>
        </w:rPr>
        <w:t>events</w:t>
      </w:r>
      <w:r>
        <w:rPr>
          <w:i w:val="1"/>
        </w:rPr>
        <w:t xml:space="preserve"> — one row per event.</w:t>
      </w:r>
    </w:p>
    <w:p w14:paraId="204E5F6F">
      <w:pPr>
        <w:spacing w:after="120"/>
        <w:ind w:left="510"/>
      </w:pPr>
      <w:r>
        <w:rPr>
          <w:i w:val="1"/>
        </w:rPr>
        <w:t xml:space="preserve">The two relationships are here: </w:t>
      </w:r>
      <w:r>
        <w:rPr>
          <w:rFonts w:ascii="Consolas" w:hAnsi="Consolas"/>
          <w:i w:val="1"/>
        </w:rPr>
        <w:t>events.organisation_id</w:t>
      </w:r>
      <w:r>
        <w:rPr>
          <w:i w:val="1"/>
        </w:rPr>
        <w:t xml:space="preserve"> references </w:t>
      </w:r>
      <w:r>
        <w:rPr>
          <w:rFonts w:ascii="Consolas" w:hAnsi="Consolas"/>
          <w:i w:val="1"/>
        </w:rPr>
        <w:t>organisations</w:t>
      </w:r>
      <w:r>
        <w:rPr>
          <w:i w:val="1"/>
        </w:rPr>
        <w:t xml:space="preserve">, and </w:t>
      </w:r>
      <w:r>
        <w:rPr>
          <w:rFonts w:ascii="Consolas" w:hAnsi="Consolas"/>
          <w:i w:val="1"/>
        </w:rPr>
        <w:t>events.category_id</w:t>
      </w:r>
      <w:r>
        <w:rPr>
          <w:i w:val="1"/>
        </w:rPr>
        <w:t xml:space="preserve"> references </w:t>
      </w:r>
      <w:r>
        <w:rPr>
          <w:rFonts w:ascii="Consolas" w:hAnsi="Consolas"/>
          <w:i w:val="1"/>
        </w:rPr>
        <w:t>categories</w:t>
      </w:r>
      <w:r>
        <w:rPr>
          <w:i w:val="1"/>
        </w:rPr>
        <w:t>. Both are real foreign keys, so an event cannot exist without a valid organiser and category.</w:t>
      </w:r>
    </w:p>
    <w:p w14:paraId="20586770">
      <w:pPr>
        <w:spacing w:after="120"/>
        <w:ind w:left="510"/>
      </w:pPr>
      <w:r>
        <w:rPr>
          <w:i w:val="1"/>
        </w:rPr>
        <w:t>The reason I split the category into its own table instead of storing a text label on every event row is that the search page needs a dropdown of categories. If the labels lived on the events table I would have to scan every event and de-duplicate them, and renaming a category would mean updating many rows. This way the dropdown is one simple query, and there is one place to change a name."</w:t>
      </w:r>
    </w:p>
    <w:p w14:paraId="0C814952">
      <w:r>
        <w:rPr>
          <w:rFonts w:hint="eastAsia"/>
        </w:rPr>
        <w:t>滚到 events 表定义，指出字段：</w:t>
      </w:r>
    </w:p>
    <w:p w14:paraId="54378502">
      <w:pPr>
        <w:spacing w:after="120"/>
        <w:ind w:left="510"/>
      </w:pPr>
      <w:r>
        <w:rPr>
          <w:i w:val="1"/>
        </w:rPr>
        <w:t xml:space="preserve">"On the events table, </w:t>
      </w:r>
      <w:r>
        <w:rPr>
          <w:rFonts w:ascii="Consolas" w:hAnsi="Consolas"/>
          <w:i w:val="1"/>
        </w:rPr>
        <w:t>event_date</w:t>
      </w:r>
      <w:r>
        <w:rPr>
          <w:i w:val="1"/>
        </w:rPr>
        <w:t xml:space="preserve"> is what decides upcoming versus past — I compare it against </w:t>
      </w:r>
      <w:r>
        <w:rPr>
          <w:rFonts w:ascii="Consolas" w:hAnsi="Consolas"/>
          <w:i w:val="1"/>
        </w:rPr>
        <w:t>CURDATE()</w:t>
      </w:r>
      <w:r>
        <w:rPr>
          <w:i w:val="1"/>
        </w:rPr>
        <w:t xml:space="preserve"> inside the SQL rather than in JavaScript, so the home page and the search page can never disagree.</w:t>
      </w:r>
    </w:p>
    <w:p w14:paraId="7671E39B">
      <w:pPr>
        <w:spacing w:after="120"/>
        <w:ind w:left="510"/>
      </w:pPr>
      <w:r>
        <w:rPr>
          <w:rFonts w:ascii="Consolas" w:hAnsi="Consolas"/>
          <w:i w:val="1"/>
        </w:rPr>
        <w:t>goal_amount</w:t>
      </w:r>
      <w:r>
        <w:rPr>
          <w:i w:val="1"/>
        </w:rPr>
        <w:t xml:space="preserve"> and </w:t>
      </w:r>
      <w:r>
        <w:rPr>
          <w:rFonts w:ascii="Consolas" w:hAnsi="Consolas"/>
          <w:i w:val="1"/>
        </w:rPr>
        <w:t>raised_amount</w:t>
      </w:r>
      <w:r>
        <w:rPr>
          <w:i w:val="1"/>
        </w:rPr>
        <w:t xml:space="preserve"> are stored separately rather than storing a percentage. The percentage is derived — that is a calculated value, and storing it would risk it going stale. The API works it out when it builds the response.</w:t>
      </w:r>
    </w:p>
    <w:p w14:paraId="15FFE096">
      <w:pPr>
        <w:spacing w:after="120"/>
        <w:ind w:left="510"/>
      </w:pPr>
      <w:r>
        <w:rPr>
          <w:i w:val="1"/>
        </w:rPr>
        <w:t xml:space="preserve">And </w:t>
      </w:r>
      <w:r>
        <w:rPr>
          <w:rFonts w:ascii="Consolas" w:hAnsi="Consolas"/>
          <w:i w:val="1"/>
        </w:rPr>
        <w:t>status</w:t>
      </w:r>
      <w:r>
        <w:rPr>
          <w:i w:val="1"/>
        </w:rPr>
        <w:t xml:space="preserve"> — this is how the requirement about suspended events is met. Let me show you that in a moment."</w:t>
      </w:r>
    </w:p>
    <w:p w14:paraId="0114C25A">
      <w:r>
        <w:rPr>
          <w:rFonts w:hint="eastAsia"/>
          <w:b w:val="1"/>
        </w:rPr>
        <w:t>画面 2:00–3:00</w:t>
      </w:r>
      <w:r>
        <w:rPr>
          <w:rFonts w:hint="eastAsia"/>
        </w:rPr>
        <w:t>：切到 Postman，新建请求</w:t>
      </w:r>
    </w:p>
    <w:p w14:paraId="57EF1F9D">
      <w:r>
        <w:rPr>
          <w:rFonts w:hint="eastAsia"/>
        </w:rPr>
        <w:t xml:space="preserve">操作：点 </w:t>
      </w:r>
      <w:r>
        <w:rPr>
          <w:rFonts w:ascii="Consolas" w:hAnsi="Consolas"/>
        </w:rPr>
        <w:t>+</w:t>
      </w:r>
      <w:r>
        <w:rPr>
          <w:rFonts w:hint="eastAsia"/>
        </w:rPr>
        <w:t xml:space="preserve"> 新标签 → GET → 输入 </w:t>
      </w:r>
      <w:r>
        <w:rPr>
          <w:rFonts w:ascii="Consolas" w:hAnsi="Consolas"/>
        </w:rPr>
        <w:t>http://localhost:3000/api/events</w:t>
      </w:r>
      <w:r>
        <w:t xml:space="preserve"> → Send</w:t>
      </w:r>
    </w:p>
    <w:p w14:paraId="4130C484">
      <w:pPr>
        <w:spacing w:after="120"/>
        <w:ind w:left="510"/>
      </w:pPr>
      <w:r>
        <w:rPr>
          <w:i w:val="1"/>
        </w:rPr>
        <w:t>"Here is the endpoint the home page calls. Note it only returns upcoming events — today is the third of October, so everything before that is excluded.</w:t>
      </w:r>
    </w:p>
    <w:p w14:paraId="756308A0">
      <w:pPr>
        <w:spacing w:after="120"/>
        <w:ind w:left="510"/>
      </w:pPr>
      <w:r>
        <w:rPr>
          <w:i w:val="1"/>
        </w:rPr>
        <w:t>Now let me try to fetch the suspended event directly by its id."</w:t>
      </w:r>
    </w:p>
    <w:p w14:paraId="7B69EF53">
      <w:r>
        <w:rPr>
          <w:rFonts w:hint="eastAsia"/>
        </w:rPr>
        <w:t xml:space="preserve">操作：把 URL 改成 </w:t>
      </w:r>
      <w:r>
        <w:rPr>
          <w:rFonts w:ascii="Consolas" w:hAnsi="Consolas"/>
        </w:rPr>
        <w:t>http://localhost:3000/api/events/13</w:t>
      </w:r>
      <w:r>
        <w:t xml:space="preserve"> → Send</w:t>
      </w:r>
    </w:p>
    <w:p w14:paraId="3282D5D3">
      <w:pPr>
        <w:spacing w:after="120"/>
        <w:ind w:left="510"/>
      </w:pPr>
      <w:r>
        <w:rPr>
          <w:i w:val="1"/>
        </w:rPr>
        <w:t xml:space="preserve">"Event 13 exists in the database — I can prove that in a second — but the API returns 404 Not Found. That is deliberate: the filter is in the SQL </w:t>
      </w:r>
      <w:r>
        <w:rPr>
          <w:rFonts w:ascii="Consolas" w:hAnsi="Consolas"/>
          <w:i w:val="1"/>
        </w:rPr>
        <w:t>WHERE</w:t>
      </w:r>
      <w:r>
        <w:rPr>
          <w:i w:val="1"/>
        </w:rPr>
        <w:t xml:space="preserve"> clause, not in the front-end JavaScript. So even if someone types the id into the URL by hand, the event cannot be reached. Hiding it only in the browser would be a security-through-obscurity mistake."</w:t>
      </w:r>
    </w:p>
    <w:p w14:paraId="6D70AA8E">
      <w:r>
        <w:rPr>
          <w:rFonts w:hint="eastAsia"/>
        </w:rPr>
        <w:t xml:space="preserve">（可选，加分）切到终端或 Workbench 执行 </w:t>
      </w:r>
      <w:r>
        <w:rPr>
          <w:rFonts w:ascii="Consolas" w:hAnsi="Consolas"/>
        </w:rPr>
        <w:t>SELECT event_id, name, status FROM events WHERE status='suspended';</w:t>
      </w:r>
      <w:r>
        <w:rPr>
          <w:rFonts w:hint="eastAsia"/>
        </w:rPr>
        <w:t xml:space="preserve"> 证明 13 号确实存在。</w:t>
      </w:r>
    </w:p>
    <w:p w14:paraId="5D10EE52">
      <w:r>
        <w:rPr>
          <w:rFonts w:hint="eastAsia"/>
          <w:b w:val="1"/>
        </w:rPr>
        <w:t>画面 3:00–4:30</w:t>
      </w:r>
      <w:r>
        <w:rPr>
          <w:rFonts w:hint="eastAsia"/>
        </w:rPr>
        <w:t xml:space="preserve">：切到 VS Code 的 </w:t>
      </w:r>
      <w:r>
        <w:rPr>
          <w:rFonts w:ascii="Consolas" w:hAnsi="Consolas"/>
        </w:rPr>
        <w:t>api/server.js</w:t>
      </w:r>
      <w:r>
        <w:rPr>
          <w:rFonts w:hint="eastAsia"/>
        </w:rPr>
        <w:t xml:space="preserve"> 和 </w:t>
      </w:r>
      <w:r>
        <w:rPr>
          <w:rFonts w:ascii="Consolas" w:hAnsi="Consolas"/>
        </w:rPr>
        <w:t>api/routes/events.js</w:t>
      </w:r>
    </w:p>
    <w:p w14:paraId="57B9EF49">
      <w:pPr>
        <w:spacing w:after="120"/>
        <w:ind w:left="510"/>
      </w:pPr>
      <w:r>
        <w:rPr>
          <w:i w:val="1"/>
        </w:rPr>
        <w:t xml:space="preserve">"This is </w:t>
      </w:r>
      <w:r>
        <w:rPr>
          <w:rFonts w:ascii="Consolas" w:hAnsi="Consolas"/>
          <w:i w:val="1"/>
        </w:rPr>
        <w:t>server.js</w:t>
      </w:r>
      <w:r>
        <w:rPr>
          <w:i w:val="1"/>
        </w:rPr>
        <w:t xml:space="preserve">. Express is doing two jobs and nothing else — mounting the route modules under </w:t>
      </w:r>
      <w:r>
        <w:rPr>
          <w:rFonts w:ascii="Consolas" w:hAnsi="Consolas"/>
          <w:i w:val="1"/>
        </w:rPr>
        <w:t>/api</w:t>
      </w:r>
      <w:r>
        <w:rPr>
          <w:i w:val="1"/>
        </w:rPr>
        <w:t xml:space="preserve">, and serving the </w:t>
      </w:r>
      <w:r>
        <w:rPr>
          <w:rFonts w:ascii="Consolas" w:hAnsi="Consolas"/>
          <w:i w:val="1"/>
        </w:rPr>
        <w:t>clientside</w:t>
      </w:r>
      <w:r>
        <w:rPr>
          <w:i w:val="1"/>
        </w:rPr>
        <w:t xml:space="preserve"> folder as static files. There is no </w:t>
      </w:r>
      <w:r>
        <w:rPr>
          <w:rFonts w:ascii="Consolas" w:hAnsi="Consolas"/>
          <w:i w:val="1"/>
        </w:rPr>
        <w:t>app.set('view engine', ...)</w:t>
      </w:r>
      <w:r>
        <w:rPr>
          <w:i w:val="1"/>
        </w:rPr>
        <w:t xml:space="preserve"> anywhere, because every page is a real </w:t>
      </w:r>
      <w:r>
        <w:rPr>
          <w:rFonts w:ascii="Consolas" w:hAnsi="Consolas"/>
          <w:i w:val="1"/>
        </w:rPr>
        <w:t>.html</w:t>
      </w:r>
      <w:r>
        <w:rPr>
          <w:i w:val="1"/>
        </w:rPr>
        <w:t xml:space="preserve"> file.</w:t>
      </w:r>
    </w:p>
    <w:p w14:paraId="516C2999">
      <w:pPr>
        <w:spacing w:after="120"/>
        <w:ind w:left="510"/>
      </w:pPr>
      <w:r>
        <w:rPr>
          <w:i w:val="1"/>
        </w:rPr>
        <w:t xml:space="preserve">In </w:t>
      </w:r>
      <w:r>
        <w:rPr>
          <w:rFonts w:ascii="Consolas" w:hAnsi="Consolas"/>
          <w:i w:val="1"/>
        </w:rPr>
        <w:t>routes/events.js</w:t>
      </w:r>
      <w:r>
        <w:rPr>
          <w:i w:val="1"/>
        </w:rPr>
        <w:t>, these are the four endpoints:</w:t>
      </w:r>
    </w:p>
    <w:p w14:paraId="2BFF00ED">
      <w:pPr>
        <w:spacing w:after="120"/>
        <w:ind w:left="510"/>
      </w:pPr>
      <w:r>
        <w:rPr>
          <w:rFonts w:ascii="Consolas" w:hAnsi="Consolas"/>
          <w:i w:val="1"/>
        </w:rPr>
        <w:t>GET /api/events</w:t>
      </w:r>
      <w:r>
        <w:rPr>
          <w:i w:val="1"/>
        </w:rPr>
        <w:t xml:space="preserve"> for the home page, </w:t>
      </w:r>
      <w:r>
        <w:rPr>
          <w:rFonts w:ascii="Consolas" w:hAnsi="Consolas"/>
          <w:i w:val="1"/>
        </w:rPr>
        <w:t>GET /api/events/past</w:t>
      </w:r>
      <w:r>
        <w:rPr>
          <w:i w:val="1"/>
        </w:rPr>
        <w:t xml:space="preserve"> for the finished events, </w:t>
      </w:r>
      <w:r>
        <w:rPr>
          <w:rFonts w:ascii="Consolas" w:hAnsi="Consolas"/>
          <w:i w:val="1"/>
        </w:rPr>
        <w:t>GET /api/events/:id</w:t>
      </w:r>
      <w:r>
        <w:rPr>
          <w:i w:val="1"/>
        </w:rPr>
        <w:t xml:space="preserve"> for the detail page, and </w:t>
      </w:r>
      <w:r>
        <w:rPr>
          <w:rFonts w:ascii="Consolas" w:hAnsi="Consolas"/>
          <w:i w:val="1"/>
        </w:rPr>
        <w:t>GET /api/events</w:t>
      </w:r>
      <w:r>
        <w:rPr>
          <w:i w:val="1"/>
        </w:rPr>
        <w:t xml:space="preserve"> with query parameters for search.</w:t>
      </w:r>
    </w:p>
    <w:p w14:paraId="6035E369">
      <w:pPr>
        <w:spacing w:after="120"/>
        <w:ind w:left="510"/>
      </w:pPr>
      <w:r>
        <w:rPr>
          <w:i w:val="1"/>
        </w:rPr>
        <w:t xml:space="preserve">The important design decision is the search one. I did </w:t>
      </w:r>
      <w:r>
        <w:rPr>
          <w:b w:val="1"/>
          <w:i w:val="1"/>
        </w:rPr>
        <w:t>not</w:t>
      </w:r>
      <w:r>
        <w:rPr>
          <w:i w:val="1"/>
        </w:rPr>
        <w:t xml:space="preserve"> create a separate URL for every filter — no </w:t>
      </w:r>
      <w:r>
        <w:rPr>
          <w:rFonts w:ascii="Consolas" w:hAnsi="Consolas"/>
          <w:i w:val="1"/>
        </w:rPr>
        <w:t>/events/by-date</w:t>
      </w:r>
      <w:r>
        <w:rPr>
          <w:i w:val="1"/>
        </w:rPr>
        <w:t xml:space="preserve"> or </w:t>
      </w:r>
      <w:r>
        <w:rPr>
          <w:rFonts w:ascii="Consolas" w:hAnsi="Consolas"/>
          <w:i w:val="1"/>
        </w:rPr>
        <w:t>/events/by-location</w:t>
      </w:r>
      <w:r>
        <w:rPr>
          <w:i w:val="1"/>
        </w:rPr>
        <w:t xml:space="preserve">. A filter is not a new resource; it is a different view of the same resource. So </w:t>
      </w:r>
      <w:r>
        <w:rPr>
          <w:rFonts w:ascii="Consolas" w:hAnsi="Consolas"/>
          <w:i w:val="1"/>
        </w:rPr>
        <w:t>date</w:t>
      </w:r>
      <w:r>
        <w:rPr>
          <w:i w:val="1"/>
        </w:rPr>
        <w:t xml:space="preserve">, </w:t>
      </w:r>
      <w:r>
        <w:rPr>
          <w:rFonts w:ascii="Consolas" w:hAnsi="Consolas"/>
          <w:i w:val="1"/>
        </w:rPr>
        <w:t>location</w:t>
      </w:r>
      <w:r>
        <w:rPr>
          <w:i w:val="1"/>
        </w:rPr>
        <w:t xml:space="preserve"> and </w:t>
      </w:r>
      <w:r>
        <w:rPr>
          <w:rFonts w:ascii="Consolas" w:hAnsi="Consolas"/>
          <w:i w:val="1"/>
        </w:rPr>
        <w:t>category</w:t>
      </w:r>
      <w:r>
        <w:rPr>
          <w:i w:val="1"/>
        </w:rPr>
        <w:t xml:space="preserve"> are query parameters on the same URL, and any one, two or three of them can be combined. That is what makes it RESTful.</w:t>
      </w:r>
    </w:p>
    <w:p w14:paraId="6D104A28">
      <w:pPr>
        <w:spacing w:after="120"/>
        <w:ind w:left="510"/>
      </w:pPr>
      <w:r>
        <w:rPr>
          <w:i w:val="1"/>
        </w:rPr>
        <w:t xml:space="preserve">Every value is bound with a </w:t>
      </w:r>
      <w:r>
        <w:rPr>
          <w:rFonts w:ascii="Consolas" w:hAnsi="Consolas"/>
          <w:i w:val="1"/>
        </w:rPr>
        <w:t>?</w:t>
      </w:r>
      <w:r>
        <w:rPr>
          <w:i w:val="1"/>
        </w:rPr>
        <w:t xml:space="preserve"> placeholder — nothing is concatenated into the SQL string, which is what protects against SQL injection."</w:t>
      </w:r>
    </w:p>
    <w:p w14:paraId="359C5128">
      <w:r>
        <w:rPr>
          <w:rFonts w:hint="eastAsia"/>
          <w:b w:val="1"/>
        </w:rPr>
        <w:t>画面 4:30–5:30</w:t>
      </w:r>
      <w:r>
        <w:rPr>
          <w:rFonts w:hint="eastAsia"/>
        </w:rPr>
        <w:t>：回到 Postman，演示搜索端点</w:t>
      </w:r>
    </w:p>
    <w:p w14:paraId="48BEAD55">
      <w:r>
        <w:rPr>
          <w:rFonts w:hint="eastAsia"/>
        </w:rPr>
        <w:t>操作 1：</w:t>
      </w:r>
      <w:r>
        <w:rPr>
          <w:rFonts w:ascii="Consolas" w:hAnsi="Consolas"/>
        </w:rPr>
        <w:t>http://localhost:3000/api/events?location=Robina</w:t>
      </w:r>
      <w:r>
        <w:t xml:space="preserve"> → Send</w:t>
      </w:r>
    </w:p>
    <w:p w14:paraId="6434A688">
      <w:pPr>
        <w:spacing w:after="120"/>
        <w:ind w:left="510"/>
      </w:pPr>
      <w:r>
        <w:rPr>
          <w:i w:val="1"/>
        </w:rPr>
        <w:t>"Searching for Robina returns two events — the concert in November and the auction in February. Both are in the Robina suburb."</w:t>
      </w:r>
    </w:p>
    <w:p w14:paraId="648DFA65">
      <w:r>
        <w:rPr>
          <w:rFonts w:hint="eastAsia"/>
        </w:rPr>
        <w:t>操作 2：</w:t>
      </w:r>
      <w:r>
        <w:rPr>
          <w:rFonts w:ascii="Consolas" w:hAnsi="Consolas"/>
        </w:rPr>
        <w:t>http://localhost:3000/api/events?category=2&amp;date=2026-12-05</w:t>
      </w:r>
      <w:r>
        <w:t xml:space="preserve"> → Send</w:t>
      </w:r>
    </w:p>
    <w:p w14:paraId="063D94E2">
      <w:pPr>
        <w:spacing w:after="120"/>
        <w:ind w:left="510"/>
      </w:pPr>
      <w:r>
        <w:rPr>
          <w:i w:val="1"/>
        </w:rPr>
        <w:t>"Now a combined query — category 2 is Gala Dinner, and the date is the fifth of December. One result, the White Coat Ball."</w:t>
      </w:r>
    </w:p>
    <w:p w14:paraId="7E82F80F">
      <w:r>
        <w:rPr>
          <w:rFonts w:hint="eastAsia"/>
        </w:rPr>
        <w:t>操作 3：</w:t>
      </w:r>
      <w:r>
        <w:rPr>
          <w:rFonts w:ascii="Consolas" w:hAnsi="Consolas"/>
        </w:rPr>
        <w:t>http://localhost:3000/api/events?category=abc</w:t>
      </w:r>
      <w:r>
        <w:t xml:space="preserve"> → Send</w:t>
      </w:r>
    </w:p>
    <w:p w14:paraId="321785F5">
      <w:pPr>
        <w:spacing w:after="120"/>
        <w:ind w:left="510"/>
      </w:pPr>
      <w:r>
        <w:rPr>
          <w:i w:val="1"/>
        </w:rPr>
        <w:t>"And if I pass something that isn't a number, the API returns 400 Bad Request with a clear message instead of crashing or returning everything. Validation belongs on the server, because the client can always be bypassed."</w:t>
      </w:r>
    </w:p>
    <w:p w14:paraId="7DAB9EF8">
      <w:pPr>
        <w:pStyle w:val="00000c"/>
      </w:pPr>
      <w:r>
        <w:rPr>
          <w:rFonts w:hint="eastAsia"/>
        </w:rPr>
        <w:t>5:30 – 9:00　第 2 段：数据流（ULO1 Apply &amp; ULO3 Develop）</w:t>
      </w:r>
    </w:p>
    <w:p w14:paraId="5B8FC030">
      <w:r>
        <w:rPr>
          <w:rFonts w:hint="eastAsia"/>
          <w:b w:val="1"/>
        </w:rPr>
        <w:t>画面 5:30–7:00</w:t>
      </w:r>
      <w:r>
        <w:rPr>
          <w:rFonts w:hint="eastAsia"/>
        </w:rPr>
        <w:t xml:space="preserve">：切到 </w:t>
      </w:r>
      <w:r>
        <w:rPr>
          <w:rFonts w:ascii="Consolas" w:hAnsi="Consolas"/>
        </w:rPr>
        <w:t>clientside/js/api.js</w:t>
      </w:r>
    </w:p>
    <w:p w14:paraId="78C9F4C3">
      <w:pPr>
        <w:spacing w:after="120"/>
        <w:ind w:left="510"/>
      </w:pPr>
      <w:r>
        <w:rPr>
          <w:i w:val="1"/>
        </w:rPr>
        <w:t xml:space="preserve">"All three pages share this file. </w:t>
      </w:r>
      <w:r>
        <w:rPr>
          <w:rFonts w:ascii="Consolas" w:hAnsi="Consolas"/>
          <w:i w:val="1"/>
        </w:rPr>
        <w:t>fetchJSON</w:t>
      </w:r>
      <w:r>
        <w:rPr>
          <w:i w:val="1"/>
        </w:rPr>
        <w:t xml:space="preserve"> is my wrapper around </w:t>
      </w:r>
      <w:r>
        <w:rPr>
          <w:rFonts w:ascii="Consolas" w:hAnsi="Consolas"/>
          <w:i w:val="1"/>
        </w:rPr>
        <w:t>fetch</w:t>
      </w:r>
      <w:r>
        <w:rPr>
          <w:i w:val="1"/>
        </w:rPr>
        <w:t xml:space="preserve">. </w:t>
      </w:r>
      <w:r>
        <w:rPr>
          <w:rFonts w:ascii="Consolas" w:hAnsi="Consolas"/>
          <w:i w:val="1"/>
        </w:rPr>
        <w:t>fetch</w:t>
      </w:r>
      <w:r>
        <w:rPr>
          <w:i w:val="1"/>
        </w:rPr>
        <w:t xml:space="preserve"> returns a promise, so I await it, check </w:t>
      </w:r>
      <w:r>
        <w:rPr>
          <w:rFonts w:ascii="Consolas" w:hAnsi="Consolas"/>
          <w:i w:val="1"/>
        </w:rPr>
        <w:t>response.ok</w:t>
      </w:r>
      <w:r>
        <w:rPr>
          <w:i w:val="1"/>
        </w:rPr>
        <w:t>, and only then parse the JSON. If the server returns 404 or 400 I throw an error with the message the API sent, so the page can show the server's own explanation rather than a generic failure.</w:t>
      </w:r>
    </w:p>
    <w:p w14:paraId="666F6AF8">
      <w:pPr>
        <w:spacing w:after="120"/>
        <w:ind w:left="510"/>
      </w:pPr>
      <w:r>
        <w:rPr>
          <w:i w:val="1"/>
        </w:rPr>
        <w:t>Centralising this means every page handles errors the same way, and the base URL lives in one place."</w:t>
      </w:r>
    </w:p>
    <w:p w14:paraId="63DADF2E">
      <w:r>
        <w:rPr>
          <w:rFonts w:hint="eastAsia"/>
          <w:b w:val="1"/>
        </w:rPr>
        <w:t>画面 7:00–8:00</w:t>
      </w:r>
      <w:r>
        <w:rPr>
          <w:rFonts w:hint="eastAsia"/>
        </w:rPr>
        <w:t xml:space="preserve">：切到 </w:t>
      </w:r>
      <w:r>
        <w:rPr>
          <w:rFonts w:ascii="Consolas" w:hAnsi="Consolas"/>
        </w:rPr>
        <w:t>clientside/js/home.js</w:t>
      </w:r>
    </w:p>
    <w:p w14:paraId="29C6B3F2">
      <w:pPr>
        <w:spacing w:after="120"/>
        <w:ind w:left="510"/>
      </w:pPr>
      <w:r>
        <w:rPr>
          <w:i w:val="1"/>
        </w:rPr>
        <w:t xml:space="preserve">"This is the home page. It needs two lists at once — upcoming and past — so it fires both requests and waits with </w:t>
      </w:r>
      <w:r>
        <w:rPr>
          <w:rFonts w:ascii="Consolas" w:hAnsi="Consolas"/>
          <w:i w:val="1"/>
        </w:rPr>
        <w:t>Promise.all</w:t>
      </w:r>
      <w:r>
        <w:rPr>
          <w:i w:val="1"/>
        </w:rPr>
        <w:t>. They run in parallel rather than one after the other, so the page is ready sooner.</w:t>
      </w:r>
    </w:p>
    <w:p w14:paraId="18B04B21">
      <w:pPr>
        <w:spacing w:after="120"/>
        <w:ind w:left="510"/>
      </w:pPr>
      <w:r>
        <w:rPr>
          <w:i w:val="1"/>
        </w:rPr>
        <w:t xml:space="preserve">Then each event object goes into </w:t>
      </w:r>
      <w:r>
        <w:rPr>
          <w:rFonts w:ascii="Consolas" w:hAnsi="Consolas"/>
          <w:i w:val="1"/>
        </w:rPr>
        <w:t>renderEventGrid</w:t>
      </w:r>
      <w:r>
        <w:rPr>
          <w:i w:val="1"/>
        </w:rPr>
        <w:t xml:space="preserve">, which calls </w:t>
      </w:r>
      <w:r>
        <w:rPr>
          <w:rFonts w:ascii="Consolas" w:hAnsi="Consolas"/>
          <w:i w:val="1"/>
        </w:rPr>
        <w:t>createEventCard</w:t>
      </w:r>
      <w:r>
        <w:rPr>
          <w:i w:val="1"/>
        </w:rPr>
        <w:t xml:space="preserve"> for every row — that is where the data becomes pixels."</w:t>
      </w:r>
    </w:p>
    <w:p w14:paraId="77E63789">
      <w:r>
        <w:rPr>
          <w:rFonts w:hint="eastAsia"/>
          <w:b w:val="1"/>
        </w:rPr>
        <w:t>画面 8:00–9:00</w:t>
      </w:r>
      <w:r>
        <w:rPr>
          <w:rFonts w:hint="eastAsia"/>
        </w:rPr>
        <w:t xml:space="preserve">：切回 </w:t>
      </w:r>
      <w:r>
        <w:rPr>
          <w:rFonts w:ascii="Consolas" w:hAnsi="Consolas"/>
        </w:rPr>
        <w:t>api.js</w:t>
      </w:r>
      <w:r>
        <w:rPr>
          <w:rFonts w:hint="eastAsia"/>
        </w:rPr>
        <w:t xml:space="preserve"> 里的 </w:t>
      </w:r>
      <w:r>
        <w:rPr>
          <w:rFonts w:ascii="Consolas" w:hAnsi="Consolas"/>
        </w:rPr>
        <w:t>buildEventCard</w:t>
      </w:r>
      <w:r>
        <w:rPr>
          <w:rFonts w:hint="eastAsia"/>
        </w:rPr>
        <w:t>，然后打开浏览器 DevTools</w:t>
      </w:r>
    </w:p>
    <w:p w14:paraId="776BF64E">
      <w:pPr>
        <w:spacing w:after="120"/>
        <w:ind w:left="510"/>
      </w:pPr>
      <w:r>
        <w:rPr>
          <w:i w:val="1"/>
        </w:rPr>
        <w:t xml:space="preserve">"In </w:t>
      </w:r>
      <w:r>
        <w:rPr>
          <w:rFonts w:ascii="Consolas" w:hAnsi="Consolas"/>
          <w:i w:val="1"/>
        </w:rPr>
        <w:t>createEventCard</w:t>
      </w:r>
      <w:r>
        <w:rPr>
          <w:i w:val="1"/>
        </w:rPr>
        <w:t xml:space="preserve"> I am not using </w:t>
      </w:r>
      <w:r>
        <w:rPr>
          <w:rFonts w:ascii="Consolas" w:hAnsi="Consolas"/>
          <w:i w:val="1"/>
        </w:rPr>
        <w:t>innerHTML</w:t>
      </w:r>
      <w:r>
        <w:rPr>
          <w:i w:val="1"/>
        </w:rPr>
        <w:t xml:space="preserve"> with a template string. Every element is created with </w:t>
      </w:r>
      <w:r>
        <w:rPr>
          <w:rFonts w:ascii="Consolas" w:hAnsi="Consolas"/>
          <w:i w:val="1"/>
        </w:rPr>
        <w:t>document.createElement</w:t>
      </w:r>
      <w:r>
        <w:rPr>
          <w:i w:val="1"/>
        </w:rPr>
        <w:t xml:space="preserve">, text goes in through </w:t>
      </w:r>
      <w:r>
        <w:rPr>
          <w:rFonts w:ascii="Consolas" w:hAnsi="Consolas"/>
          <w:i w:val="1"/>
        </w:rPr>
        <w:t>textContent</w:t>
      </w:r>
      <w:r>
        <w:rPr>
          <w:i w:val="1"/>
        </w:rPr>
        <w:t>, and the card is assembled piece by piece. That matters for two reasons: it is safe — event data coming from the database can never be interpreted as HTML — and it is the DOM manipulation the unit asks us to demonstrate.</w:t>
      </w:r>
    </w:p>
    <w:p w14:paraId="003714B9">
      <w:pPr>
        <w:spacing w:after="120"/>
        <w:ind w:left="510"/>
      </w:pPr>
      <w:r>
        <w:rPr>
          <w:i w:val="1"/>
        </w:rPr>
        <w:t>Let me show you the whole round trip live."</w:t>
      </w:r>
    </w:p>
    <w:p w14:paraId="247D135E">
      <w:r>
        <w:rPr>
          <w:rFonts w:hint="eastAsia"/>
        </w:rPr>
        <w:t xml:space="preserve">操作：浏览器首页 → </w:t>
      </w:r>
      <w:r>
        <w:rPr>
          <w:rFonts w:ascii="Consolas" w:hAnsi="Consolas"/>
        </w:rPr>
        <w:t>F12</w:t>
      </w:r>
      <w:r>
        <w:rPr>
          <w:rFonts w:hint="eastAsia"/>
        </w:rPr>
        <w:t xml:space="preserve"> → Network 标签 → </w:t>
      </w:r>
      <w:r>
        <w:rPr>
          <w:rFonts w:ascii="Consolas" w:hAnsi="Consolas"/>
        </w:rPr>
        <w:t>Ctrl+R</w:t>
      </w:r>
      <w:r>
        <w:rPr>
          <w:rFonts w:hint="eastAsia"/>
        </w:rPr>
        <w:t xml:space="preserve"> 刷新 → 点 </w:t>
      </w:r>
      <w:r>
        <w:rPr>
          <w:rFonts w:ascii="Consolas" w:hAnsi="Consolas"/>
        </w:rPr>
        <w:t>events</w:t>
      </w:r>
      <w:r>
        <w:rPr>
          <w:rFonts w:hint="eastAsia"/>
        </w:rPr>
        <w:t xml:space="preserve"> 那条请求</w:t>
      </w:r>
    </w:p>
    <w:p w14:paraId="773B9F39">
      <w:pPr>
        <w:spacing w:after="120"/>
        <w:ind w:left="510"/>
      </w:pPr>
      <w:r>
        <w:rPr>
          <w:i w:val="1"/>
        </w:rPr>
        <w:t xml:space="preserve">"Here is the request the page made, and here is the JSON the server sent back. You can see </w:t>
      </w:r>
      <w:r>
        <w:rPr>
          <w:rFonts w:ascii="Consolas" w:hAnsi="Consolas"/>
          <w:i w:val="1"/>
        </w:rPr>
        <w:t>progress_percentage</w:t>
      </w:r>
      <w:r>
        <w:rPr>
          <w:i w:val="1"/>
        </w:rPr>
        <w:t xml:space="preserve"> has been calculated for me, the category is nested with its image path, and </w:t>
      </w:r>
      <w:r>
        <w:rPr>
          <w:rFonts w:ascii="Consolas" w:hAnsi="Consolas"/>
          <w:i w:val="1"/>
        </w:rPr>
        <w:t>is_past</w:t>
      </w:r>
      <w:r>
        <w:rPr>
          <w:i w:val="1"/>
        </w:rPr>
        <w:t xml:space="preserve"> is already worked out. On the right, that same JSON is now these cards on the page — that is the complete flow: request, response, DOM."</w:t>
      </w:r>
    </w:p>
    <w:p w14:paraId="6B7E6326">
      <w:pPr>
        <w:pStyle w:val="00000c"/>
      </w:pPr>
      <w:r>
        <w:rPr>
          <w:rFonts w:hint="eastAsia"/>
        </w:rPr>
        <w:t>9:00 – 13:30　第 3 段：功能演示（ULO3: Complete dynamic website）</w:t>
      </w:r>
    </w:p>
    <w:p w14:paraId="6922CCC8">
      <w:r>
        <w:rPr>
          <w:rFonts w:hint="eastAsia"/>
          <w:b w:val="1"/>
        </w:rPr>
        <w:t>画面 9:00–10:00</w:t>
      </w:r>
      <w:r>
        <w:rPr>
          <w:rFonts w:hint="eastAsia"/>
        </w:rPr>
        <w:t>：首页</w:t>
      </w:r>
    </w:p>
    <w:p w14:paraId="53AB27C4">
      <w:pPr>
        <w:spacing w:after="120"/>
        <w:ind w:left="510"/>
      </w:pPr>
      <w:r>
        <w:rPr>
          <w:i w:val="1"/>
        </w:rPr>
        <w:t>"The home page. The organisation introduction at the top is static HTML — that content does not change, so there is no reason to fetch it. Everything below comes from the API.</w:t>
      </w:r>
    </w:p>
    <w:p w14:paraId="305C15EA">
      <w:pPr>
        <w:spacing w:after="120"/>
        <w:ind w:left="510"/>
      </w:pPr>
      <w:r>
        <w:rPr>
          <w:i w:val="1"/>
        </w:rPr>
        <w:t xml:space="preserve">Upcoming events first. Each card links to the detail page with the id in the query string — </w:t>
      </w:r>
      <w:r>
        <w:rPr>
          <w:rFonts w:ascii="Consolas" w:hAnsi="Consolas"/>
          <w:i w:val="1"/>
        </w:rPr>
        <w:t>event.html?id=5</w:t>
      </w:r>
      <w:r>
        <w:rPr>
          <w:i w:val="1"/>
        </w:rPr>
        <w:t>. Using a query string rather than local storage means the link works if you bookmark it, share it, or open it in a new tab.</w:t>
      </w:r>
    </w:p>
    <w:p w14:paraId="734657AE">
      <w:pPr>
        <w:spacing w:after="120"/>
        <w:ind w:left="510"/>
      </w:pPr>
      <w:r>
        <w:rPr>
          <w:i w:val="1"/>
        </w:rPr>
        <w:t xml:space="preserve">Scroll down — past events. These are pulled from </w:t>
      </w:r>
      <w:r>
        <w:rPr>
          <w:rFonts w:ascii="Consolas" w:hAnsi="Consolas"/>
          <w:i w:val="1"/>
        </w:rPr>
        <w:t>/api/events/past</w:t>
      </w:r>
      <w:r>
        <w:rPr>
          <w:i w:val="1"/>
        </w:rPr>
        <w:t>, and they are styled de-saturated so you can tell at a glance which ones have already happened."</w:t>
      </w:r>
    </w:p>
    <w:p w14:paraId="1A227D4E">
      <w:r>
        <w:rPr>
          <w:rFonts w:hint="eastAsia"/>
          <w:b w:val="1"/>
        </w:rPr>
        <w:t>画面 10:00–12:30</w:t>
      </w:r>
      <w:r>
        <w:rPr>
          <w:rFonts w:hint="eastAsia"/>
        </w:rPr>
        <w:t>：搜索页（</w:t>
      </w:r>
      <w:r>
        <w:rPr>
          <w:rFonts w:hint="eastAsia"/>
          <w:b w:val="1"/>
        </w:rPr>
        <w:t>这段是重点，讲慢一点</w:t>
      </w:r>
      <w:r>
        <w:rPr>
          <w:rFonts w:hint="eastAsia"/>
        </w:rPr>
        <w:t>）</w:t>
      </w:r>
    </w:p>
    <w:p w14:paraId="31F540F1">
      <w:r>
        <w:rPr>
          <w:rFonts w:hint="eastAsia"/>
        </w:rPr>
        <w:t>操作 1：什么都不填，直接点 Search</w:t>
      </w:r>
    </w:p>
    <w:p w14:paraId="349D5B7B">
      <w:pPr>
        <w:spacing w:after="120"/>
        <w:ind w:left="510"/>
      </w:pPr>
      <w:r>
        <w:rPr>
          <w:i w:val="1"/>
        </w:rPr>
        <w:t>"Submitting with nothing selected returns the full upcoming list. That's intentional — an empty form means 'no filters', not 'no results'."</w:t>
      </w:r>
    </w:p>
    <w:p w14:paraId="7475F98D">
      <w:r>
        <w:rPr>
          <w:rFonts w:hint="eastAsia"/>
        </w:rPr>
        <w:t>操作 2：只选 Category = Fun Run → Search</w:t>
      </w:r>
    </w:p>
    <w:p w14:paraId="478D2E0D">
      <w:pPr>
        <w:spacing w:after="120"/>
        <w:ind w:left="510"/>
      </w:pPr>
      <w:r>
        <w:rPr>
          <w:i w:val="1"/>
        </w:rPr>
        <w:t>"One filter on its own. Two results — the Twilight 10K in October and the New Year Turtle Run in January. The June fun run is not here because it has already happened."</w:t>
      </w:r>
    </w:p>
    <w:p w14:paraId="180515CE">
      <w:r>
        <w:rPr>
          <w:rFonts w:hint="eastAsia"/>
        </w:rPr>
        <w:t>操作 3：加上 Location = Robina → Search</w:t>
      </w:r>
    </w:p>
    <w:p w14:paraId="3A0365E3">
      <w:pPr>
        <w:spacing w:after="120"/>
        <w:ind w:left="510"/>
      </w:pPr>
      <w:r>
        <w:rPr>
          <w:i w:val="1"/>
        </w:rPr>
        <w:t>"Now two conditions combined — but there are no fun runs in Robina, so zero results, and the page tells me that instead of just showing a blank area, along with a hint about widening the search."</w:t>
      </w:r>
    </w:p>
    <w:p w14:paraId="04855E85">
      <w:r>
        <w:rPr>
          <w:rFonts w:hint="eastAsia"/>
        </w:rPr>
        <w:t xml:space="preserve">操作 4：点 </w:t>
      </w:r>
      <w:r>
        <w:rPr>
          <w:b w:val="1"/>
        </w:rPr>
        <w:t>Clear Filters</w:t>
      </w:r>
    </w:p>
    <w:p w14:paraId="791127D6">
      <w:pPr>
        <w:spacing w:after="120"/>
        <w:ind w:left="510"/>
      </w:pPr>
      <w:r>
        <w:rPr>
          <w:i w:val="1"/>
        </w:rPr>
        <w:t>"Clear Filters resets the form and reloads the full list — that's the DOM manipulation requirement. Note it also clears the results message."</w:t>
      </w:r>
    </w:p>
    <w:p w14:paraId="1871EDF5">
      <w:r>
        <w:rPr>
          <w:rFonts w:hint="eastAsia"/>
        </w:rPr>
        <w:t>操作 5：只填 Date = 2026-11-07 → Search</w:t>
      </w:r>
    </w:p>
    <w:p w14:paraId="2C0D4C62">
      <w:pPr>
        <w:spacing w:after="120"/>
        <w:ind w:left="510"/>
      </w:pPr>
      <w:r>
        <w:rPr>
          <w:i w:val="1"/>
        </w:rPr>
        <w:t>"A date on its own. One result — the Coastal Food Festival on the seventh of November. The date filter matches that exact day, not everything after it, which is what you want when you are looking for something to attend."</w:t>
      </w:r>
    </w:p>
    <w:p w14:paraId="2E3F9531">
      <w:r>
        <w:rPr>
          <w:rFonts w:hint="eastAsia"/>
        </w:rPr>
        <w:t>操作 6：故意触发校验 —— 把 Date 改成一个过去的日期（比如 2020-01-01）→ Search</w:t>
      </w:r>
    </w:p>
    <w:p w14:paraId="4ACC8D8E">
      <w:pPr>
        <w:spacing w:after="120"/>
        <w:ind w:left="510"/>
      </w:pPr>
      <w:r>
        <w:rPr>
          <w:i w:val="1"/>
        </w:rPr>
        <w:t xml:space="preserve">"And here is the validation. The date is rejected </w:t>
      </w:r>
      <w:r>
        <w:rPr>
          <w:b w:val="1"/>
          <w:i w:val="1"/>
        </w:rPr>
        <w:t>before</w:t>
      </w:r>
      <w:r>
        <w:rPr>
          <w:i w:val="1"/>
        </w:rPr>
        <w:t xml:space="preserve"> any request is sent, and the message explains why: pick today or a future date, because finished events are listed on the home page. I validate on the client for a fast response, and the API validates again on the server — client-side validation is for the user's convenience, server-side validation is for correctness."</w:t>
      </w:r>
    </w:p>
    <w:p w14:paraId="281DADE2">
      <w:r>
        <w:rPr>
          <w:rFonts w:hint="eastAsia"/>
        </w:rPr>
        <w:t>操作 7：点 Clear Filters → 选 Category = Charity Concert → Search → 点进一个详情页</w:t>
      </w:r>
    </w:p>
    <w:p w14:paraId="6A2A561B">
      <w:r>
        <w:rPr>
          <w:rFonts w:hint="eastAsia"/>
          <w:b w:val="1"/>
        </w:rPr>
        <w:t>画面 12:30–13:30</w:t>
      </w:r>
      <w:r>
        <w:rPr>
          <w:rFonts w:hint="eastAsia"/>
        </w:rPr>
        <w:t>：详情页</w:t>
      </w:r>
    </w:p>
    <w:p w14:paraId="114A6C00">
      <w:pPr>
        <w:spacing w:after="120"/>
        <w:ind w:left="510"/>
      </w:pPr>
      <w:r>
        <w:rPr>
          <w:i w:val="1"/>
        </w:rPr>
        <w:t xml:space="preserve">"The detail page read the id from the URL, requested that one event, and filled in the hero, the facts panel and the fundraising progress bar. The progress bar is derived from </w:t>
      </w:r>
      <w:r>
        <w:rPr>
          <w:rFonts w:ascii="Consolas" w:hAnsi="Consolas"/>
          <w:i w:val="1"/>
        </w:rPr>
        <w:t>raised_amount</w:t>
      </w:r>
      <w:r>
        <w:rPr>
          <w:i w:val="1"/>
        </w:rPr>
        <w:t xml:space="preserve"> over </w:t>
      </w:r>
      <w:r>
        <w:rPr>
          <w:rFonts w:ascii="Consolas" w:hAnsi="Consolas"/>
          <w:i w:val="1"/>
        </w:rPr>
        <w:t>goal_amount</w:t>
      </w:r>
      <w:r>
        <w:rPr>
          <w:i w:val="1"/>
        </w:rPr>
        <w:t xml:space="preserve"> — I stored the two amounts, not the percentage.</w:t>
      </w:r>
    </w:p>
    <w:p w14:paraId="201A2766">
      <w:pPr>
        <w:spacing w:after="120"/>
        <w:ind w:left="510"/>
      </w:pPr>
      <w:r>
        <w:rPr>
          <w:i w:val="1"/>
        </w:rPr>
        <w:t>And the Register button — clicking it opens a modal with the registration fields and the 'This feature is currently under construction' message, as the brief specifies. The fields are disabled so it is obvious this is a placeholder, and Assessment 3 is where it becomes real."</w:t>
      </w:r>
    </w:p>
    <w:p w14:paraId="4B96F023">
      <w:r>
        <w:rPr>
          <w:rFonts w:hint="eastAsia"/>
        </w:rPr>
        <w:t>（加分）在地址栏把 id 改成 13 → 回车 → 显示 not found</w:t>
      </w:r>
    </w:p>
    <w:p w14:paraId="5FEA6E1B">
      <w:pPr>
        <w:spacing w:after="120"/>
        <w:ind w:left="510"/>
      </w:pPr>
      <w:r>
        <w:rPr>
          <w:i w:val="1"/>
        </w:rPr>
        <w:t>"And the suspended event — the page handles the 404 gracefully rather than showing a broken layout."</w:t>
      </w:r>
    </w:p>
    <w:p w14:paraId="59BB86EB">
      <w:pPr>
        <w:pStyle w:val="00000c"/>
      </w:pPr>
      <w:r>
        <w:rPr>
          <w:rFonts w:hint="eastAsia"/>
        </w:rPr>
        <w:t>13:30 – 14:30　收尾</w:t>
      </w:r>
    </w:p>
    <w:p w14:paraId="45212546">
      <w:pPr>
        <w:spacing w:after="120"/>
        <w:ind w:left="510"/>
      </w:pPr>
      <w:r>
        <w:rPr>
          <w:i w:val="1"/>
        </w:rPr>
        <w:t xml:space="preserve">"To summarise. Three tables in third normal form with foreign keys, four GET-only endpoints with filtering done through query parameters and all values parameterised, and three pages of plain HTML, CSS and vanilla JavaScript that build everything with </w:t>
      </w:r>
      <w:r>
        <w:rPr>
          <w:rFonts w:ascii="Consolas" w:hAnsi="Consolas"/>
          <w:i w:val="1"/>
        </w:rPr>
        <w:t>document.createElement</w:t>
      </w:r>
      <w:r>
        <w:rPr>
          <w:i w:val="1"/>
        </w:rPr>
        <w:t>.</w:t>
      </w:r>
    </w:p>
    <w:p w14:paraId="707EF96C">
      <w:pPr>
        <w:spacing w:after="120"/>
        <w:ind w:left="510"/>
      </w:pPr>
      <w:r>
        <w:rPr>
          <w:i w:val="1"/>
        </w:rPr>
        <w:t xml:space="preserve">Two problems worth mentioning from the build. The first was dates: I originally serialised them with </w:t>
      </w:r>
      <w:r>
        <w:rPr>
          <w:rFonts w:ascii="Consolas" w:hAnsi="Consolas"/>
          <w:i w:val="1"/>
        </w:rPr>
        <w:t>toISOString()</w:t>
      </w:r>
      <w:r>
        <w:rPr>
          <w:i w:val="1"/>
        </w:rPr>
        <w:t xml:space="preserve">, which converts to UTC, so every event in UTC+8 showed one day earlier than it should. I fixed it by formatting the date from the local </w:t>
      </w:r>
      <w:r>
        <w:rPr>
          <w:rFonts w:ascii="Consolas" w:hAnsi="Consolas"/>
          <w:i w:val="1"/>
        </w:rPr>
        <w:t>getFullYear</w:t>
      </w:r>
      <w:r>
        <w:rPr>
          <w:i w:val="1"/>
        </w:rPr>
        <w:t xml:space="preserve">, </w:t>
      </w:r>
      <w:r>
        <w:rPr>
          <w:rFonts w:ascii="Consolas" w:hAnsi="Consolas"/>
          <w:i w:val="1"/>
        </w:rPr>
        <w:t>getMonth</w:t>
      </w:r>
      <w:r>
        <w:rPr>
          <w:i w:val="1"/>
        </w:rPr>
        <w:t xml:space="preserve"> and </w:t>
      </w:r>
      <w:r>
        <w:rPr>
          <w:rFonts w:ascii="Consolas" w:hAnsi="Consolas"/>
          <w:i w:val="1"/>
        </w:rPr>
        <w:t>getDate</w:t>
      </w:r>
      <w:r>
        <w:rPr>
          <w:i w:val="1"/>
        </w:rPr>
        <w:t xml:space="preserve"> values instead. The second was that MySQL returns </w:t>
      </w:r>
      <w:r>
        <w:rPr>
          <w:rFonts w:ascii="Consolas" w:hAnsi="Consolas"/>
          <w:i w:val="1"/>
        </w:rPr>
        <w:t>DECIMAL</w:t>
      </w:r>
      <w:r>
        <w:rPr>
          <w:i w:val="1"/>
        </w:rPr>
        <w:t xml:space="preserve"> columns as strings, so arithmetic on the fundraising figures produced string concatenation rather than a sum — I set </w:t>
      </w:r>
      <w:r>
        <w:rPr>
          <w:rFonts w:ascii="Consolas" w:hAnsi="Consolas"/>
          <w:i w:val="1"/>
        </w:rPr>
        <w:t>decimalNumbers: true</w:t>
      </w:r>
      <w:r>
        <w:rPr>
          <w:i w:val="1"/>
        </w:rPr>
        <w:t xml:space="preserve"> on the connection pool to fix that properly.</w:t>
      </w:r>
    </w:p>
    <w:p w14:paraId="7EF69B02">
      <w:pPr>
        <w:spacing w:after="120"/>
        <w:ind w:left="510"/>
      </w:pPr>
      <w:r>
        <w:rPr>
          <w:i w:val="1"/>
        </w:rPr>
        <w:t>Thank you for watching."</w:t>
      </w:r>
    </w:p>
    <w:p w14:paraId="7363D2D0">
      <w:pPr>
        <w:pStyle w:val="00000a"/>
      </w:pPr>
      <w:r>
        <w:rPr>
          <w:rFonts w:hint="eastAsia"/>
        </w:rPr>
        <w:t>第四部分：上传到 SCU OneDrive 并生成分享链接</w:t>
      </w:r>
    </w:p>
    <w:p w14:paraId="1E4DC777">
      <w:pPr>
        <w:pStyle w:val="000032"/>
        <w:ind w:left="425"/>
      </w:pPr>
      <w:r>
        <w:rPr>
          <w:rFonts w:hint="eastAsia"/>
        </w:rPr>
        <w:t>浏览器打开 https://office.com → 用</w:t>
      </w:r>
      <w:r>
        <w:rPr>
          <w:rFonts w:hint="eastAsia"/>
          <w:b w:val="1"/>
        </w:rPr>
        <w:t>学校账号</w:t>
      </w:r>
      <w:r>
        <w:rPr>
          <w:rFonts w:hint="eastAsia"/>
        </w:rPr>
        <w:t>（</w:t>
      </w:r>
      <w:r>
        <w:rPr>
          <w:rFonts w:ascii="Consolas" w:hAnsi="Consolas"/>
        </w:rPr>
        <w:t>xxx@scu.edu.au</w:t>
      </w:r>
      <w:r>
        <w:rPr>
          <w:rFonts w:hint="eastAsia"/>
        </w:rPr>
        <w:t>，不是个人微软账号）登录</w:t>
      </w:r>
    </w:p>
    <w:p w14:paraId="2E1C2DD4">
      <w:pPr>
        <w:pStyle w:val="000032"/>
        <w:ind w:left="425"/>
      </w:pPr>
      <w:r>
        <w:rPr>
          <w:rFonts w:hint="eastAsia"/>
        </w:rPr>
        <w:t xml:space="preserve">点左上角的 </w:t>
      </w:r>
      <w:r>
        <w:rPr>
          <w:rFonts w:hint="eastAsia"/>
          <w:b w:val="1"/>
        </w:rPr>
        <w:t>应用启动器</w:t>
      </w:r>
      <w:r>
        <w:rPr>
          <w:rFonts w:hint="eastAsia"/>
        </w:rPr>
        <w:t xml:space="preserve">（九宫格）→ </w:t>
      </w:r>
      <w:r>
        <w:rPr>
          <w:b w:val="1"/>
        </w:rPr>
        <w:t>OneDrive</w:t>
      </w:r>
    </w:p>
    <w:p w14:paraId="09165B2B">
      <w:pPr>
        <w:pStyle w:val="000032"/>
        <w:ind w:left="425"/>
      </w:pPr>
      <w:r>
        <w:rPr>
          <w:rFonts w:hint="eastAsia"/>
        </w:rPr>
        <w:t xml:space="preserve">进入 </w:t>
      </w:r>
      <w:r>
        <w:rPr>
          <w:b w:val="1"/>
        </w:rPr>
        <w:t>My files</w:t>
      </w:r>
      <w:r>
        <w:rPr>
          <w:rFonts w:hint="eastAsia"/>
        </w:rPr>
        <w:t xml:space="preserve">，点 </w:t>
      </w:r>
      <w:r>
        <w:rPr>
          <w:rFonts w:hint="eastAsia"/>
          <w:b w:val="1"/>
        </w:rPr>
        <w:t>上传 → 文件</w:t>
      </w:r>
      <w:r>
        <w:rPr>
          <w:rFonts w:hint="eastAsia"/>
        </w:rPr>
        <w:t>，选中你录好的 mp4</w:t>
      </w:r>
    </w:p>
    <w:p w14:paraId="099C1F74">
      <w:pPr>
        <w:pStyle w:val="00002c"/>
        <w:ind w:left="765"/>
      </w:pPr>
      <w:r>
        <w:rPr>
          <w:rFonts w:hint="eastAsia"/>
        </w:rPr>
        <w:t>如果文件超过几百 MB、上传慢，可以先压缩：OBS 录完的文件用"照片"应用或者 HandBrake 转一下；或者录制时把分辨率设为 720p</w:t>
      </w:r>
    </w:p>
    <w:p w14:paraId="5119C0F1">
      <w:pPr>
        <w:pStyle w:val="000032"/>
        <w:ind w:left="425"/>
      </w:pPr>
      <w:r>
        <w:rPr>
          <w:rFonts w:hint="eastAsia"/>
        </w:rPr>
        <w:t>上传完成后，</w:t>
      </w:r>
      <w:r>
        <w:rPr>
          <w:rFonts w:hint="eastAsia"/>
          <w:b w:val="1"/>
        </w:rPr>
        <w:t>鼠标悬停</w:t>
      </w:r>
      <w:r>
        <w:rPr>
          <w:rFonts w:hint="eastAsia"/>
        </w:rPr>
        <w:t>在那个视频上 → 点</w:t>
      </w:r>
      <w:r>
        <w:rPr>
          <w:rFonts w:hint="eastAsia"/>
          <w:b w:val="1"/>
        </w:rPr>
        <w:t>三个点</w:t>
      </w:r>
      <w:r>
        <w:rPr>
          <w:rFonts w:hint="eastAsia"/>
        </w:rPr>
        <w:t>（</w:t>
      </w:r>
      <w:r>
        <w:rPr>
          <w:rFonts w:ascii="Consolas" w:hAnsi="Consolas"/>
        </w:rPr>
        <w:t>...</w:t>
      </w:r>
      <w:r>
        <w:rPr>
          <w:rFonts w:hint="eastAsia"/>
        </w:rPr>
        <w:t xml:space="preserve">）→ </w:t>
      </w:r>
      <w:r>
        <w:rPr>
          <w:rFonts w:hint="eastAsia"/>
          <w:b w:val="1"/>
        </w:rPr>
        <w:t>共享</w:t>
      </w:r>
      <w:r>
        <w:rPr>
          <w:rFonts w:hint="eastAsia"/>
        </w:rPr>
        <w:t>（Share）</w:t>
      </w:r>
    </w:p>
    <w:p w14:paraId="711273ED">
      <w:pPr>
        <w:pStyle w:val="00002c"/>
        <w:ind w:left="765"/>
      </w:pPr>
      <w:r>
        <w:rPr>
          <w:rFonts w:hint="eastAsia"/>
        </w:rPr>
        <w:t xml:space="preserve">或者选中文件 → 顶部 </w:t>
      </w:r>
      <w:r>
        <w:rPr>
          <w:rFonts w:hint="eastAsia"/>
          <w:b w:val="1"/>
        </w:rPr>
        <w:t>共享</w:t>
      </w:r>
      <w:r>
        <w:rPr>
          <w:rFonts w:hint="eastAsia"/>
        </w:rPr>
        <w:t xml:space="preserve"> 按钮</w:t>
      </w:r>
    </w:p>
    <w:p w14:paraId="3FE7A930">
      <w:pPr>
        <w:pStyle w:val="000032"/>
        <w:ind w:left="425"/>
      </w:pPr>
      <w:r>
        <w:rPr>
          <w:rFonts w:hint="eastAsia"/>
        </w:rPr>
        <w:t xml:space="preserve">在弹出面板里点 </w:t>
      </w:r>
      <w:r>
        <w:rPr>
          <w:rFonts w:hint="eastAsia"/>
          <w:b w:val="1"/>
        </w:rPr>
        <w:t>"复制链接"</w:t>
      </w:r>
      <w:r>
        <w:rPr>
          <w:rFonts w:hint="eastAsia"/>
        </w:rPr>
        <w:t xml:space="preserve"> 下方的小齿轮 / </w:t>
      </w:r>
      <w:r>
        <w:rPr>
          <w:rFonts w:hint="eastAsia"/>
          <w:b w:val="1"/>
        </w:rPr>
        <w:t>链接设置</w:t>
      </w:r>
      <w:r>
        <w:rPr>
          <w:rFonts w:hint="eastAsia"/>
        </w:rPr>
        <w:t>（Link settings）</w:t>
      </w:r>
    </w:p>
    <w:p w14:paraId="1516B702">
      <w:pPr>
        <w:pStyle w:val="000032"/>
        <w:ind w:left="425"/>
      </w:pPr>
      <w:r>
        <w:rPr>
          <w:rFonts w:hint="eastAsia"/>
        </w:rPr>
        <w:t>权限改成下面</w:t>
      </w:r>
      <w:r>
        <w:rPr>
          <w:rFonts w:hint="eastAsia"/>
          <w:b w:val="1"/>
        </w:rPr>
        <w:t>其中一个</w:t>
      </w:r>
      <w:r>
        <w:rPr>
          <w:rFonts w:hint="eastAsia"/>
        </w:rPr>
        <w:t>：</w:t>
      </w:r>
    </w:p>
    <w:p w14:paraId="0904004A">
      <w:pPr>
        <w:pStyle w:val="00002c"/>
        <w:ind w:left="765"/>
      </w:pPr>
      <w:r>
        <w:rPr>
          <w:rFonts w:hint="eastAsia"/>
          <w:b w:val="1"/>
        </w:rPr>
        <w:t>"Anyone with the link"（知道链接的任何人）</w:t>
      </w:r>
      <w:r>
        <w:rPr>
          <w:rFonts w:hint="eastAsia"/>
        </w:rPr>
        <w:t xml:space="preserve"> ← 最省事，老师一定能打开</w:t>
      </w:r>
    </w:p>
    <w:p w14:paraId="210C065A">
      <w:pPr>
        <w:pStyle w:val="00002c"/>
        <w:ind w:left="765"/>
      </w:pPr>
      <w:r>
        <w:rPr>
          <w:rFonts w:hint="eastAsia"/>
        </w:rPr>
        <w:t xml:space="preserve">或 </w:t>
      </w:r>
      <w:r>
        <w:rPr>
          <w:rFonts w:hint="eastAsia"/>
          <w:b w:val="1"/>
        </w:rPr>
        <w:t>"People in Southern Cross University with the link"（组织内任何人可查看）</w:t>
      </w:r>
      <w:r>
        <w:rPr>
          <w:rFonts w:hint="eastAsia"/>
        </w:rPr>
        <w:t xml:space="preserve"> ← 更安全，但要求老师用学校账号登录</w:t>
      </w:r>
    </w:p>
    <w:p w14:paraId="1816CF35">
      <w:pPr>
        <w:pStyle w:val="00002c"/>
        <w:ind w:left="765"/>
      </w:pPr>
      <w:r>
        <w:rPr>
          <w:rFonts w:hint="eastAsia"/>
        </w:rPr>
        <w:t xml:space="preserve">勾选 </w:t>
      </w:r>
      <w:r>
        <w:rPr>
          <w:rFonts w:hint="eastAsia"/>
          <w:b w:val="1"/>
        </w:rPr>
        <w:t>"Allow editing" 不要勾</w:t>
      </w:r>
    </w:p>
    <w:p w14:paraId="02840903">
      <w:pPr>
        <w:pStyle w:val="000032"/>
        <w:ind w:left="425"/>
      </w:pPr>
      <w:r>
        <w:rPr>
          <w:rFonts w:hint="eastAsia"/>
        </w:rPr>
        <w:t xml:space="preserve">点 </w:t>
      </w:r>
      <w:r>
        <w:rPr>
          <w:rFonts w:hint="eastAsia"/>
          <w:b w:val="1"/>
        </w:rPr>
        <w:t>应用</w:t>
      </w:r>
      <w:r>
        <w:t xml:space="preserve"> → </w:t>
      </w:r>
      <w:r>
        <w:rPr>
          <w:rFonts w:hint="eastAsia"/>
          <w:b w:val="1"/>
        </w:rPr>
        <w:t>复制链接</w:t>
      </w:r>
    </w:p>
    <w:p w14:paraId="59F3D3FE">
      <w:pPr>
        <w:pStyle w:val="000032"/>
        <w:ind w:left="425"/>
      </w:pPr>
      <w:r>
        <w:rPr>
          <w:rFonts w:hint="eastAsia"/>
          <w:b w:val="1"/>
        </w:rPr>
        <w:t>务必自己验证</w:t>
      </w:r>
      <w:r>
        <w:rPr>
          <w:rFonts w:hint="eastAsia"/>
        </w:rPr>
        <w:t>：把链接粘到</w:t>
      </w:r>
      <w:r>
        <w:rPr>
          <w:rFonts w:hint="eastAsia"/>
          <w:b w:val="1"/>
        </w:rPr>
        <w:t>无痕窗口</w:t>
      </w:r>
      <w:r>
        <w:rPr>
          <w:rFonts w:hint="eastAsia"/>
        </w:rPr>
        <w:t>（或者发给同学）打开，确认能直接播放、不需要登录</w:t>
      </w:r>
    </w:p>
    <w:p w14:paraId="544DD2A6">
      <w:pPr>
        <w:pStyle w:val="00002c"/>
        <w:ind w:left="765"/>
      </w:pPr>
      <w:r>
        <w:rPr>
          <w:rFonts w:hint="eastAsia"/>
        </w:rPr>
        <w:t>打不开 = 交上去等于没交，这一步不能省</w:t>
      </w:r>
    </w:p>
    <w:p w14:paraId="37F2F76D">
      <w:pPr>
        <w:pStyle w:val="000032"/>
        <w:ind w:left="425"/>
      </w:pPr>
      <w:r>
        <w:rPr>
          <w:rFonts w:hint="eastAsia"/>
        </w:rPr>
        <w:t>把这个链接填进 Blackboard 的提交框（PDF 说交 "A video file/link"）</w:t>
      </w:r>
    </w:p>
    <w:p w14:paraId="2A4D49ED">
      <w:pPr>
        <w:pStyle w:val="00000c"/>
      </w:pPr>
      <w:r>
        <w:rPr>
          <w:rFonts w:hint="eastAsia"/>
        </w:rPr>
        <w:t>如果 Blackboard 要求传文件而不是链接</w:t>
      </w:r>
    </w:p>
    <w:p w14:paraId="7D7B52D9">
      <w:r>
        <w:rPr>
          <w:rFonts w:hint="eastAsia"/>
        </w:rPr>
        <w:t>有些老师的提交框只收文件。那就把 mp4 直接上传（注意 Blackboard 通常有文件大小上限，一般 250MB–1GB）。720p / 15 分钟大概 300–600MB，如果超限，用 OBS 重新导出时把分辨率调成 1280x720、比特率调到 2500 Kbps，能压到 200MB 以内。</w:t>
      </w:r>
    </w:p>
    <w:p w14:paraId="11EBD244">
      <w:pPr>
        <w:pStyle w:val="00000a"/>
      </w:pPr>
      <w:r>
        <w:rPr>
          <w:rFonts w:hint="eastAsia"/>
        </w:rPr>
        <w:t>最后检查清单</w:t>
      </w:r>
    </w:p>
    <w:p w14:paraId="3B4D03BE">
      <w:r>
        <w:rPr>
          <w:rFonts w:hint="eastAsia"/>
        </w:rPr>
        <w:t>录完、传完，对照打勾：</w:t>
      </w:r>
    </w:p>
    <w:p w14:paraId="37470276">
      <w:pPr>
        <w:pStyle w:val="00002c"/>
        <w:ind w:left="425"/>
      </w:pPr>
      <w:r>
        <w:rPr>
          <w:rFonts w:hint="eastAsia"/>
        </w:rPr>
        <w:t xml:space="preserve">☐ 时长 </w:t>
      </w:r>
      <w:r>
        <w:rPr>
          <w:rFonts w:hint="eastAsia"/>
          <w:b w:val="1"/>
        </w:rPr>
        <w:t>≤ 15 分钟</w:t>
      </w:r>
      <w:r>
        <w:rPr>
          <w:rFonts w:hint="eastAsia"/>
        </w:rPr>
        <w:t>（超了一定扣分）</w:t>
      </w:r>
    </w:p>
    <w:p w14:paraId="36E0BE70">
      <w:pPr>
        <w:pStyle w:val="00002c"/>
        <w:ind w:left="425"/>
      </w:pPr>
      <w:r>
        <w:rPr>
          <w:rFonts w:hint="eastAsia"/>
        </w:rPr>
        <w:t>☐ 声音清晰，没有爆音，环境安静</w:t>
      </w:r>
    </w:p>
    <w:p w14:paraId="16CD0F54">
      <w:pPr>
        <w:pStyle w:val="00002c"/>
        <w:ind w:left="425"/>
      </w:pPr>
      <w:r>
        <w:rPr>
          <w:rFonts w:hint="eastAsia"/>
        </w:rPr>
        <w:t>☐ 代码在视频里看得清（字号够大）</w:t>
      </w:r>
    </w:p>
    <w:p w14:paraId="3DCD75A6">
      <w:pPr>
        <w:pStyle w:val="00002c"/>
        <w:ind w:left="425"/>
      </w:pPr>
      <w:r>
        <w:rPr>
          <w:rFonts w:hint="eastAsia"/>
        </w:rPr>
        <w:t>☐ 三段要求都讲到了：</w:t>
      </w:r>
      <w:r>
        <w:rPr>
          <w:rFonts w:hint="eastAsia"/>
          <w:b w:val="1"/>
        </w:rPr>
        <w:t>数据库/API 架构</w:t>
      </w:r>
      <w:r>
        <w:rPr>
          <w:rFonts w:hint="eastAsia"/>
        </w:rPr>
        <w:t>、</w:t>
      </w:r>
      <w:r>
        <w:rPr>
          <w:rFonts w:hint="eastAsia"/>
          <w:b w:val="1"/>
        </w:rPr>
        <w:t>数据流</w:t>
      </w:r>
      <w:r>
        <w:rPr>
          <w:rFonts w:hint="eastAsia"/>
        </w:rPr>
        <w:t>、</w:t>
      </w:r>
      <w:r>
        <w:rPr>
          <w:rFonts w:hint="eastAsia"/>
          <w:b w:val="1"/>
        </w:rPr>
        <w:t>三页功能演示</w:t>
      </w:r>
    </w:p>
    <w:p w14:paraId="5A44FA1A">
      <w:pPr>
        <w:pStyle w:val="00002c"/>
        <w:ind w:left="425"/>
      </w:pPr>
      <w:r>
        <w:rPr>
          <w:rFonts w:hint="eastAsia"/>
        </w:rPr>
        <w:t xml:space="preserve">☐ 明确演示了 </w:t>
      </w:r>
      <w:r>
        <w:rPr>
          <w:rFonts w:hint="eastAsia"/>
          <w:b w:val="1"/>
        </w:rPr>
        <w:t>Postman 或浏览器测 API</w:t>
      </w:r>
      <w:r>
        <w:rPr>
          <w:rFonts w:hint="eastAsia"/>
        </w:rPr>
        <w:t>（PDF 原文要求的）</w:t>
      </w:r>
    </w:p>
    <w:p w14:paraId="46122C47">
      <w:pPr>
        <w:pStyle w:val="00002c"/>
        <w:ind w:left="425"/>
      </w:pPr>
      <w:r>
        <w:rPr>
          <w:rFonts w:hint="eastAsia"/>
        </w:rPr>
        <w:t xml:space="preserve">☐ 明确演示了 </w:t>
      </w:r>
      <w:r>
        <w:rPr>
          <w:rFonts w:hint="eastAsia"/>
          <w:b w:val="1"/>
        </w:rPr>
        <w:t>搜索筛选 + 校验</w:t>
      </w:r>
      <w:r>
        <w:rPr>
          <w:rFonts w:hint="eastAsia"/>
        </w:rPr>
        <w:t>（PDF 特别点名的）</w:t>
      </w:r>
    </w:p>
    <w:p w14:paraId="40B226ED">
      <w:pPr>
        <w:pStyle w:val="00002c"/>
        <w:ind w:left="425"/>
      </w:pPr>
      <w:r>
        <w:rPr>
          <w:rFonts w:hint="eastAsia"/>
        </w:rPr>
        <w:t>☐ 提到了技术约束（无框架、无模板引擎）</w:t>
      </w:r>
    </w:p>
    <w:p w14:paraId="6420A785">
      <w:pPr>
        <w:pStyle w:val="00002c"/>
        <w:ind w:left="425"/>
      </w:pPr>
      <w:r>
        <w:rPr>
          <w:rFonts w:hint="eastAsia"/>
        </w:rPr>
        <w:t>☐ 视频链接无痕窗口能直接打开</w:t>
      </w:r>
    </w:p>
    <w:p w14:paraId="3DB8FD5A">
      <w:pPr>
        <w:pStyle w:val="00002c"/>
        <w:ind w:left="425"/>
      </w:pPr>
      <w:r>
        <w:rPr>
          <w:rFonts w:hint="eastAsia"/>
        </w:rPr>
        <w:t xml:space="preserve">☐ GitHub 仓库链接也填了（见 </w:t>
      </w:r>
      <w:r>
        <w:rPr>
          <w:rFonts w:ascii="Consolas" w:hAnsi="Consolas"/>
        </w:rPr>
        <w:t>docs/github-setup.md</w:t>
      </w:r>
      <w:r>
        <w:rPr>
          <w:rFonts w:hint="eastAsia"/>
        </w:rPr>
        <w:t>）</w:t>
      </w:r>
    </w:p>
    <w:p w14:paraId="12CB714F">
      <w:pPr>
        <w:pStyle w:val="00000a"/>
      </w:pPr>
      <w:r>
        <w:rPr>
          <w:rFonts w:hint="eastAsia"/>
        </w:rPr>
        <w:t>一个提醒</w:t>
      </w:r>
    </w:p>
    <w:p w14:paraId="5E3B8352">
      <w:r>
        <w:rPr>
          <w:rFonts w:hint="eastAsia"/>
        </w:rPr>
        <w:t>PDF 里写了这句：</w:t>
      </w:r>
    </w:p>
    <w:p w14:paraId="2811F572">
      <w:pPr>
        <w:spacing w:after="120"/>
        <w:ind w:left="510"/>
      </w:pPr>
      <w:r>
        <w:rPr>
          <w:i w:val="1"/>
        </w:rPr>
        <w:t>"You may be required to attend an interview to explain your code and demonstrate your understanding."</w:t>
      </w:r>
    </w:p>
    <w:p w14:paraId="317C4155">
      <w:r>
        <w:rPr>
          <w:rFonts w:hint="eastAsia"/>
        </w:rPr>
        <w:t>也就是说老师</w:t>
      </w:r>
      <w:r>
        <w:rPr>
          <w:rFonts w:hint="eastAsia"/>
          <w:b w:val="1"/>
        </w:rPr>
        <w:t>可能会单独找你现场问代码</w:t>
      </w:r>
      <w:r>
        <w:rPr>
          <w:rFonts w:hint="eastAsia"/>
        </w:rPr>
        <w:t>。所以视频里讲到的每一处，你自己要知道在哪个文件的哪一行。建议录完视频后，把下面几个位置再过一遍：</w:t>
      </w:r>
    </w:p>
    <w:tbl>
      <w:tblPr>
        <w:tblStyle w:val="000049"/>
        <w:tblW w:w="0" w:type="auto"/>
        <w:tblLook w:firstRow="1" w:lastRow="0" w:firstColumn="1" w:lastColumn="0" w:noHBand="0" w:noVBand="1" w:val="04A0"/>
      </w:tblPr>
      <w:tblGrid>
        <w:gridCol w:w="4320"/>
        <w:gridCol w:w="4320"/>
      </w:tblGrid>
      <w:tr>
        <w:trPr/>
        <w:tc>
          <w:tcPr>
            <w:tcW w:w="4320" w:type="dxa"/>
          </w:tcPr>
          <w:p w14:paraId="6432E9E6">
            <w:r>
              <w:rPr>
                <w:rFonts w:hint="eastAsia"/>
                <w:b w:val="1"/>
              </w:rPr>
              <w:t>可能被问</w:t>
            </w:r>
          </w:p>
        </w:tc>
        <w:tc>
          <w:tcPr>
            <w:tcW w:w="4320" w:type="dxa"/>
          </w:tcPr>
          <w:p w14:paraId="1CA92DA4">
            <w:r>
              <w:rPr>
                <w:rFonts w:hint="eastAsia"/>
                <w:b w:val="1"/>
              </w:rPr>
              <w:t>在哪</w:t>
            </w:r>
          </w:p>
        </w:tc>
      </w:tr>
      <w:tr>
        <w:trPr/>
        <w:tc>
          <w:tcPr>
            <w:tcW w:w="4320" w:type="dxa"/>
          </w:tcPr>
          <w:p w14:paraId="6C99940E">
            <w:r>
              <w:rPr>
                <w:rFonts w:hint="eastAsia"/>
              </w:rPr>
              <w:t>外键怎么建的</w:t>
            </w:r>
          </w:p>
        </w:tc>
        <w:tc>
          <w:tcPr>
            <w:tcW w:w="4320" w:type="dxa"/>
          </w:tcPr>
          <w:p w14:paraId="2204467B">
            <w:r>
              <w:rPr>
                <w:rFonts w:ascii="Consolas" w:hAnsi="Consolas"/>
              </w:rPr>
              <w:t>database/charityevents-db.sql</w:t>
            </w:r>
            <w:r>
              <w:rPr>
                <w:rFonts w:hint="eastAsia"/>
              </w:rPr>
              <w:t xml:space="preserve"> 的 </w:t>
            </w:r>
            <w:r>
              <w:rPr>
                <w:rFonts w:ascii="Consolas" w:hAnsi="Consolas"/>
              </w:rPr>
              <w:t>events</w:t>
            </w:r>
            <w:r>
              <w:rPr>
                <w:rFonts w:hint="eastAsia"/>
              </w:rPr>
              <w:t xml:space="preserve"> 表定义</w:t>
            </w:r>
          </w:p>
        </w:tc>
      </w:tr>
      <w:tr>
        <w:trPr/>
        <w:tc>
          <w:tcPr>
            <w:tcW w:w="4320" w:type="dxa"/>
          </w:tcPr>
          <w:p w14:paraId="05044955">
            <w:r>
              <w:rPr>
                <w:rFonts w:hint="eastAsia"/>
              </w:rPr>
              <w:t>搜索怎么拼 SQL 的</w:t>
            </w:r>
          </w:p>
        </w:tc>
        <w:tc>
          <w:tcPr>
            <w:tcW w:w="4320" w:type="dxa"/>
          </w:tcPr>
          <w:p w14:paraId="1E60C9E6">
            <w:r>
              <w:rPr>
                <w:rFonts w:ascii="Consolas" w:hAnsi="Consolas"/>
              </w:rPr>
              <w:t>api/routes/events.js</w:t>
            </w:r>
            <w:r>
              <w:rPr>
                <w:rFonts w:hint="eastAsia"/>
              </w:rPr>
              <w:t xml:space="preserve"> 的 </w:t>
            </w:r>
            <w:r>
              <w:rPr>
                <w:rFonts w:ascii="Consolas" w:hAnsi="Consolas"/>
              </w:rPr>
              <w:t>readCriteria</w:t>
            </w:r>
            <w:r>
              <w:rPr>
                <w:rFonts w:hint="eastAsia"/>
              </w:rPr>
              <w:t xml:space="preserve"> 和 </w:t>
            </w:r>
            <w:r>
              <w:rPr>
                <w:rFonts w:ascii="Consolas" w:hAnsi="Consolas"/>
              </w:rPr>
              <w:t>GET /</w:t>
            </w:r>
            <w:r>
              <w:rPr>
                <w:rFonts w:hint="eastAsia"/>
              </w:rPr>
              <w:t xml:space="preserve"> 里拼 </w:t>
            </w:r>
            <w:r>
              <w:rPr>
                <w:rFonts w:ascii="Consolas" w:hAnsi="Consolas"/>
              </w:rPr>
              <w:t>where</w:t>
            </w:r>
            <w:r>
              <w:rPr>
                <w:rFonts w:hint="eastAsia"/>
              </w:rPr>
              <w:t xml:space="preserve"> 数组那一段</w:t>
            </w:r>
          </w:p>
        </w:tc>
      </w:tr>
      <w:tr>
        <w:trPr/>
        <w:tc>
          <w:tcPr>
            <w:tcW w:w="4320" w:type="dxa"/>
          </w:tcPr>
          <w:p w14:paraId="7E4CD8CF">
            <w:r>
              <w:rPr>
                <w:rFonts w:hint="eastAsia"/>
              </w:rPr>
              <w:t>suspended 在哪过滤的</w:t>
            </w:r>
          </w:p>
        </w:tc>
        <w:tc>
          <w:tcPr>
            <w:tcW w:w="4320" w:type="dxa"/>
          </w:tcPr>
          <w:p w14:paraId="60960816">
            <w:r>
              <w:rPr>
                <w:rFonts w:ascii="Consolas" w:hAnsi="Consolas"/>
              </w:rPr>
              <w:t>api/routes/events.js</w:t>
            </w:r>
            <w:r>
              <w:rPr>
                <w:rFonts w:hint="eastAsia"/>
              </w:rPr>
              <w:t xml:space="preserve"> 里 SQL 的 </w:t>
            </w:r>
            <w:r>
              <w:rPr>
                <w:rFonts w:ascii="Consolas" w:hAnsi="Consolas"/>
              </w:rPr>
              <w:t>e.status = 'active'</w:t>
            </w:r>
          </w:p>
        </w:tc>
      </w:tr>
      <w:tr>
        <w:trPr/>
        <w:tc>
          <w:tcPr>
            <w:tcW w:w="4320" w:type="dxa"/>
          </w:tcPr>
          <w:p w14:paraId="4056BB2F">
            <w:r>
              <w:rPr>
                <w:rFonts w:hint="eastAsia"/>
              </w:rPr>
              <w:t>fetch 在哪、错误怎么处理</w:t>
            </w:r>
          </w:p>
        </w:tc>
        <w:tc>
          <w:tcPr>
            <w:tcW w:w="4320" w:type="dxa"/>
          </w:tcPr>
          <w:p w14:paraId="44AB62BF">
            <w:r>
              <w:rPr>
                <w:rFonts w:ascii="Consolas" w:hAnsi="Consolas"/>
              </w:rPr>
              <w:t>clientside/js/api.js</w:t>
            </w:r>
            <w:r>
              <w:rPr>
                <w:rFonts w:hint="eastAsia"/>
              </w:rPr>
              <w:t xml:space="preserve"> 的 </w:t>
            </w:r>
            <w:r>
              <w:rPr>
                <w:rFonts w:ascii="Consolas" w:hAnsi="Consolas"/>
              </w:rPr>
              <w:t>fetchJSON</w:t>
            </w:r>
          </w:p>
        </w:tc>
      </w:tr>
      <w:tr>
        <w:trPr/>
        <w:tc>
          <w:tcPr>
            <w:tcW w:w="4320" w:type="dxa"/>
          </w:tcPr>
          <w:p w14:paraId="36FD5194">
            <w:r>
              <w:rPr>
                <w:rFonts w:hint="eastAsia"/>
              </w:rPr>
              <w:t>卡片怎么生成的</w:t>
            </w:r>
          </w:p>
        </w:tc>
        <w:tc>
          <w:tcPr>
            <w:tcW w:w="4320" w:type="dxa"/>
          </w:tcPr>
          <w:p w14:paraId="4E29355F">
            <w:r>
              <w:rPr>
                <w:rFonts w:ascii="Consolas" w:hAnsi="Consolas"/>
              </w:rPr>
              <w:t>clientside/js/api.js</w:t>
            </w:r>
            <w:r>
              <w:rPr>
                <w:rFonts w:hint="eastAsia"/>
              </w:rPr>
              <w:t xml:space="preserve"> 的 </w:t>
            </w:r>
            <w:r>
              <w:rPr>
                <w:rFonts w:ascii="Consolas" w:hAnsi="Consolas"/>
              </w:rPr>
              <w:t>createEventCard</w:t>
            </w:r>
            <w:r>
              <w:t xml:space="preserve"> / </w:t>
            </w:r>
            <w:r>
              <w:rPr>
                <w:rFonts w:ascii="Consolas" w:hAnsi="Consolas"/>
              </w:rPr>
              <w:t>renderEventGrid</w:t>
            </w:r>
          </w:p>
        </w:tc>
      </w:tr>
      <w:tr>
        <w:trPr/>
        <w:tc>
          <w:tcPr>
            <w:tcW w:w="4320" w:type="dxa"/>
          </w:tcPr>
          <w:p w14:paraId="5773FDA8">
            <w:r>
              <w:rPr>
                <w:rFonts w:hint="eastAsia"/>
              </w:rPr>
              <w:t>搜索的客户端校验在哪</w:t>
            </w:r>
          </w:p>
        </w:tc>
        <w:tc>
          <w:tcPr>
            <w:tcW w:w="4320" w:type="dxa"/>
          </w:tcPr>
          <w:p w14:paraId="176F1397">
            <w:r>
              <w:rPr>
                <w:rFonts w:ascii="Consolas" w:hAnsi="Consolas"/>
              </w:rPr>
              <w:t>clientside/js/search.js</w:t>
            </w:r>
            <w:r>
              <w:rPr>
                <w:rFonts w:hint="eastAsia"/>
              </w:rPr>
              <w:t xml:space="preserve"> 的 </w:t>
            </w:r>
            <w:r>
              <w:rPr>
                <w:rFonts w:ascii="Consolas" w:hAnsi="Consolas"/>
              </w:rPr>
              <w:t>readForm</w:t>
            </w:r>
          </w:p>
        </w:tc>
      </w:tr>
      <w:tr>
        <w:trPr/>
        <w:tc>
          <w:tcPr>
            <w:tcW w:w="4320" w:type="dxa"/>
          </w:tcPr>
          <w:p w14:paraId="7E7F12AD">
            <w:r>
              <w:rPr>
                <w:rFonts w:hint="eastAsia"/>
              </w:rPr>
              <w:t>详情页怎么拿 id 的</w:t>
            </w:r>
          </w:p>
        </w:tc>
        <w:tc>
          <w:tcPr>
            <w:tcW w:w="4320" w:type="dxa"/>
          </w:tcPr>
          <w:p w14:paraId="2D1AB418">
            <w:r>
              <w:rPr>
                <w:rFonts w:ascii="Consolas" w:hAnsi="Consolas"/>
              </w:rPr>
              <w:t>clientside/js/event.js</w:t>
            </w:r>
            <w:r>
              <w:rPr>
                <w:rFonts w:hint="eastAsia"/>
              </w:rPr>
              <w:t xml:space="preserve"> 开头的 </w:t>
            </w:r>
            <w:r>
              <w:rPr>
                <w:rFonts w:ascii="Consolas" w:hAnsi="Consolas"/>
              </w:rPr>
              <w:t>URLSearchParams</w:t>
            </w:r>
          </w:p>
        </w:tc>
      </w:tr>
    </w:tbl>
    <w:p w14:paraId="25F22612"/>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w="http://schemas.openxmlformats.org/wordprocessingml/2006/main">
  <w:font w:name="Times New Roman">
    <w:panose1 w:val="02020603050405020304"/>
    <w:charset w:val="00" w:characterSet="ISO-8859-1"/>
    <w:family w:val="auto"/>
    <w:pitch w:val="variable"/>
    <w:sig w:usb0="E0002AFF" w:usb1="C0007841" w:usb2="00000009" w:usb3="00000000" w:csb0="000001FF" w:csb1="00000000"/>
  </w:font>
  <w:font w:name="Cambria">
    <w:panose1 w:val="02040503050406030204"/>
    <w:charset w:val="00" w:characterSet="ISO-8859-1"/>
    <w:family w:val="auto"/>
    <w:pitch w:val="variable"/>
    <w:sig w:usb0="E00002FF" w:usb1="400004FF" w:usb2="00000000" w:usb3="00000000" w:csb0="0000019F" w:csb1="00000000"/>
  </w:font>
  <w:font w:name="Symbol">
    <w:panose1 w:val="00000000000000000000"/>
    <w:charset w:val="02" w:characterSet="ISO-8859-1"/>
    <w:family w:val="auto"/>
    <w:pitch w:val="variable"/>
    <w:sig w:usb0="00000000" w:usb1="10000000" w:usb2="00000000" w:usb3="00000000" w:csb0="80000000"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Arial">
    <w:panose1 w:val="020B0604020202020204"/>
    <w:charset w:val="00" w:characterSet="ISO-8859-1"/>
    <w:family w:val="auto"/>
    <w:pitch w:val="variable"/>
    <w:sig w:usb0="E0002AFF" w:usb1="C0007843" w:usb2="00000009" w:usb3="00000000" w:csb0="000001FF" w:csb1="00000000"/>
  </w:font>
  <w:font w:name="Courier">
    <w:panose1 w:val="02000500000000000000"/>
    <w:charset w:val="00" w:characterSet="ISO-8859-1"/>
    <w:family w:val="auto"/>
    <w:pitch w:val="variable"/>
    <w:sig w:usb0="00000003" w:usb1="00000000" w:usb2="00000000" w:usb3="00000000" w:csb0="00000001" w:csb1="00000000"/>
  </w:font>
  <w:font w:name="Calibri">
    <w:panose1 w:val="020F0502020204030204"/>
    <w:charset w:val="00" w:characterSet="ISO-8859-1"/>
    <w:family w:val="auto"/>
    <w:pitch w:val="variable"/>
    <w:sig w:usb0="E10002FF" w:usb1="4000ACFF" w:usb2="00000009" w:usb3="00000000" w:csb0="0000019F" w:csb1="00000000"/>
  </w:font>
  <w:font w:name="ＭＳ 明朝">
    <w:panose1 w:val="00000000000000000000"/>
    <w:charset w:val="80" w:characterSet="ISO-8859-1"/>
    <w:family w:val="roman"/>
    <w:notTrueType w:val="1"/>
    <w:pitch w:val="fixed"/>
    <w:sig w:usb0="00000001" w:usb1="08070000" w:usb2="00000010" w:usb3="00000000" w:csb0="00020000" w:csb1="00000000"/>
  </w:font>
</w:fonts>
</file>

<file path=word/numbering.xml><?xml version="1.0" encoding="utf-8"?>
<w:numbering xmlns:w="http://schemas.openxmlformats.org/wordprocessingml/2006/main">
  <w:abstractNum w:abstractNumId="0">
    <w:nsid w:val="FFFFFF7E"/>
    <w:multiLevelType w:val="singleLevel"/>
    <w:tmpl w:val="FB12693A"/>
    <w:lvl w:ilvl="0">
      <w:start w:val="1"/>
      <w:numFmt w:val="decimal"/>
      <w:pStyle w:val="000036"/>
      <w:lvlText w:val="%1."/>
      <w:lvlJc w:val="left"/>
      <w:pPr>
        <w:tabs>
          <w:tab w:val="num" w:pos="1080"/>
        </w:tabs>
        <w:ind w:left="1080" w:hanging="360"/>
      </w:pPr>
    </w:lvl>
  </w:abstractNum>
  <w:abstractNum w:abstractNumId="1">
    <w:nsid w:val="FFFFFF83"/>
    <w:multiLevelType w:val="singleLevel"/>
    <w:tmpl w:val="3D1EFFD4"/>
    <w:lvl w:ilvl="0">
      <w:start w:val="1"/>
      <w:numFmt w:val="bullet"/>
      <w:pStyle w:val="00002e"/>
      <w:lvlText w:val=""/>
      <w:lvlJc w:val="left"/>
      <w:pPr>
        <w:tabs>
          <w:tab w:val="num" w:pos="720"/>
        </w:tabs>
        <w:ind w:left="720" w:hanging="360"/>
      </w:pPr>
      <w:rPr>
        <w:rFonts w:hint="default" w:ascii="Symbol" w:hAnsi="Symbol"/>
      </w:rPr>
    </w:lvl>
  </w:abstractNum>
  <w:abstractNum w:abstractNumId="2">
    <w:nsid w:val="FFFFFF82"/>
    <w:multiLevelType w:val="singleLevel"/>
    <w:tmpl w:val="F3EAFDEC"/>
    <w:lvl w:ilvl="0">
      <w:start w:val="1"/>
      <w:numFmt w:val="bullet"/>
      <w:pStyle w:val="000030"/>
      <w:lvlText w:val=""/>
      <w:lvlJc w:val="left"/>
      <w:pPr>
        <w:tabs>
          <w:tab w:val="num" w:pos="1080"/>
        </w:tabs>
        <w:ind w:left="1080" w:hanging="360"/>
      </w:pPr>
      <w:rPr>
        <w:rFonts w:hint="default" w:ascii="Symbol" w:hAnsi="Symbol"/>
      </w:rPr>
    </w:lvl>
  </w:abstractNum>
  <w:abstractNum w:abstractNumId="3">
    <w:nsid w:val="FFFFFF89"/>
    <w:multiLevelType w:val="singleLevel"/>
    <w:tmpl w:val="29761A62"/>
    <w:lvl w:ilvl="0">
      <w:start w:val="1"/>
      <w:numFmt w:val="bullet"/>
      <w:pStyle w:val="00002c"/>
      <w:lvlText w:val=""/>
      <w:lvlJc w:val="left"/>
      <w:pPr>
        <w:tabs>
          <w:tab w:val="num" w:pos="360"/>
        </w:tabs>
        <w:ind w:left="360" w:hanging="360"/>
      </w:pPr>
      <w:rPr>
        <w:rFonts w:hint="default" w:ascii="Symbol" w:hAnsi="Symbol"/>
      </w:rPr>
    </w:lvl>
  </w:abstractNum>
  <w:abstractNum w:abstractNumId="4">
    <w:nsid w:val="FFFFFF88"/>
    <w:multiLevelType w:val="singleLevel"/>
    <w:tmpl w:val="D0A62B40"/>
    <w:lvl w:ilvl="0">
      <w:start w:val="1"/>
      <w:numFmt w:val="decimal"/>
      <w:pStyle w:val="000032"/>
      <w:lvlText w:val="%1."/>
      <w:lvlJc w:val="left"/>
      <w:pPr>
        <w:tabs>
          <w:tab w:val="num" w:pos="360"/>
        </w:tabs>
        <w:ind w:left="360" w:hanging="360"/>
      </w:pPr>
    </w:lvl>
  </w:abstractNum>
  <w:abstractNum w:abstractNumId="5">
    <w:nsid w:val="FFFFFF7F"/>
    <w:multiLevelType w:val="singleLevel"/>
    <w:tmpl w:val="38441652"/>
    <w:lvl w:ilvl="0">
      <w:start w:val="1"/>
      <w:numFmt w:val="decimal"/>
      <w:pStyle w:val="000034"/>
      <w:lvlText w:val="%1."/>
      <w:lvlJc w:val="left"/>
      <w:pPr>
        <w:tabs>
          <w:tab w:val="num" w:pos="720"/>
        </w:tabs>
        <w:ind w:left="720" w:hanging="360"/>
      </w:pPr>
    </w:lvl>
  </w:abstractNum>
  <w:num w:numId="5">
    <w:abstractNumId w:val="4"/>
  </w:num>
  <w:num w:numId="4">
    <w:abstractNumId w:val="5"/>
  </w:num>
  <w:num w:numId="6">
    <w:abstractNumId w:val="2"/>
  </w:num>
  <w:num w:numId="1">
    <w:abstractNumId w:val="0"/>
  </w:num>
  <w:num w:numId="3">
    <w:abstractNumId w:val="1"/>
  </w:num>
  <w:num w:numId="2">
    <w:abstractNumId w:val="3"/>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val="1"/>
  <w:compat>
    <w:useFELayout w:val="1"/>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toc 9" w:uiPriority="39"/>
    <w:lsdException w:name="Medium List 2 Accent 4" w:uiPriority="66" w:semiHidden="0" w:unhideWhenUsed="0"/>
    <w:lsdException w:name="Medium List 2 Accent 2" w:uiPriority="66" w:semiHidden="0" w:unhideWhenUsed="0"/>
    <w:lsdException w:name="Colorful List Accent 4" w:uiPriority="72" w:semiHidden="0" w:unhideWhenUsed="0"/>
    <w:lsdException w:name="Light Grid Accent 5" w:uiPriority="62" w:semiHidden="0" w:unhideWhenUsed="0"/>
    <w:lsdException w:name="Medium Shading 1 Accent 2" w:uiPriority="63" w:semiHidden="0" w:unhideWhenUsed="0"/>
    <w:lsdException w:name="Medium Grid 2 Accent 3" w:uiPriority="68" w:semiHidden="0" w:unhideWhenUsed="0"/>
    <w:lsdException w:name="Light Shading" w:uiPriority="60" w:semiHidden="0" w:unhideWhenUsed="0"/>
    <w:lsdException w:name="toc 4" w:uiPriority="39"/>
    <w:lsdException w:name="Light List Accent 1" w:uiPriority="61" w:semiHidden="0" w:unhideWhenUsed="0"/>
    <w:lsdException w:name="Medium Grid 2 Accent 1" w:uiPriority="68" w:semiHidden="0" w:unhideWhenUsed="0"/>
    <w:lsdException w:name="Light Grid Accent 2" w:uiPriority="62" w:semiHidden="0" w:unhideWhenUsed="0"/>
    <w:lsdException w:name="Light List Accent 2" w:uiPriority="61" w:semiHidden="0" w:unhideWhenUsed="0"/>
    <w:lsdException w:name="Light List Accent 6" w:uiPriority="61" w:semiHidden="0" w:unhideWhenUsed="0"/>
    <w:lsdException w:name="Subtle Emphasis" w:uiPriority="19" w:semiHidden="0" w:unhideWhenUsed="0" w:qFormat="1"/>
    <w:lsdException w:name="Dark List Accent 5" w:uiPriority="70" w:semiHidden="0" w:unhideWhenUsed="0"/>
    <w:lsdException w:name="Medium Grid 2 Accent 4" w:uiPriority="68" w:semiHidden="0" w:unhideWhenUsed="0"/>
    <w:lsdException w:name="TOC Heading" w:uiPriority="39" w:qFormat="1"/>
    <w:lsdException w:name="Intense Reference" w:uiPriority="32" w:semiHidden="0" w:unhideWhenUsed="0" w:qFormat="1"/>
    <w:lsdException w:name="Dark List Accent 6" w:uiPriority="70" w:semiHidden="0" w:unhideWhenUsed="0"/>
    <w:lsdException w:name="Medium Grid 1 Accent 1" w:uiPriority="67" w:semiHidden="0" w:unhideWhenUsed="0"/>
    <w:lsdException w:name="toc 6" w:uiPriority="39"/>
    <w:lsdException w:name="Medium Grid 3 Accent 1" w:uiPriority="69" w:semiHidden="0" w:unhideWhenUsed="0"/>
    <w:lsdException w:name="Intense Emphasis" w:uiPriority="21" w:semiHidden="0" w:unhideWhenUsed="0" w:qFormat="1"/>
    <w:lsdException w:name="Medium Grid 3 Accent 6" w:uiPriority="69" w:semiHidden="0" w:unhideWhenUsed="0"/>
    <w:lsdException w:name="Medium Grid 1 Accent 6" w:uiPriority="67" w:semiHidden="0" w:unhideWhenUsed="0"/>
    <w:lsdException w:name="Quote" w:uiPriority="29" w:semiHidden="0" w:unhideWhenUsed="0" w:qFormat="1"/>
    <w:lsdException w:name="Medium List 1" w:uiPriority="65" w:semiHidden="0" w:unhideWhenUsed="0"/>
    <w:lsdException w:name="Medium Shading 1 Accent 3" w:uiPriority="63" w:semiHidden="0" w:unhideWhenUsed="0"/>
    <w:lsdException w:name="toc 1" w:uiPriority="39"/>
    <w:lsdException w:name="toc 7" w:uiPriority="39"/>
    <w:lsdException w:name="Medium Grid 2 Accent 2" w:uiPriority="68" w:semiHidden="0" w:unhideWhenUsed="0"/>
    <w:lsdException w:name="Strong" w:uiPriority="22" w:semiHidden="0" w:unhideWhenUsed="0" w:qFormat="1"/>
    <w:lsdException w:name="Default Paragraph Font" w:uiPriority="1"/>
    <w:lsdException w:name="Light Grid" w:uiPriority="62" w:semiHidden="0" w:unhideWhenUsed="0"/>
    <w:lsdException w:name="Medium Shading 1 Accent 4" w:uiPriority="63" w:semiHidden="0" w:unhideWhenUsed="0"/>
    <w:lsdException w:name="Medium Grid 3 Accent 5" w:uiPriority="69" w:semiHidden="0" w:unhideWhenUsed="0"/>
    <w:lsdException w:name="List Paragraph" w:uiPriority="34" w:semiHidden="0" w:unhideWhenUsed="0" w:qFormat="1"/>
    <w:lsdException w:name="Light Grid Accent 3" w:uiPriority="62" w:semiHidden="0" w:unhideWhenUsed="0"/>
    <w:lsdException w:name="Light List Accent 3" w:uiPriority="61" w:semiHidden="0" w:unhideWhenUsed="0"/>
    <w:lsdException w:name="heading 5" w:uiPriority="9" w:qFormat="1"/>
    <w:lsdException w:name="Colorful Grid Accent 6" w:uiPriority="73" w:semiHidden="0" w:unhideWhenUsed="0"/>
    <w:lsdException w:name="Colorful Grid Accent 2" w:uiPriority="73" w:semiHidden="0" w:unhideWhenUsed="0"/>
    <w:lsdException w:name="Medium List 1 Accent 6" w:uiPriority="65" w:semiHidden="0" w:unhideWhenUsed="0"/>
    <w:lsdException w:name="Medium Shading 1 Accent 5" w:uiPriority="63" w:semiHidden="0" w:unhideWhenUsed="0"/>
    <w:lsdException w:name="Medium Shading 1" w:uiPriority="63" w:semiHidden="0" w:unhideWhenUsed="0"/>
    <w:lsdException w:name="Colorful Grid Accent 3" w:uiPriority="73" w:semiHidden="0" w:unhideWhenUsed="0"/>
    <w:lsdException w:name="Medium Grid 2 Accent 6" w:uiPriority="68" w:semiHidden="0" w:unhideWhenUsed="0"/>
    <w:lsdException w:name="Light List Accent 4" w:uiPriority="61" w:semiHidden="0" w:unhideWhenUsed="0"/>
    <w:lsdException w:name="Intense Quote" w:uiPriority="30" w:semiHidden="0" w:unhideWhenUsed="0" w:qFormat="1"/>
    <w:lsdException w:name="Colorful Grid Accent 1" w:uiPriority="73" w:semiHidden="0" w:unhideWhenUsed="0"/>
    <w:lsdException w:name="Medium Shading 2 Accent 6" w:uiPriority="64" w:semiHidden="0" w:unhideWhenUsed="0"/>
    <w:lsdException w:name="Medium Shading 2" w:uiPriority="64" w:semiHidden="0" w:unhideWhenUsed="0"/>
    <w:lsdException w:name="Medium Grid 2 Accent 5" w:uiPriority="68" w:semiHidden="0" w:unhideWhenUsed="0"/>
    <w:lsdException w:name="Placeholder Text" w:unhideWhenUsed="0"/>
    <w:lsdException w:name="Medium List 2" w:uiPriority="66" w:semiHidden="0" w:unhideWhenUsed="0"/>
    <w:lsdException w:name="Light List Accent 5" w:uiPriority="61" w:semiHidden="0" w:unhideWhenUsed="0"/>
    <w:lsdException w:name="Medium Shading 2 Accent 1" w:uiPriority="64" w:semiHidden="0" w:unhideWhenUsed="0"/>
    <w:lsdException w:name="Colorful Shading Accent 2" w:uiPriority="71" w:semiHidden="0" w:unhideWhenUsed="0"/>
    <w:lsdException w:name="Medium List 1 Accent 4" w:uiPriority="65" w:semiHidden="0" w:unhideWhenUsed="0"/>
    <w:lsdException w:name="Subtitle" w:uiPriority="11" w:semiHidden="0" w:unhideWhenUsed="0" w:qFormat="1"/>
    <w:lsdException w:name="Colorful Shading Accent 5" w:uiPriority="71" w:semiHidden="0" w:unhideWhenUsed="0"/>
    <w:lsdException w:name="Colorful Shading" w:uiPriority="71" w:semiHidden="0" w:unhideWhenUsed="0"/>
    <w:lsdException w:name="Medium List 1 Accent 1" w:uiPriority="65" w:semiHidden="0" w:unhideWhenUsed="0"/>
    <w:lsdException w:name="Light Shading Accent 5" w:uiPriority="60" w:semiHidden="0" w:unhideWhenUsed="0"/>
    <w:lsdException w:name="Colorful Grid Accent 4" w:uiPriority="73" w:semiHidden="0" w:unhideWhenUsed="0"/>
    <w:lsdException w:name="Medium Grid 1 Accent 4" w:uiPriority="67" w:semiHidden="0" w:unhideWhenUsed="0"/>
    <w:lsdException w:name="Medium Shading 2 Accent 3" w:uiPriority="64" w:semiHidden="0" w:unhideWhenUsed="0"/>
    <w:lsdException w:name="Light Grid Accent 6" w:uiPriority="62" w:semiHidden="0" w:unhideWhenUsed="0"/>
    <w:lsdException w:name="Emphasis" w:uiPriority="20" w:semiHidden="0" w:unhideWhenUsed="0" w:qFormat="1"/>
    <w:lsdException w:name="Light Grid Accent 4" w:uiPriority="62" w:semiHidden="0" w:unhideWhenUsed="0"/>
    <w:lsdException w:name="Medium Grid 3 Accent 3" w:uiPriority="69" w:semiHidden="0" w:unhideWhenUsed="0"/>
    <w:lsdException w:name="Light Grid Accent 1" w:uiPriority="62" w:semiHidden="0" w:unhideWhenUsed="0"/>
    <w:lsdException w:name="heading 2" w:uiPriority="9" w:qFormat="1"/>
    <w:lsdException w:name="Medium Shading 1 Accent 6" w:uiPriority="63" w:semiHidden="0" w:unhideWhenUsed="0"/>
    <w:lsdException w:name="Table Grid" w:uiPriority="59" w:semiHidden="0" w:unhideWhenUsed="0"/>
    <w:lsdException w:name="Medium Grid 3 Accent 4" w:uiPriority="69" w:semiHidden="0" w:unhideWhenUsed="0"/>
    <w:lsdException w:name="heading 3" w:uiPriority="9" w:qFormat="1"/>
    <w:lsdException w:name="Medium List 1 Accent 5" w:uiPriority="65" w:semiHidden="0" w:unhideWhenUsed="0"/>
    <w:lsdException w:name="Dark List Accent 1" w:uiPriority="70" w:semiHidden="0" w:unhideWhenUsed="0"/>
    <w:lsdException w:name="Colorful Shading Accent 6" w:uiPriority="71" w:semiHidden="0" w:unhideWhenUsed="0"/>
    <w:lsdException w:name="Colorful Grid Accent 5" w:uiPriority="73" w:semiHidden="0" w:unhideWhenUsed="0"/>
    <w:lsdException w:name="Light Shading Accent 2" w:uiPriority="60" w:semiHidden="0" w:unhideWhenUsed="0"/>
    <w:lsdException w:name="caption" w:uiPriority="35" w:qFormat="1"/>
    <w:lsdException w:name="Light Shading Accent 6" w:uiPriority="60" w:semiHidden="0" w:unhideWhenUsed="0"/>
    <w:lsdException w:name="heading 8" w:uiPriority="9" w:qFormat="1"/>
    <w:lsdException w:name="Medium List 1 Accent 2" w:uiPriority="65" w:semiHidden="0" w:unhideWhenUsed="0"/>
    <w:lsdException w:name="Medium Grid 1" w:uiPriority="67" w:semiHidden="0" w:unhideWhenUsed="0"/>
    <w:lsdException w:name="Medium List 1 Accent 3" w:uiPriority="65" w:semiHidden="0" w:unhideWhenUsed="0"/>
    <w:lsdException w:name="Colorful List Accent 5" w:uiPriority="72" w:semiHidden="0" w:unhideWhenUsed="0"/>
    <w:lsdException w:name="Light Shading Accent 3" w:uiPriority="60" w:semiHidden="0" w:unhideWhenUsed="0"/>
    <w:lsdException w:name="Medium List 2 Accent 1" w:uiPriority="66" w:semiHidden="0" w:unhideWhenUsed="0"/>
    <w:lsdException w:name="Light Shading Accent 1" w:uiPriority="60" w:semiHidden="0" w:unhideWhenUsed="0"/>
    <w:lsdException w:name="Dark List" w:uiPriority="70" w:semiHidden="0" w:unhideWhenUsed="0"/>
    <w:lsdException w:name="Colorful List" w:uiPriority="72" w:semiHidden="0" w:unhideWhenUsed="0"/>
    <w:lsdException w:name="Colorful Shading Accent 1" w:uiPriority="71" w:semiHidden="0" w:unhideWhenUsed="0"/>
    <w:lsdException w:name="Normal" w:uiPriority="0" w:semiHidden="0" w:unhideWhenUsed="0" w:qFormat="1"/>
    <w:lsdException w:name="heading 4" w:uiPriority="9" w:qFormat="1"/>
    <w:lsdException w:name="Medium Shading 2 Accent 2" w:uiPriority="64" w:semiHidden="0" w:unhideWhenUsed="0"/>
    <w:lsdException w:name="Bibliography" w:uiPriority="37"/>
    <w:lsdException w:name="heading 1" w:uiPriority="9" w:semiHidden="0" w:unhideWhenUsed="0" w:qFormat="1"/>
    <w:lsdException w:name="Colorful Shading Accent 4" w:uiPriority="71" w:semiHidden="0" w:unhideWhenUsed="0"/>
    <w:lsdException w:name="heading 9" w:uiPriority="9" w:qFormat="1"/>
    <w:lsdException w:name="Medium Shading 2 Accent 5" w:uiPriority="64" w:semiHidden="0" w:unhideWhenUsed="0"/>
    <w:lsdException w:name="Medium Grid 1 Accent 2" w:uiPriority="67" w:semiHidden="0" w:unhideWhenUsed="0"/>
    <w:lsdException w:name="Light Shading Accent 4" w:uiPriority="60" w:semiHidden="0" w:unhideWhenUsed="0"/>
    <w:lsdException w:name="heading 6" w:uiPriority="9" w:qFormat="1"/>
    <w:lsdException w:name="Medium Grid 3" w:uiPriority="69" w:semiHidden="0" w:unhideWhenUsed="0"/>
    <w:lsdException w:name="Title" w:uiPriority="10" w:semiHidden="0" w:unhideWhenUsed="0" w:qFormat="1"/>
    <w:lsdException w:name="Colorful List Accent 2" w:uiPriority="72" w:semiHidden="0" w:unhideWhenUsed="0"/>
    <w:lsdException w:name="Colorful List Accent 6" w:uiPriority="72" w:semiHidden="0" w:unhideWhenUsed="0"/>
    <w:lsdException w:name="toc 2" w:uiPriority="39"/>
    <w:lsdException w:name="Book Title" w:uiPriority="33" w:semiHidden="0" w:unhideWhenUsed="0" w:qFormat="1"/>
    <w:lsdException w:name="Dark List Accent 2" w:uiPriority="70" w:semiHidden="0" w:unhideWhenUsed="0"/>
    <w:lsdException w:name="Medium List 2 Accent 5" w:uiPriority="66" w:semiHidden="0" w:unhideWhenUsed="0"/>
    <w:lsdException w:name="Colorful List Accent 3" w:uiPriority="72" w:semiHidden="0" w:unhideWhenUsed="0"/>
    <w:lsdException w:name="Medium Grid 2" w:uiPriority="68" w:semiHidden="0" w:unhideWhenUsed="0"/>
    <w:lsdException w:name="Colorful List Accent 1" w:uiPriority="72" w:semiHidden="0" w:unhideWhenUsed="0"/>
    <w:lsdException w:name="Colorful Grid" w:uiPriority="73" w:semiHidden="0" w:unhideWhenUsed="0"/>
    <w:lsdException w:name="Dark List Accent 3" w:uiPriority="70" w:semiHidden="0" w:unhideWhenUsed="0"/>
    <w:lsdException w:name="Subtle Reference" w:uiPriority="31" w:semiHidden="0" w:unhideWhenUsed="0" w:qFormat="1"/>
    <w:lsdException w:name="No Spacing" w:uiPriority="1" w:semiHidden="0" w:unhideWhenUsed="0" w:qFormat="1"/>
    <w:lsdException w:name="Revision" w:unhideWhenUsed="0"/>
    <w:lsdException w:name="Dark List Accent 4" w:uiPriority="70" w:semiHidden="0" w:unhideWhenUsed="0"/>
    <w:lsdException w:name="Colorful Shading Accent 3" w:uiPriority="71" w:semiHidden="0" w:unhideWhenUsed="0"/>
    <w:lsdException w:name="Medium Grid 1 Accent 3" w:uiPriority="67" w:semiHidden="0" w:unhideWhenUsed="0"/>
    <w:lsdException w:name="Medium Grid 1 Accent 5" w:uiPriority="67" w:semiHidden="0" w:unhideWhenUsed="0"/>
    <w:lsdException w:name="toc 8" w:uiPriority="39"/>
    <w:lsdException w:name="Medium List 2 Accent 3" w:uiPriority="66" w:semiHidden="0" w:unhideWhenUsed="0"/>
    <w:lsdException w:name="Medium Shading 2 Accent 4" w:uiPriority="64" w:semiHidden="0" w:unhideWhenUsed="0"/>
    <w:lsdException w:name="toc 5" w:uiPriority="39"/>
    <w:lsdException w:name="Medium List 2 Accent 6" w:uiPriority="66" w:semiHidden="0" w:unhideWhenUsed="0"/>
    <w:lsdException w:name="heading 7" w:uiPriority="9" w:qFormat="1"/>
    <w:lsdException w:name="Light List" w:uiPriority="61" w:semiHidden="0" w:unhideWhenUsed="0"/>
    <w:lsdException w:name="Medium Shading 1 Accent 1" w:uiPriority="63" w:semiHidden="0" w:unhideWhenUsed="0"/>
    <w:lsdException w:name="Medium Grid 3 Accent 2" w:uiPriority="69" w:semiHidden="0" w:unhideWhenUsed="0"/>
    <w:lsdException w:name="toc 3" w:uiPriority="39"/>
  </w:latentStyles>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band1Vert">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tblStylePr w:type="firstRow">
      <w:rPr>
        <w:b w:val="1"/>
        <w:bCs w:val="1"/>
      </w:rPr>
      <w:tblPr/>
      <w:tcPr>
        <w:shd w:val="clear" w:color="auto" w:fill="B8CCE4" w:themeFill="accent1" w:themeFillTint="66"/>
      </w:tcPr>
    </w:tblStylePr>
    <w:tblStylePr w:type="band1Horz">
      <w:tblPr/>
      <w:tcPr>
        <w:shd w:val="clear" w:color="auto" w:fill="A7BFDE" w:themeFill="accent1" w:themeFillTint="7F"/>
      </w:tcPr>
    </w:tblStylePr>
    <w:tblStylePr w:type="firstCol">
      <w:rPr>
        <w:color w:val="FFFFFF" w:themeColor="background1"/>
      </w:rPr>
      <w:tblPr/>
      <w:tcPr>
        <w:shd w:val="clear" w:color="auto" w:fill="365F91" w:themeFill="accent1" w:themeFillShade="BF"/>
      </w:tcPr>
    </w:tblStylePr>
    <w:tblStylePr w:type="lastRow">
      <w:rPr>
        <w:b w:val="1"/>
        <w:bCs w:val="1"/>
        <w:color w:val="000000" w:themeColor="text1"/>
      </w:rPr>
      <w:tblPr/>
      <w:tcPr>
        <w:shd w:val="clear" w:color="auto" w:fill="B8CCE4" w:themeFill="accent1" w:themeFillTint="66"/>
      </w:tcPr>
    </w:tblStyle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E6EED5" w:themeFill="accent3" w:themeFillTint="3F"/>
      </w:tcPr>
    </w:tblStylePr>
    <w:tblStylePr w:type="band1Vert">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Col">
      <w:rPr>
        <w:b w:val="1"/>
        <w:bCs w:val="1"/>
      </w:rPr>
    </w:tblStylePr>
  </w:style>
  <w:style w:type="paragraph" w:styleId="000010">
    <w:name w:val="heading 5"/>
    <w:basedOn w:val="000002"/>
    <w:next w:val="000002"/>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FDE4D0" w:themeFill="accent6" w:themeFillTint="3F"/>
      </w:tcPr>
    </w:tblStylePr>
    <w:tblStylePr w:type="band1Vert">
      <w:tblPr/>
      <w:tcPr>
        <w:tcBorders>
          <w:left w:val="nil"/>
          <w:right w:val="nil"/>
          <w:insideH w:val="nil"/>
          <w:insideV w:val="nil"/>
        </w:tcBorders>
        <w:shd w:val="clear" w:color="auto" w:fill="FDE4D0" w:themeFill="accent6" w:themeFillTint="3F"/>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nwCell">
      <w:tblPr/>
      <w:tcPr>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C0C0C0" w:themeFill="text1" w:themeFillTint="3F"/>
      </w:tcPr>
    </w:tblStylePr>
  </w:style>
  <w:style w:type="paragraph" w:styleId="000036">
    <w:name w:val="List Number 3"/>
    <w:basedOn w:val="000002"/>
    <w:uiPriority w:val="99"/>
    <w:unhideWhenUsed w:val="1"/>
    <w:rsid w:val="0029639D"/>
    <w:pPr>
      <w:numPr>
        <w:numId w:val="1"/>
      </w:numPr>
      <w:contextualSpacing w:val="1"/>
    </w:p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2Horz">
      <w:tblPr/>
      <w:tcPr>
        <w:tcBorders>
          <w:insideH w:val="nil"/>
          <w:insideV w:val="nil"/>
        </w:tcBorders>
      </w:tcPr>
    </w:tblStylePr>
    <w:tblStylePr w:type="lastCol">
      <w:rPr>
        <w:b w:val="1"/>
        <w:bCs w:val="1"/>
      </w:rPr>
    </w:tblStylePr>
    <w:tblStylePr w:type="firstCol">
      <w:rPr>
        <w:b w:val="1"/>
        <w:bCs w:val="1"/>
      </w:rPr>
    </w:tblStylePr>
    <w:tblStylePr w:type="band1Horz">
      <w:tblPr/>
      <w:tcPr>
        <w:tcBorders>
          <w:insideH w:val="nil"/>
          <w:insideV w:val="nil"/>
        </w:tcBorders>
        <w:shd w:val="clear" w:color="auto" w:fill="EFD3D2" w:themeFill="accent2" w:themeFillTint="3F"/>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1Vert">
      <w:tblPr/>
      <w:tcPr>
        <w:shd w:val="clear" w:color="auto" w:fill="EFD3D2" w:themeFill="accent2" w:themeFillTint="3F"/>
      </w:tcPr>
    </w:tblStyle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lastCol">
      <w:rPr>
        <w:color w:val="FFFFFF" w:themeColor="background1"/>
      </w:rPr>
      <w:tblPr/>
      <w:tcPr>
        <w:shd w:val="clear" w:color="auto" w:fill="76923C" w:themeFill="accent3" w:themeFillShade="BF"/>
      </w:tcPr>
    </w:tblStylePr>
    <w:tblStylePr w:type="firstCol">
      <w:rPr>
        <w:color w:val="FFFFFF" w:themeColor="background1"/>
      </w:rPr>
      <w:tblPr/>
      <w:tcPr>
        <w:shd w:val="clear" w:color="auto" w:fill="76923C" w:themeFill="accent3" w:themeFillShade="BF"/>
      </w:tcPr>
    </w:tblStylePr>
    <w:tblStylePr w:type="firstRow">
      <w:rPr>
        <w:b w:val="1"/>
        <w:bCs w:val="1"/>
      </w:rPr>
      <w:tblPr/>
      <w:tcPr>
        <w:shd w:val="clear" w:color="auto" w:fill="D6E3BC" w:themeFill="accent3" w:themeFillTint="66"/>
      </w:tcPr>
    </w:tblStylePr>
    <w:tblStylePr w:type="band1Vert">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tblStylePr w:type="band1Horz">
      <w:tblPr/>
      <w:tcPr>
        <w:shd w:val="clear" w:color="auto" w:fill="CDDDAC" w:themeFill="accent3" w:themeFillTint="7F"/>
      </w:tcPr>
    </w:tblStylePr>
  </w:style>
  <w:style w:type="paragraph" w:styleId="000022">
    <w:name w:val="Body Text"/>
    <w:basedOn w:val="000002"/>
    <w:link w:val="000023"/>
    <w:uiPriority w:val="99"/>
    <w:unhideWhenUsed w:val="1"/>
    <w:rsid w:val="00AA1D8D"/>
    <w:pPr>
      <w:spacing w:after="120"/>
    </w:pPr>
  </w:style>
  <w:style w:type="paragraph" w:styleId="000038">
    <w:name w:val="List Continue 2"/>
    <w:basedOn w:val="000002"/>
    <w:uiPriority w:val="99"/>
    <w:unhideWhenUsed w:val="1"/>
    <w:rsid w:val="0029639D"/>
    <w:pPr>
      <w:spacing w:after="120"/>
      <w:ind w:left="720"/>
      <w:contextualSpacing w:val="1"/>
    </w:pPr>
  </w:style>
  <w:style w:type="character" w:styleId="000007" w:customStyle="1">
    <w:name w:val="Footer Char"/>
    <w:basedOn w:val="000005"/>
    <w:link w:val="000006"/>
    <w:uiPriority w:val="99"/>
    <w:rsid w:val="00E618BF"/>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firstRow">
      <w:rPr>
        <w:b w:val="1"/>
        <w:bCs w:val="1"/>
        <w:color w:val="000000" w:themeColor="text1"/>
      </w:rPr>
      <w:tblPr/>
      <w:tcPr>
        <w:shd w:val="clear" w:color="auto" w:fill="EDF2F8" w:themeFill="accent1"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character" w:styleId="000011" w:customStyle="1">
    <w:name w:val="Heading 5 Char"/>
    <w:basedOn w:val="000005"/>
    <w:link w:val="000010"/>
    <w:uiPriority w:val="9"/>
    <w:semiHidden w:val="1"/>
    <w:rsid w:val="00FC693F"/>
    <w:rPr>
      <w:rFonts w:asciiTheme="majorHAnsi" w:hAnsiTheme="majorHAnsi" w:eastAsiaTheme="majorEastAsia" w:cstheme="majorBidi"/>
      <w:color w:val="243F60" w:themeColor="accent1" w:themeShade="7F"/>
    </w:r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band2Horz">
      <w:tblPr/>
      <w:tcPr>
        <w:tcBorders>
          <w:insideH w:val="nil"/>
          <w:insideV w:val="nil"/>
        </w:tcBorders>
      </w:tcPr>
    </w:tblStylePr>
  </w:style>
  <w:style w:type="character" w:styleId="00000d" w:customStyle="1">
    <w:name w:val="Heading 3 Char"/>
    <w:basedOn w:val="000005"/>
    <w:link w:val="00000c"/>
    <w:uiPriority w:val="9"/>
    <w:rsid w:val="00FC693F"/>
    <w:rPr>
      <w:rFonts w:asciiTheme="majorHAnsi" w:hAnsiTheme="majorHAnsi" w:eastAsiaTheme="majorEastAsia" w:cstheme="majorBidi"/>
      <w:b w:val="1"/>
      <w:bCs w:val="1"/>
      <w:color w:val="4F81BD" w:themeColor="accent1"/>
    </w:r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EFD3D2" w:themeFill="accent2" w:themeFillTint="3F"/>
      </w:tcPr>
    </w:tblStyle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style>
  <w:style w:type="paragraph" w:styleId="000006">
    <w:name w:val="footer"/>
    <w:basedOn w:val="000002"/>
    <w:link w:val="000007"/>
    <w:uiPriority w:val="99"/>
    <w:unhideWhenUsed w:val="1"/>
    <w:rsid w:val="00E618BF"/>
    <w:pPr>
      <w:tabs>
        <w:tab w:val="center" w:pos="4680"/>
        <w:tab w:val="right" w:pos="9360"/>
      </w:tabs>
      <w:spacing w:after="0" w:line="240" w:lineRule="auto"/>
    </w:pPr>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band1Vert">
      <w:tblPr/>
      <w:tcPr>
        <w:shd w:val="clear" w:color="auto" w:fill="DFA7A6" w:themeFill="accent2" w:themeFillTint="7F"/>
      </w:tcPr>
    </w:tblStylePr>
    <w:tblStylePr w:type="firstRow">
      <w:rPr>
        <w:b w:val="1"/>
        <w:bCs w:val="1"/>
        <w:color w:val="000000" w:themeColor="text1"/>
      </w:rPr>
      <w:tblPr/>
      <w:tcPr>
        <w:shd w:val="clear" w:color="auto" w:fill="F8EDED" w:themeFill="accent2"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8064A2" w:themeFill="accent4"/>
      </w:tcPr>
    </w:tblStylePr>
    <w:tblStylePr w:type="lastCol">
      <w:rPr>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style>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firstCol">
      <w:rPr>
        <w:rFonts w:asciiTheme="majorHAnsi" w:hAnsiTheme="majorHAnsi" w:eastAsiaTheme="majorEastAsia" w:cstheme="majorBidi"/>
        <w:b w:val="1"/>
        <w:bCs w:val="1"/>
      </w:rPr>
    </w:tblStyle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style>
  <w:style w:type="character" w:styleId="000025" w:customStyle="1">
    <w:name w:val="Body Text 2 Char"/>
    <w:basedOn w:val="000005"/>
    <w:link w:val="000024"/>
    <w:uiPriority w:val="99"/>
    <w:rsid w:val="00AA1D8D"/>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band1Vert">
      <w:tblPr/>
      <w:tcPr>
        <w:tcBorders>
          <w:left w:val="nil"/>
          <w:right w:val="nil"/>
          <w:insideH w:val="nil"/>
          <w:insideV w:val="nil"/>
        </w:tcBorders>
        <w:shd w:val="clear" w:color="auto" w:fill="D3DFEE" w:themeFill="accent1" w:themeFillTint="3F"/>
      </w:tcPr>
    </w:tblStylePr>
    <w:tblStylePr w:type="firstCol">
      <w:rPr>
        <w:b w:val="1"/>
        <w:bCs w:val="1"/>
      </w:rPr>
    </w:tblStylePr>
    <w:tblStylePr w:type="lastCol">
      <w:rPr>
        <w:b w:val="1"/>
        <w:bCs w:val="1"/>
      </w:rPr>
    </w:tblStylePr>
  </w:style>
  <w:style w:type="paragraph" w:styleId="000041">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paragraph" w:styleId="00003a">
    <w:name w:val="macro"/>
    <w:link w:val="00003b"/>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Col">
      <w:rPr>
        <w:b w:val="1"/>
        <w:bCs w:val="1"/>
      </w:rPr>
    </w:tblStylePr>
    <w:tblStylePr w:type="lastRow">
      <w:rPr>
        <w:b w:val="1"/>
        <w:bCs w:val="1"/>
      </w:rPr>
      <w:tblPr/>
      <w:tcPr>
        <w:tcBorders>
          <w:top w:val="single" w:color="7BA0CD" w:themeColor="accent1" w:themeTint="BF" w:sz="18" w:space="0"/>
        </w:tcBorders>
      </w:tcPr>
    </w:tblStylePr>
    <w:tblStylePr w:type="lastCol">
      <w:rPr>
        <w:b w:val="1"/>
        <w:bCs w:val="1"/>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firstRow">
      <w:rPr>
        <w:b w:val="1"/>
        <w:bCs w:val="1"/>
      </w:rPr>
    </w:tblStylePr>
  </w:style>
  <w:style w:type="paragraph" w:styleId="000018">
    <w:name w:val="heading 9"/>
    <w:basedOn w:val="000002"/>
    <w:next w:val="000002"/>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tblStylePr w:type="band1Horz">
      <w:tblPr/>
      <w:tcPr>
        <w:shd w:val="clear" w:color="auto" w:fill="D2EAF1" w:themeFill="accent5" w:themeFillTint="3F"/>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style>
  <w:style w:type="character" w:styleId="000042" w:customStyle="1">
    <w:name w:val="Intense Quote Char"/>
    <w:basedOn w:val="000005"/>
    <w:link w:val="000041"/>
    <w:uiPriority w:val="30"/>
    <w:rsid w:val="00FC693F"/>
    <w:rPr>
      <w:b w:val="1"/>
      <w:bCs w:val="1"/>
      <w:i w:val="1"/>
      <w:iCs w:val="1"/>
      <w:color w:val="4F81BD" w:themeColor="accent1"/>
    </w:rPr>
  </w:style>
  <w:style w:type="paragraph" w:styleId="000048">
    <w:name w:val="TOC Heading"/>
    <w:basedOn w:val="000008"/>
    <w:next w:val="000002"/>
    <w:uiPriority w:val="39"/>
    <w:semiHidden w:val="1"/>
    <w:unhideWhenUsed w:val="1"/>
    <w:qFormat w:val="1"/>
    <w:rsid w:val="00FC693F"/>
    <w:pPr>
      <w:outlineLvl w:val="9"/>
    </w:p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val="1"/>
        <w:bCs w:val="1"/>
      </w:rPr>
    </w:tblStylePr>
    <w:tblStylePr w:type="firstCol">
      <w:rPr>
        <w:b w:val="1"/>
        <w:bCs w:val="1"/>
      </w:rPr>
    </w:tblStylePr>
    <w:tblStylePr w:type="lastRow">
      <w:rPr>
        <w:b w:val="1"/>
        <w:bCs w:val="1"/>
      </w:rPr>
      <w:tblPr/>
      <w:tcPr>
        <w:tcBorders>
          <w:top w:val="single" w:color="9F8AB9" w:themeColor="accent4" w:themeTint="BF" w:sz="18" w:space="0"/>
        </w:tcBorders>
      </w:tcPr>
    </w:tblStylePr>
    <w:tblStylePr w:type="band1Horz">
      <w:tblPr/>
      <w:tcPr>
        <w:shd w:val="clear" w:color="auto" w:fill="BFB1D0" w:themeFill="accent4" w:themeFillTint="7F"/>
      </w:tcPr>
    </w:tblStylePr>
    <w:tblStylePr w:type="lastCol">
      <w:rPr>
        <w:b w:val="1"/>
        <w:bCs w:val="1"/>
      </w:rPr>
    </w:tblStylePr>
    <w:tblStylePr w:type="band1Vert">
      <w:tblPr/>
      <w:tcPr>
        <w:shd w:val="clear" w:color="auto" w:fill="BFB1D0" w:themeFill="accent4" w:themeFillTint="7F"/>
      </w:tcPr>
    </w:tblStylePr>
  </w:style>
  <w:style w:type="paragraph" w:styleId="000024">
    <w:name w:val="Body Text 2"/>
    <w:basedOn w:val="000002"/>
    <w:link w:val="000025"/>
    <w:uiPriority w:val="99"/>
    <w:unhideWhenUsed w:val="1"/>
    <w:rsid w:val="00AA1D8D"/>
    <w:pPr>
      <w:spacing w:after="120" w:line="480" w:lineRule="auto"/>
    </w:pPr>
  </w:style>
  <w:style w:type="character" w:styleId="000013" w:customStyle="1">
    <w:name w:val="Heading 6 Char"/>
    <w:basedOn w:val="000005"/>
    <w:link w:val="000012"/>
    <w:uiPriority w:val="9"/>
    <w:semiHidden w:val="1"/>
    <w:rsid w:val="00FC693F"/>
    <w:rPr>
      <w:rFonts w:asciiTheme="majorHAnsi" w:hAnsiTheme="majorHAnsi" w:eastAsiaTheme="majorEastAsia" w:cstheme="majorBidi"/>
      <w:i w:val="1"/>
      <w:iCs w:val="1"/>
      <w:color w:val="243F60" w:themeColor="accent1" w:themeShade="7F"/>
    </w:r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band1Horz">
      <w:tblPr/>
      <w:tcPr>
        <w:shd w:val="clear" w:color="auto" w:fill="808080" w:themeFill="text1" w:themeFillTint="7F"/>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neCell">
      <w:rPr>
        <w:color w:val="000000" w:themeColor="text1"/>
      </w:r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band1Vert">
      <w:tblPr/>
      <w:tcPr>
        <w:shd w:val="clear" w:color="auto" w:fill="999999" w:themeFill="text1" w:themeFillTint="66"/>
      </w:tcPr>
    </w:tblStylePr>
  </w:style>
  <w:style w:type="character" w:styleId="000019" w:customStyle="1">
    <w:name w:val="Heading 9 Char"/>
    <w:basedOn w:val="000005"/>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paragraph" w:styleId="00000e">
    <w:name w:val="heading 4"/>
    <w:basedOn w:val="000002"/>
    <w:next w:val="000002"/>
    <w:link w:val="00000f"/>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band1Vert">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tblStylePr w:type="firstRow">
      <w:rPr>
        <w:b w:val="1"/>
        <w:bCs w:val="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Row">
      <w:rPr>
        <w:b w:val="1"/>
        <w:bCs w:val="1"/>
        <w:color w:val="000000" w:themeColor="text1"/>
      </w:rPr>
      <w:tblPr/>
      <w:tcPr>
        <w:shd w:val="clear" w:color="auto" w:fill="B6DDE8" w:themeFill="accent5" w:themeFillTint="66"/>
      </w:tcPr>
    </w:tblStylePr>
    <w:tblStylePr w:type="band1Horz">
      <w:tblPr/>
      <w:tcPr>
        <w:shd w:val="clear" w:color="auto" w:fill="A5D5E2" w:themeFill="accent5" w:themeFillTint="7F"/>
      </w:tcPr>
    </w:tblStyle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firstCol">
      <w:rPr>
        <w:b w:val="1"/>
        <w:bCs w:val="1"/>
      </w:rPr>
    </w:tblStylePr>
    <w:tblStylePr w:type="band1Horz">
      <w:tblPr/>
      <w:tcPr>
        <w:shd w:val="clear" w:color="auto" w:fill="E5DFEC" w:themeFill="accent4" w:themeFillTint="33"/>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lastCol">
      <w:rPr>
        <w:b w:val="1"/>
        <w:bCs w:val="1"/>
      </w:rPr>
    </w:tblStylePr>
  </w:style>
  <w:style w:type="character" w:styleId="00000f" w:customStyle="1">
    <w:name w:val="Heading 4 Char"/>
    <w:basedOn w:val="000005"/>
    <w:link w:val="00000e"/>
    <w:uiPriority w:val="9"/>
    <w:semiHidden w:val="1"/>
    <w:rsid w:val="00FC693F"/>
    <w:rPr>
      <w:rFonts w:asciiTheme="majorHAnsi" w:hAnsiTheme="majorHAnsi" w:eastAsiaTheme="majorEastAsia" w:cstheme="majorBidi"/>
      <w:b w:val="1"/>
      <w:bCs w:val="1"/>
      <w:i w:val="1"/>
      <w:iCs w:val="1"/>
      <w:color w:val="4F81BD" w:themeColor="accent1"/>
    </w:rPr>
  </w:style>
  <w:style w:type="paragraph" w:styleId="00002c">
    <w:name w:val="List Bullet"/>
    <w:basedOn w:val="000002"/>
    <w:uiPriority w:val="99"/>
    <w:unhideWhenUsed w:val="1"/>
    <w:rsid w:val="00326F90"/>
    <w:pPr>
      <w:numPr>
        <w:numId w:val="2"/>
      </w:numPr>
      <w:contextualSpacing w:val="1"/>
    </w:p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tblStylePr w:type="firstCol">
      <w:rPr>
        <w:b w:val="1"/>
        <w:bCs w:val="1"/>
      </w:rPr>
    </w:tblStylePr>
    <w:tblStylePr w:type="band1Horz">
      <w:tblPr/>
      <w:tcPr>
        <w:shd w:val="clear" w:color="auto" w:fill="EAF1DD" w:themeFill="accent3" w:themeFillTint="33"/>
      </w:tcPr>
    </w:tblStylePr>
    <w:tblStylePr w:type="band1Vert">
      <w:tblPr/>
      <w:tcPr>
        <w:tcBorders>
          <w:top w:val="nil"/>
          <w:left w:val="nil"/>
          <w:bottom w:val="nil"/>
          <w:right w:val="nil"/>
          <w:insideH w:val="nil"/>
          <w:insideV w:val="nil"/>
        </w:tcBorders>
        <w:shd w:val="clear" w:color="auto" w:fill="E6EED5" w:themeFill="accent3" w:themeFillTint="3F"/>
      </w:tcPr>
    </w:tblStylePr>
  </w:style>
  <w:style w:type="paragraph" w:styleId="00001f">
    <w:name w:val="Subtitle"/>
    <w:basedOn w:val="000002"/>
    <w:next w:val="000002"/>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val="1"/>
        <w:bCs w:val="1"/>
      </w:rPr>
    </w:tblStylePr>
    <w:tblStylePr w:type="band1Vert">
      <w:tblPr/>
      <w:tcPr>
        <w:shd w:val="clear" w:color="auto" w:fill="E6EED5" w:themeFill="accent3" w:themeFillTint="3F"/>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tblStylePr w:type="firstRow">
      <w:rPr>
        <w:b w:val="1"/>
        <w:bCs w:val="1"/>
      </w:rPr>
    </w:tblStylePr>
    <w:tblStylePr w:type="band1Horz">
      <w:tblPr/>
      <w:tcPr>
        <w:shd w:val="clear" w:color="auto" w:fill="A5D5E2" w:themeFill="accent5" w:themeFillTint="7F"/>
      </w:tcPr>
    </w:tblStylePr>
    <w:tblStylePr w:type="firstCol">
      <w:rPr>
        <w:b w:val="1"/>
        <w:bCs w:val="1"/>
      </w:rPr>
    </w:tblStylePr>
    <w:tblStylePr w:type="lastCol">
      <w:rPr>
        <w:b w:val="1"/>
        <w:bCs w:val="1"/>
      </w:rPr>
    </w:tblStyle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la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FDE4D0" w:themeFill="accent6" w:themeFillTint="3F"/>
      </w:tcPr>
    </w:tblStylePr>
    <w:tblStylePr w:type="band1Vert">
      <w:tblPr/>
      <w:tcPr>
        <w:shd w:val="clear" w:color="auto" w:fill="FDE4D0" w:themeFill="accent6" w:themeFillTint="3F"/>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style>
  <w:style w:type="character" w:styleId="000004" w:customStyle="1">
    <w:name w:val="Header Char"/>
    <w:basedOn w:val="000005"/>
    <w:link w:val="000003"/>
    <w:uiPriority w:val="99"/>
    <w:rsid w:val="00E618BF"/>
  </w:style>
  <w:style w:type="paragraph" w:styleId="000003">
    <w:name w:val="header"/>
    <w:basedOn w:val="000002"/>
    <w:link w:val="000004"/>
    <w:uiPriority w:val="99"/>
    <w:unhideWhenUsed w:val="1"/>
    <w:rsid w:val="00E618BF"/>
    <w:pPr>
      <w:tabs>
        <w:tab w:val="center" w:pos="4680"/>
        <w:tab w:val="right" w:pos="9360"/>
      </w:tabs>
      <w:spacing w:after="0" w:line="240" w:lineRule="auto"/>
    </w:p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Horz">
      <w:tblPr/>
      <w:tcPr>
        <w:shd w:val="clear" w:color="auto" w:fill="A7BFDE" w:themeFill="accent1" w:themeFillTint="7F"/>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band1Vert">
      <w:tblPr/>
      <w:tcPr>
        <w:shd w:val="clear" w:color="auto" w:fill="B8CCE4" w:themeFill="accent1" w:themeFillTint="66"/>
      </w:tcPr>
    </w:tblStylePr>
    <w:tblStylePr w:type="nwCell">
      <w:rPr>
        <w:color w:val="000000" w:themeColor="text1"/>
      </w:rPr>
    </w:tblStylePr>
    <w:tblStylePr w:type="neCell">
      <w:rPr>
        <w:color w:val="000000" w:themeColor="text1"/>
      </w:rPr>
    </w:tblStylePr>
  </w:style>
  <w:style w:type="character" w:styleId="000047">
    <w:name w:val="Book Title"/>
    <w:basedOn w:val="000005"/>
    <w:uiPriority w:val="33"/>
    <w:qFormat w:val="1"/>
    <w:rsid w:val="00FC693F"/>
    <w:rPr>
      <w:b w:val="1"/>
      <w:bCs w:val="1"/>
      <w:smallCaps w:val="1"/>
      <w:spacing w:val="5"/>
    </w:r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band1Horz">
      <w:tblPr/>
      <w:tcPr>
        <w:shd w:val="clear" w:color="auto" w:fill="A5D5E2" w:themeFill="accent5" w:themeFillTint="7F"/>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nwCell">
      <w:rPr>
        <w:color w:val="000000" w:themeColor="text1"/>
      </w:rPr>
    </w:tblStylePr>
    <w:tblStylePr w:type="neCell">
      <w:rPr>
        <w:color w:val="000000" w:themeColor="text1"/>
      </w:rPr>
    </w:tblStylePr>
    <w:tblStylePr w:type="band1Vert">
      <w:tblPr/>
      <w:tcPr>
        <w:shd w:val="clear" w:color="auto" w:fill="B6DDE8" w:themeFill="accent5" w:themeFillTint="66"/>
      </w:tcPr>
    </w:tblStyle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F79646" w:themeFill="accent6"/>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style>
  <w:style w:type="paragraph" w:styleId="00002e">
    <w:name w:val="List Bullet 2"/>
    <w:basedOn w:val="000002"/>
    <w:uiPriority w:val="99"/>
    <w:unhideWhenUsed w:val="1"/>
    <w:rsid w:val="00326F90"/>
    <w:pPr>
      <w:numPr>
        <w:numId w:val="3"/>
      </w:numPr>
      <w:contextualSpacing w:val="1"/>
    </w:p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Horz">
      <w:tblPr/>
      <w:tcPr>
        <w:shd w:val="clear" w:color="auto" w:fill="E6EED5" w:themeFill="accent3" w:themeFillTint="3F"/>
      </w:tcPr>
    </w:tblStylePr>
    <w:tblStylePr w:type="firstCol">
      <w:rPr>
        <w:b w:val="1"/>
        <w:bCs w:val="1"/>
      </w:r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lastCol">
      <w:rPr>
        <w:b w:val="1"/>
        <w:bCs w:val="1"/>
      </w:rPr>
      <w:tblPr/>
      <w:tcPr>
        <w:tcBorders>
          <w:top w:val="single" w:color="9BBB59" w:themeColor="accent3" w:sz="8" w:space="0"/>
          <w:bottom w:val="single" w:color="9BBB59" w:themeColor="accent3" w:sz="8" w:space="0"/>
        </w:tcBorders>
      </w:tcPr>
    </w:tblStyle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000040">
    <w:name w:val="Emphasis"/>
    <w:basedOn w:val="000005"/>
    <w:uiPriority w:val="20"/>
    <w:qFormat w:val="1"/>
    <w:rsid w:val="00FC693F"/>
    <w:rPr>
      <w:i w:val="1"/>
      <w:iCs w:val="1"/>
    </w:rPr>
  </w:style>
  <w:style w:type="paragraph" w:styleId="000012">
    <w:name w:val="heading 6"/>
    <w:basedOn w:val="000002"/>
    <w:next w:val="000002"/>
    <w:link w:val="00001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style>
  <w:style w:type="paragraph" w:styleId="000014">
    <w:name w:val="heading 7"/>
    <w:basedOn w:val="000002"/>
    <w:next w:val="000002"/>
    <w:link w:val="000015"/>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Pr/>
      <w:tcPr>
        <w:tcBorders>
          <w:top w:val="single" w:color="F79646" w:themeColor="accent6" w:sz="8" w:space="0"/>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Col">
      <w:rPr>
        <w:b w:val="1"/>
        <w:bCs w:val="1"/>
      </w:rPr>
    </w:tblStylePr>
    <w:tblStylePr w:type="band1Horz">
      <w:tblPr/>
      <w:tcPr>
        <w:shd w:val="clear" w:color="auto" w:fill="FDE4D0" w:themeFill="accent6" w:themeFillTint="3F"/>
      </w:tcPr>
    </w:tblStylePr>
    <w:tblStylePr w:type="band1Vert">
      <w:tblPr/>
      <w:tcPr>
        <w:shd w:val="clear" w:color="auto" w:fill="FDE4D0" w:themeFill="accent6" w:themeFillTint="3F"/>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style>
  <w:style w:type="paragraph" w:styleId="000026">
    <w:name w:val="Body Text 3"/>
    <w:basedOn w:val="000002"/>
    <w:link w:val="000027"/>
    <w:uiPriority w:val="99"/>
    <w:unhideWhenUsed w:val="1"/>
    <w:rsid w:val="00AA1D8D"/>
    <w:pPr>
      <w:spacing w:after="120"/>
    </w:pPr>
    <w:rPr>
      <w:sz w:val="16"/>
      <w:szCs w:val="16"/>
    </w:rPr>
  </w:style>
  <w:style w:type="paragraph" w:styleId="000034">
    <w:name w:val="List Number 2"/>
    <w:basedOn w:val="000002"/>
    <w:uiPriority w:val="99"/>
    <w:unhideWhenUsed w:val="1"/>
    <w:rsid w:val="0029639D"/>
    <w:pPr>
      <w:numPr>
        <w:numId w:val="4"/>
      </w:numPr>
      <w:contextualSpacing w:val="1"/>
    </w:pPr>
  </w:style>
  <w:style w:type="paragraph" w:styleId="00000c">
    <w:name w:val="heading 3"/>
    <w:basedOn w:val="000002"/>
    <w:next w:val="000002"/>
    <w:link w:val="00000d"/>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neCell">
      <w:rPr>
        <w:color w:val="000000" w:themeColor="text1"/>
      </w:r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val="1"/>
        <w:bCs w:val="1"/>
      </w:rPr>
    </w:tblStylePr>
    <w:tblStylePr w:type="firstCol">
      <w:rPr>
        <w:b w:val="1"/>
        <w:bCs w:val="1"/>
      </w:rPr>
    </w:tblStylePr>
    <w:tblStylePr w:type="lastRow">
      <w:rPr>
        <w:b w:val="1"/>
        <w:bCs w:val="1"/>
      </w:rPr>
      <w:tblPr/>
      <w:tcPr>
        <w:tcBorders>
          <w:top w:val="single" w:color="F9B074" w:themeColor="accent6" w:themeTint="BF" w:sz="18" w:space="0"/>
        </w:tcBorders>
      </w:tcPr>
    </w:tblStylePr>
    <w:tblStylePr w:type="lastCol">
      <w:rPr>
        <w:b w:val="1"/>
        <w:bCs w:val="1"/>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1Horz">
      <w:tblPr/>
      <w:tcPr>
        <w:tcBorders>
          <w:insideH w:val="nil"/>
          <w:insideV w:val="nil"/>
        </w:tcBorders>
        <w:shd w:val="clear" w:color="auto" w:fill="DFD8E8" w:themeFill="accent4" w:themeFillTint="3F"/>
      </w:tcPr>
    </w:tblStylePr>
    <w:tblStylePr w:type="band1Vert">
      <w:tblPr/>
      <w:tcPr>
        <w:shd w:val="clear" w:color="auto" w:fill="DFD8E8" w:themeFill="accent4" w:themeFillTint="3F"/>
      </w:tcPr>
    </w:tblStylePr>
    <w:tblStylePr w:type="fir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Col">
      <w:rPr>
        <w:b w:val="1"/>
        <w:bCs w:val="1"/>
      </w:rPr>
    </w:tblStylePr>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Vert">
      <w:tblPr/>
      <w:tcPr>
        <w:tcBorders>
          <w:left w:val="nil"/>
          <w:right w:val="nil"/>
          <w:insideH w:val="nil"/>
          <w:insideV w:val="nil"/>
        </w:tcBorders>
        <w:shd w:val="clear" w:color="auto" w:fill="FDE4D0" w:themeFill="accent6" w:themeFillTint="3F"/>
      </w:tcPr>
    </w:tblStylePr>
    <w:tblStylePr w:type="firstCol">
      <w:rPr>
        <w:b w:val="1"/>
        <w:bCs w:val="1"/>
      </w:rPr>
    </w:tblStylePr>
    <w:tblStylePr w:type="lastCol">
      <w:rPr>
        <w:b w:val="1"/>
        <w:bCs w:val="1"/>
      </w:rPr>
    </w:tblStyle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character" w:styleId="000005" w:default="1">
    <w:name w:val="Default Paragraph Font"/>
    <w:uiPriority w:val="1"/>
    <w:semiHidden w:val="1"/>
    <w:unhideWhenUsed w:val="1"/>
  </w:style>
  <w:style w:type="paragraph" w:styleId="000037">
    <w:name w:val="List Continue"/>
    <w:basedOn w:val="000002"/>
    <w:uiPriority w:val="99"/>
    <w:unhideWhenUsed w:val="1"/>
    <w:rsid w:val="0029639D"/>
    <w:pPr>
      <w:spacing w:after="120"/>
      <w:ind w:left="360"/>
      <w:contextualSpacing w:val="1"/>
    </w:p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band1Horz">
      <w:tblPr/>
      <w:tcPr>
        <w:shd w:val="clear" w:color="auto" w:fill="BFB1D0" w:themeFill="accent4" w:themeFillTint="7F"/>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e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band1Vert">
      <w:tblPr/>
      <w:tcPr>
        <w:shd w:val="clear" w:color="auto" w:fill="CCC0D9" w:themeFill="accent4" w:themeFillTint="66"/>
      </w:tcPr>
    </w:tblStyle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lastCol">
      <w:rPr>
        <w:b w:val="1"/>
        <w:bCs w:val="1"/>
      </w:rPr>
    </w:tblStylePr>
    <w:tblStylePr w:type="band1Horz">
      <w:tblPr/>
      <w:tcPr>
        <w:shd w:val="clear" w:color="auto" w:fill="DAEEF3" w:themeFill="accent5" w:themeFillTint="33"/>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lastRow">
      <w:rPr>
        <w:b w:val="1"/>
        <w:bCs w:val="1"/>
        <w:color w:val="000000" w:themeColor="text1"/>
      </w:rPr>
      <w:tblPr/>
      <w:tcPr>
        <w:shd w:val="clear" w:color="auto" w:fill="CCC0D9" w:themeFill="accent4" w:themeFillTint="66"/>
      </w:tcPr>
    </w:tblStylePr>
    <w:tblStylePr w:type="band1Horz">
      <w:tblPr/>
      <w:tcPr>
        <w:shd w:val="clear" w:color="auto" w:fill="BFB1D0" w:themeFill="accent4" w:themeFillTint="7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style>
  <w:style w:type="paragraph" w:styleId="000032">
    <w:name w:val="List Number"/>
    <w:basedOn w:val="000002"/>
    <w:uiPriority w:val="99"/>
    <w:unhideWhenUsed w:val="1"/>
    <w:rsid w:val="00326F90"/>
    <w:pPr>
      <w:numPr>
        <w:numId w:val="5"/>
      </w:numPr>
      <w:contextualSpacing w:val="1"/>
    </w:p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tblStylePr w:type="fir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lastCol">
      <w:rPr>
        <w:b w:val="1"/>
        <w:bCs w:val="1"/>
      </w:r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Horz">
      <w:tblPr/>
      <w:tcPr>
        <w:tcBorders>
          <w:left w:val="nil"/>
          <w:right w:val="nil"/>
          <w:insideH w:val="nil"/>
          <w:insideV w:val="nil"/>
        </w:tcBorders>
        <w:shd w:val="clear" w:color="auto" w:fill="C0C0C0" w:themeFill="text1" w:themeFillTint="3F"/>
      </w:tcPr>
    </w:tblStyle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shd w:val="clear" w:color="auto" w:fill="CDDDAC" w:themeFill="accent3" w:themeFillTint="7F"/>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808080" w:themeFill="tex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6E6E6" w:themeFill="text1" w:themeFillTint="19"/>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style>
  <w:style w:type="character" w:styleId="00003f">
    <w:name w:val="Strong"/>
    <w:basedOn w:val="000005"/>
    <w:uiPriority w:val="22"/>
    <w:qFormat w:val="1"/>
    <w:rsid w:val="00FC693F"/>
    <w:rPr>
      <w:b w:val="1"/>
      <w:bCs w:val="1"/>
    </w:r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band1Vert">
      <w:tblPr/>
      <w:tcPr>
        <w:shd w:val="clear" w:color="auto" w:fill="FBD4B4" w:themeFill="accent6" w:themeFillTint="66"/>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band1Horz">
      <w:tblPr/>
      <w:tcPr>
        <w:shd w:val="clear" w:color="auto" w:fill="FBCAA2" w:themeFill="accent6" w:themeFillTint="7F"/>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wCell">
      <w:rPr>
        <w:color w:val="000000" w:themeColor="text1"/>
      </w:r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style>
  <w:style w:type="character" w:styleId="00000b" w:customStyle="1">
    <w:name w:val="Heading 2 Char"/>
    <w:basedOn w:val="000005"/>
    <w:link w:val="00000a"/>
    <w:uiPriority w:val="9"/>
    <w:rsid w:val="00FC693F"/>
    <w:rPr>
      <w:rFonts w:asciiTheme="majorHAnsi" w:hAnsiTheme="majorHAnsi" w:eastAsiaTheme="majorEastAsia" w:cstheme="majorBidi"/>
      <w:b w:val="1"/>
      <w:bCs w:val="1"/>
      <w:color w:val="4F81BD" w:themeColor="accent1"/>
      <w:sz w:val="26"/>
      <w:szCs w:val="26"/>
    </w:r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tblStylePr w:type="band1Vert">
      <w:tblPr/>
      <w:tcPr>
        <w:shd w:val="clear" w:color="auto" w:fill="FBCAA2" w:themeFill="accent6"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1Horz">
      <w:tblPr/>
      <w:tcPr>
        <w:tcBorders>
          <w:insideH w:val="nil"/>
          <w:insideV w:val="nil"/>
        </w:tcBorders>
        <w:shd w:val="clear" w:color="auto" w:fill="C0C0C0" w:themeFill="text1" w:themeFillTint="3F"/>
      </w:tcPr>
    </w:tblStylePr>
    <w:tblStylePr w:type="band1Vert">
      <w:tblPr/>
      <w:tcPr>
        <w:shd w:val="clear" w:color="auto" w:fill="C0C0C0" w:themeFill="text1" w:themeFillTint="3F"/>
      </w:tcPr>
    </w:tblStylePr>
    <w:tblStylePr w:type="band2Horz">
      <w:tblPr/>
      <w:tcPr>
        <w:tcBorders>
          <w:insideH w:val="nil"/>
          <w:insideV w:val="nil"/>
        </w:tcBorders>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val="1"/>
        <w:bCs w:val="1"/>
      </w:rPr>
    </w:tblStylePr>
  </w:style>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character" w:styleId="00003d" w:customStyle="1">
    <w:name w:val="Quote Char"/>
    <w:basedOn w:val="000005"/>
    <w:link w:val="00003c"/>
    <w:uiPriority w:val="29"/>
    <w:rsid w:val="00FC693F"/>
    <w:rPr>
      <w:i w:val="1"/>
      <w:iCs w:val="1"/>
      <w:color w:val="000000" w:themeColor="text1"/>
    </w:rPr>
  </w:style>
  <w:style w:type="numbering" w:styleId="00001b" w:default="1">
    <w:name w:val="No List"/>
    <w:uiPriority w:val="99"/>
    <w:semiHidden w:val="1"/>
    <w:unhideWhenUsed w:val="1"/>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style>
  <w:style w:type="paragraph" w:styleId="000029">
    <w:name w:val="List 2"/>
    <w:basedOn w:val="000002"/>
    <w:uiPriority w:val="99"/>
    <w:unhideWhenUsed w:val="1"/>
    <w:rsid w:val="00326F90"/>
    <w:pPr>
      <w:ind w:left="720" w:hanging="360"/>
      <w:contextualSpacing w:val="1"/>
    </w:pPr>
  </w:style>
  <w:style w:type="character" w:styleId="000027" w:customStyle="1">
    <w:name w:val="Body Text 3 Char"/>
    <w:basedOn w:val="000005"/>
    <w:link w:val="000026"/>
    <w:uiPriority w:val="99"/>
    <w:rsid w:val="00AA1D8D"/>
    <w:rPr>
      <w:sz w:val="16"/>
      <w:szCs w:val="16"/>
    </w:r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000000" w:themeFill="text1" w:themeFillShade="BF"/>
      </w:tcPr>
    </w:tblStyle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lastCol">
      <w:rPr>
        <w:b w:val="1"/>
        <w:bCs w:val="1"/>
      </w:rPr>
      <w:tblPr/>
      <w:tcPr>
        <w:tcBorders>
          <w:top w:val="single" w:color="8064A2" w:themeColor="accent4" w:sz="8" w:space="0"/>
          <w:bottom w:val="single" w:color="8064A2" w:themeColor="accent4" w:sz="8" w:space="0"/>
        </w:tcBorders>
      </w:tcPr>
    </w:tblStylePr>
    <w:tblStylePr w:type="band1Horz">
      <w:tblPr/>
      <w:tcPr>
        <w:shd w:val="clear" w:color="auto" w:fill="DFD8E8" w:themeFill="accent4" w:themeFillTint="3F"/>
      </w:tcPr>
    </w:tblStylePr>
    <w:tblStylePr w:type="band1Vert">
      <w:tblPr/>
      <w:tcPr>
        <w:shd w:val="clear" w:color="auto" w:fill="DFD8E8" w:themeFill="accent4" w:themeFillTint="3F"/>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val="1"/>
        <w:bCs w:val="1"/>
      </w:rPr>
      <w:tblPr/>
      <w:tcPr>
        <w:shd w:val="clear" w:color="auto" w:fill="FBD4B4" w:themeFill="accent6" w:themeFillTint="66"/>
      </w:tcPr>
    </w:tblStylePr>
    <w:tblStylePr w:type="band1Horz">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la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style>
  <w:style w:type="character" w:styleId="000044">
    <w:name w:val="Intense Emphasis"/>
    <w:basedOn w:val="000005"/>
    <w:uiPriority w:val="21"/>
    <w:qFormat w:val="1"/>
    <w:rsid w:val="00FC693F"/>
    <w:rPr>
      <w:b w:val="1"/>
      <w:bCs w:val="1"/>
      <w:i w:val="1"/>
      <w:iCs w:val="1"/>
      <w:color w:val="4F81BD" w:themeColor="accent1"/>
    </w:r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Horz">
      <w:tblPr/>
      <w:tcPr>
        <w:shd w:val="clear" w:color="auto" w:fill="FDE9D9" w:themeFill="accent6" w:themeFillTint="33"/>
      </w:tcPr>
    </w:tblStylePr>
    <w:tblStylePr w:type="fir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style>
  <w:style w:type="paragraph" w:styleId="000028">
    <w:name w:val="List"/>
    <w:basedOn w:val="000002"/>
    <w:uiPriority w:val="99"/>
    <w:unhideWhenUsed w:val="1"/>
    <w:rsid w:val="00AA1D8D"/>
    <w:pPr>
      <w:ind w:left="360" w:hanging="360"/>
      <w:contextualSpacing w:val="1"/>
    </w:p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Col">
      <w:rPr>
        <w:b w:val="1"/>
        <w:bCs w:val="1"/>
      </w:rPr>
    </w:tblStylePr>
    <w:tblStylePr w:type="lastRow">
      <w:rPr>
        <w:b w:val="1"/>
        <w:bCs w:val="1"/>
      </w:rPr>
      <w:tblPr/>
      <w:tcPr>
        <w:tcBorders>
          <w:top w:val="single" w:color="CF7B79" w:themeColor="accent2" w:themeTint="BF" w:sz="18" w:space="0"/>
        </w:tcBorders>
      </w:tcPr>
    </w:tblStylePr>
    <w:tblStylePr w:type="lastCol">
      <w:rPr>
        <w:b w:val="1"/>
        <w:bCs w:val="1"/>
      </w:rPr>
    </w:tblStylePr>
    <w:tblStylePr w:type="firstRow">
      <w:rPr>
        <w:b w:val="1"/>
        <w:bCs w:val="1"/>
      </w:rPr>
    </w:tblStylePr>
    <w:tblStylePr w:type="band1Horz">
      <w:tblPr/>
      <w:tcPr>
        <w:shd w:val="clear" w:color="auto" w:fill="DFA7A6" w:themeFill="accent2" w:themeFillTint="7F"/>
      </w:tcPr>
    </w:tblStylePr>
    <w:tblStylePr w:type="band1Vert">
      <w:tblPr/>
      <w:tcPr>
        <w:shd w:val="clear" w:color="auto" w:fill="DFA7A6" w:themeFill="accent2" w:themeFillTint="7F"/>
      </w:tcPr>
    </w:tblStylePr>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Row">
      <w:rPr>
        <w:b w:val="1"/>
        <w:bCs w:val="1"/>
        <w:color w:val="000000" w:themeColor="text1"/>
      </w:rPr>
      <w:tblPr/>
      <w:tcPr>
        <w:shd w:val="clear" w:color="auto" w:fill="999999" w:themeFill="text1" w:themeFillTint="66"/>
      </w:tcPr>
    </w:tblStylePr>
    <w:tblStylePr w:type="band1Horz">
      <w:tblPr/>
      <w:tcPr>
        <w:shd w:val="clear" w:color="auto" w:fill="808080" w:themeFill="text1" w:themeFillTint="7F"/>
      </w:tcPr>
    </w:tblStylePr>
    <w:tblStylePr w:type="firstRow">
      <w:rPr>
        <w:b w:val="1"/>
        <w:bCs w:val="1"/>
      </w:rPr>
      <w:tblPr/>
      <w:tcPr>
        <w:shd w:val="clear" w:color="auto" w:fill="999999" w:themeFill="text1" w:themeFillTint="66"/>
      </w:tcPr>
    </w:tblStylePr>
    <w:tblStylePr w:type="band1Vert">
      <w:tblPr/>
      <w:tcPr>
        <w:shd w:val="clear" w:color="auto" w:fill="808080" w:themeFill="text1" w:themeFillTint="7F"/>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nwCell">
      <w:tblPr/>
      <w:tcPr>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EFD3D2" w:themeFill="accent2" w:themeFillTint="3F"/>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style>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Col">
      <w:rPr>
        <w:rFonts w:asciiTheme="majorHAnsi" w:hAnsiTheme="majorHAnsi" w:eastAsiaTheme="majorEastAsia" w:cstheme="majorBidi"/>
        <w:b w:val="1"/>
        <w:bCs w:val="1"/>
      </w:r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character" w:styleId="000017" w:customStyle="1">
    <w:name w:val="Heading 8 Char"/>
    <w:basedOn w:val="000005"/>
    <w:link w:val="000016"/>
    <w:uiPriority w:val="9"/>
    <w:semiHidden w:val="1"/>
    <w:rsid w:val="00FC693F"/>
    <w:rPr>
      <w:rFonts w:asciiTheme="majorHAnsi" w:hAnsiTheme="majorHAnsi" w:eastAsiaTheme="majorEastAsia" w:cstheme="majorBidi"/>
      <w:color w:val="4F81BD" w:themeColor="accent1"/>
      <w:sz w:val="20"/>
      <w:szCs w:val="20"/>
    </w:r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swCell">
      <w:tblPr/>
      <w:tcPr>
        <w:tcBorders>
          <w:top w:val="nil"/>
        </w:tcBorders>
      </w:tcPr>
    </w:tblStyle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Col">
      <w:rPr>
        <w:b w:val="1"/>
        <w:bCs w:val="1"/>
      </w:rPr>
      <w:tblPr/>
      <w:tcPr>
        <w:tcBorders>
          <w:top w:val="single" w:color="4F81BD" w:themeColor="accent1" w:sz="8" w:space="0"/>
          <w:bottom w:val="single" w:color="4F81BD" w:themeColor="accent1" w:sz="8" w:space="0"/>
        </w:tcBorders>
      </w:tcPr>
    </w:tblStylePr>
    <w:tblStylePr w:type="firstCol">
      <w:rPr>
        <w:b w:val="1"/>
        <w:bCs w:val="1"/>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val="1"/>
        <w:bCs w:val="1"/>
      </w:rPr>
    </w:tblStyle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style>
  <w:style w:type="character" w:styleId="000045">
    <w:name w:val="Subtle Reference"/>
    <w:basedOn w:val="000005"/>
    <w:uiPriority w:val="31"/>
    <w:qFormat w:val="1"/>
    <w:rsid w:val="00FC693F"/>
    <w:rPr>
      <w:smallCaps w:val="1"/>
      <w:color w:val="C0504D" w:themeColor="accent2"/>
      <w:u w:val="single"/>
    </w:rPr>
  </w:style>
  <w:style w:type="paragraph" w:styleId="00003e">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D2EAF1" w:themeFill="accent5" w:themeFillTint="3F"/>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style>
  <w:style w:type="paragraph" w:styleId="000002" w:default="1">
    <w:name w:val="Normal"/>
    <w:qFormat w:val="1"/>
    <w:rsid w:val="00FC693F"/>
    <w:rPr>
      <w:rFonts w:ascii="Calibri" w:hAnsi="Calibri" w:eastAsia="微软雅黑"/>
      <w:sz w:val="21"/>
    </w:r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Col">
      <w:rPr>
        <w:b w:val="1"/>
        <w:bCs w:val="1"/>
      </w:rPr>
      <w:tblPr/>
      <w:tcPr>
        <w:tcBorders>
          <w:top w:val="single" w:color="000000" w:themeColor="text1" w:sz="8" w:space="0"/>
          <w:bottom w:val="single" w:color="000000" w:themeColor="text1" w:sz="8" w:space="0"/>
        </w:tcBorders>
      </w:tcPr>
    </w:tblStylePr>
  </w:style>
  <w:style w:type="character" w:styleId="000046">
    <w:name w:val="Intense Reference"/>
    <w:basedOn w:val="000005"/>
    <w:uiPriority w:val="32"/>
    <w:qFormat w:val="1"/>
    <w:rsid w:val="00FC693F"/>
    <w:rPr>
      <w:b w:val="1"/>
      <w:bCs w:val="1"/>
      <w:smallCaps w:val="1"/>
      <w:color w:val="C0504D" w:themeColor="accent2"/>
      <w:spacing w:val="5"/>
      <w:u w:val="single"/>
    </w:rPr>
  </w:style>
  <w:style w:type="paragraph" w:styleId="000008">
    <w:name w:val="heading 1"/>
    <w:basedOn w:val="000002"/>
    <w:next w:val="000002"/>
    <w:link w:val="000009"/>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style>
  <w:style w:type="paragraph" w:styleId="00001c">
    <w:name w:val="No Spacing"/>
    <w:uiPriority w:val="1"/>
    <w:qFormat w:val="1"/>
    <w:rsid w:val="00FC693F"/>
    <w:pPr>
      <w:spacing w:after="0" w:line="240" w:lineRule="auto"/>
    </w:pPr>
  </w:style>
  <w:style w:type="character" w:styleId="000043">
    <w:name w:val="Subtle Emphasis"/>
    <w:basedOn w:val="000005"/>
    <w:uiPriority w:val="19"/>
    <w:qFormat w:val="1"/>
    <w:rsid w:val="00FC693F"/>
    <w:rPr>
      <w:i w:val="1"/>
      <w:iCs w:val="1"/>
      <w:color w:val="808080" w:themeColor="text1" w:themeTint="7F"/>
    </w:rPr>
  </w:style>
  <w:style w:type="paragraph" w:styleId="000021">
    <w:name w:val="List Paragraph"/>
    <w:basedOn w:val="000002"/>
    <w:uiPriority w:val="34"/>
    <w:qFormat w:val="1"/>
    <w:rsid w:val="00FC693F"/>
    <w:pPr>
      <w:ind w:left="720"/>
      <w:contextualSpacing w:val="1"/>
    </w:p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band1Vert">
      <w:tblPr/>
      <w:tcPr>
        <w:tcBorders>
          <w:top w:val="nil"/>
          <w:left w:val="nil"/>
          <w:bottom w:val="nil"/>
          <w:right w:val="nil"/>
          <w:insideH w:val="nil"/>
          <w:insideV w:val="nil"/>
        </w:tcBorders>
        <w:shd w:val="clear" w:color="auto" w:fill="EFD3D2" w:themeFill="accent2"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F2DBDB" w:themeFill="accent2" w:themeFillTint="33"/>
      </w:tc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2EAF1" w:themeFill="accent5" w:themeFillTint="3F"/>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D2EAF1" w:themeFill="accent5" w:themeFillTint="3F"/>
      </w:tcPr>
    </w:tblStylePr>
    <w:tblStylePr w:type="lastCol">
      <w:rPr>
        <w:b w:val="1"/>
        <w:bCs w:val="1"/>
      </w:rPr>
    </w:tblStyle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lastRow">
      <w:rPr>
        <w:b w:val="1"/>
        <w:bCs w:val="1"/>
      </w:rPr>
      <w:tblPr/>
      <w:tcPr>
        <w:tcBorders>
          <w:top w:val="single" w:color="404040" w:themeColor="text1" w:themeTint="BF" w:sz="18" w:space="0"/>
        </w:tcBorders>
      </w:tcPr>
    </w:tblStylePr>
    <w:tblStylePr w:type="firstCol">
      <w:rPr>
        <w:b w:val="1"/>
        <w:bCs w:val="1"/>
      </w:rPr>
    </w:tblStylePr>
    <w:tblStylePr w:type="band1Horz">
      <w:tblPr/>
      <w:tcPr>
        <w:shd w:val="clear" w:color="auto" w:fill="808080" w:themeFill="text1" w:themeFillTint="7F"/>
      </w:tcPr>
    </w:tblStylePr>
    <w:tblStylePr w:type="band1Vert">
      <w:tblPr/>
      <w:tcPr>
        <w:shd w:val="clear" w:color="auto" w:fill="808080" w:themeFill="text1" w:themeFillTint="7F"/>
      </w:tcPr>
    </w:tblStylePr>
    <w:tblStylePr w:type="firstRow">
      <w:rPr>
        <w:b w:val="1"/>
        <w:bCs w:val="1"/>
      </w:rPr>
    </w:tblStylePr>
    <w:tblStylePr w:type="lastCol">
      <w:rPr>
        <w:b w:val="1"/>
        <w:bCs w:val="1"/>
      </w:rPr>
    </w:tblStylePr>
  </w:style>
  <w:style w:type="character" w:styleId="000023" w:customStyle="1">
    <w:name w:val="Body Text Char"/>
    <w:basedOn w:val="000005"/>
    <w:link w:val="000022"/>
    <w:uiPriority w:val="99"/>
    <w:rsid w:val="00AA1D8D"/>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style>
  <w:style w:type="paragraph" w:styleId="000016">
    <w:name w:val="heading 8"/>
    <w:basedOn w:val="000002"/>
    <w:next w:val="000002"/>
    <w:link w:val="00001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paragraph" w:styleId="000030">
    <w:name w:val="List Bullet 3"/>
    <w:basedOn w:val="000002"/>
    <w:uiPriority w:val="99"/>
    <w:unhideWhenUsed w:val="1"/>
    <w:rsid w:val="00326F90"/>
    <w:pPr>
      <w:numPr>
        <w:numId w:val="6"/>
      </w:numPr>
      <w:contextualSpacing w:val="1"/>
    </w:pPr>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F81BD" w:themeFill="accent1"/>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val="1"/>
        <w:bCs w:val="1"/>
      </w:rPr>
      <w:tblPr/>
      <w:tcPr>
        <w:shd w:val="clear" w:color="auto" w:fill="E5B8B7" w:themeFill="accent2" w:themeFillTint="66"/>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fir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Col">
      <w:rPr>
        <w:b w:val="1"/>
        <w:bCs w:val="1"/>
      </w:rPr>
    </w:tblStylePr>
    <w:tblStylePr w:type="band1Vert">
      <w:tblPr/>
      <w:tcPr>
        <w:shd w:val="clear" w:color="auto" w:fill="CDDDAC" w:themeFill="accent3" w:themeFillTint="7F"/>
      </w:tcPr>
    </w:tblStylePr>
    <w:tblStylePr w:type="firstRow">
      <w:rPr>
        <w:b w:val="1"/>
        <w:bCs w:val="1"/>
      </w:rPr>
    </w:tblStylePr>
    <w:tblStylePr w:type="firstCol">
      <w:rPr>
        <w:b w:val="1"/>
        <w:bCs w:val="1"/>
      </w:rPr>
    </w:tblStylePr>
    <w:tblStylePr w:type="lastRow">
      <w:rPr>
        <w:b w:val="1"/>
        <w:bCs w:val="1"/>
      </w:rPr>
      <w:tblPr/>
      <w:tcPr>
        <w:tcBorders>
          <w:top w:val="single" w:color="B3CC82" w:themeColor="accent3" w:themeTint="BF" w:sz="18" w:space="0"/>
        </w:tcBorders>
      </w:tcPr>
    </w:tblStylePr>
    <w:tblStylePr w:type="band1Horz">
      <w:tblPr/>
      <w:tcPr>
        <w:shd w:val="clear" w:color="auto" w:fill="CDDDAC" w:themeFill="accent3" w:themeFillTint="7F"/>
      </w:tcPr>
    </w:tblStylePr>
  </w:style>
  <w:style w:type="character" w:styleId="000020" w:customStyle="1">
    <w:name w:val="Subtitle Char"/>
    <w:basedOn w:val="000005"/>
    <w:link w:val="00001f"/>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character" w:styleId="000015" w:customStyle="1">
    <w:name w:val="Heading 7 Char"/>
    <w:basedOn w:val="000005"/>
    <w:link w:val="000014"/>
    <w:uiPriority w:val="9"/>
    <w:semiHidden w:val="1"/>
    <w:rsid w:val="00FC693F"/>
    <w:rPr>
      <w:rFonts w:asciiTheme="majorHAnsi" w:hAnsiTheme="majorHAnsi" w:eastAsiaTheme="majorEastAsia" w:cstheme="majorBidi"/>
      <w:i w:val="1"/>
      <w:iCs w:val="1"/>
      <w:color w:val="404040" w:themeColor="text1" w:themeTint="BF"/>
    </w:rPr>
  </w:style>
  <w:style w:type="paragraph" w:styleId="00000a">
    <w:name w:val="heading 2"/>
    <w:basedOn w:val="000002"/>
    <w:next w:val="000002"/>
    <w:link w:val="00000b"/>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band1Vert">
      <w:tblPr/>
      <w:tcPr>
        <w:tcBorders>
          <w:left w:val="nil"/>
          <w:right w:val="nil"/>
          <w:insideH w:val="nil"/>
          <w:insideV w:val="nil"/>
        </w:tcBorders>
        <w:shd w:val="clear" w:color="auto" w:fill="D3DFEE" w:themeFill="accent1" w:themeFillTint="3F"/>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nwCell">
      <w:tblPr/>
      <w:tcPr>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style>
  <w:style w:type="character" w:styleId="00003b" w:customStyle="1">
    <w:name w:val="Macro Text Char"/>
    <w:basedOn w:val="000005"/>
    <w:link w:val="00003a"/>
    <w:uiPriority w:val="99"/>
    <w:rsid w:val="0029639D"/>
    <w:rPr>
      <w:rFonts w:ascii="Courier" w:hAnsi="Courier"/>
      <w:sz w:val="20"/>
      <w:szCs w:val="20"/>
    </w:rPr>
  </w:style>
  <w:style w:type="paragraph" w:styleId="00002a">
    <w:name w:val="List 3"/>
    <w:basedOn w:val="000002"/>
    <w:uiPriority w:val="99"/>
    <w:unhideWhenUsed w:val="1"/>
    <w:rsid w:val="00326F90"/>
    <w:pPr>
      <w:ind w:left="1080" w:hanging="360"/>
      <w:contextualSpacing w:val="1"/>
    </w:p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firstRow">
      <w:rPr>
        <w:b w:val="1"/>
        <w:bCs w:val="1"/>
        <w:color w:val="000000" w:themeColor="text1"/>
      </w:rPr>
      <w:tblPr/>
      <w:tcPr>
        <w:shd w:val="clear" w:color="auto" w:fill="F5F8EE" w:themeFill="accent3"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style>
  <w:style w:type="character" w:styleId="000009" w:customStyle="1">
    <w:name w:val="Heading 1 Char"/>
    <w:basedOn w:val="000005"/>
    <w:link w:val="000008"/>
    <w:uiPriority w:val="9"/>
    <w:rsid w:val="00FC693F"/>
    <w:rPr>
      <w:rFonts w:asciiTheme="majorHAnsi" w:hAnsiTheme="majorHAnsi" w:eastAsiaTheme="majorEastAsia" w:cstheme="majorBidi"/>
      <w:b w:val="1"/>
      <w:bCs w:val="1"/>
      <w:color w:val="365F91" w:themeColor="accent1" w:themeShade="BF"/>
      <w:sz w:val="28"/>
      <w:szCs w:val="28"/>
    </w:r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rFonts w:asciiTheme="majorHAnsi" w:hAnsiTheme="majorHAnsi" w:eastAsiaTheme="majorEastAsia" w:cstheme="majorBidi"/>
        <w:b w:val="1"/>
        <w:bCs w:val="1"/>
      </w:r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paragraph" w:styleId="000039">
    <w:name w:val="List Continue 3"/>
    <w:basedOn w:val="000002"/>
    <w:uiPriority w:val="99"/>
    <w:unhideWhenUsed w:val="1"/>
    <w:rsid w:val="0029639D"/>
    <w:pPr>
      <w:spacing w:after="120"/>
      <w:ind w:left="1080"/>
      <w:contextualSpacing w:val="1"/>
    </w:p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Col">
      <w:rPr>
        <w:b w:val="1"/>
        <w:bCs w:val="1"/>
      </w:r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DBE5F1" w:themeFill="accent1" w:themeFillTint="33"/>
      </w:tcPr>
    </w:tblStylePr>
    <w:tblStylePr w:type="band1Vert">
      <w:tblPr/>
      <w:tcPr>
        <w:tcBorders>
          <w:top w:val="nil"/>
          <w:left w:val="nil"/>
          <w:bottom w:val="nil"/>
          <w:right w:val="nil"/>
          <w:insideH w:val="nil"/>
          <w:insideV w:val="nil"/>
        </w:tcBorders>
        <w:shd w:val="clear" w:color="auto" w:fill="D3DFEE" w:themeFill="accent1" w:themeFillTint="3F"/>
      </w:tcPr>
    </w:tblStyle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2EFF6" w:themeFill="accent4" w:themeFillTint="19"/>
      </w:tcPr>
    </w:tblStylePr>
    <w:tblStylePr w:type="nwCell">
      <w:tblPr/>
      <w:tcPr>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band1Vert">
      <w:tblPr/>
      <w:tcPr>
        <w:shd w:val="clear" w:color="auto" w:fill="BFB1D0" w:themeFill="accent4"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style>
  <w:style w:type="paragraph" w:styleId="00001d">
    <w:name w:val="Title"/>
    <w:basedOn w:val="000002"/>
    <w:next w:val="000002"/>
    <w:link w:val="00001e"/>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style>
  <w:style w:type="paragraph" w:styleId="00003c">
    <w:name w:val="Quote"/>
    <w:basedOn w:val="000002"/>
    <w:next w:val="000002"/>
    <w:link w:val="00003d"/>
    <w:uiPriority w:val="29"/>
    <w:qFormat w:val="1"/>
    <w:rsid w:val="00FC693F"/>
    <w:rPr>
      <w:i w:val="1"/>
      <w:iCs w:val="1"/>
      <w:color w:val="000000" w:themeColor="text1"/>
    </w:r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tblStylePr w:type="firstCol">
      <w:rPr>
        <w:b w:val="1"/>
        <w:bCs w:val="1"/>
      </w:rPr>
    </w:tblStylePr>
    <w:tblStylePr w:type="lastCol">
      <w:rPr>
        <w:b w:val="1"/>
        <w:bCs w:val="1"/>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band1Vert">
      <w:tblPr/>
      <w:tcPr>
        <w:shd w:val="clear" w:color="auto" w:fill="EFD3D2" w:themeFill="accent2" w:themeFillTint="3F"/>
      </w:tcPr>
    </w:tblStylePr>
  </w:style>
  <w:style w:type="character" w:styleId="00001e" w:customStyle="1">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3" Type="http://schemas.openxmlformats.org/officeDocument/2006/relationships/theme" Target="theme/theme1.xml" /><Relationship Id="rId1" Type="http://schemas.openxmlformats.org/officeDocument/2006/relationships/settings" Target="settings.xml" /><Relationship Id="rId2" Type="http://schemas.openxmlformats.org/officeDocument/2006/relationships/fontTable" Target="fontTable.xml" /><Relationship Id="rId4"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2026-10-03T19:51:13Z</dcterms:created>
  <dcterms:modified xsi:type="dcterms:W3CDTF">2026-10-03T19:51:13Z</dcterms:modified>
</cp:coreProperties>
</file>