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24832054    Last Name: Gao    First Name: Chengyu</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https://24832054.it.scu.edu.au/</w:t>
      </w:r>
    </w:p>
    <w:p>
      <w:pPr>
        <w:rPr>
          <w:rFonts w:ascii="Arial" w:hAnsi="Arial" w:cs="Arial"/>
          <w:sz w:val="24"/>
          <w:szCs w:val="24"/>
        </w:rPr>
        <w:spacing w:after="160"/>
      </w:pPr>
      <w:r>
        <w:rPr>
          <w:rFonts w:ascii="Arial" w:hAnsi="Arial" w:cs="Arial" w:eastAsia="Microsoft YaHei"/>
          <w:i w:val="0"/>
          <w:sz w:val="24"/>
        </w:rPr>
        <w:t>Live admin site: https://24832054.it.scu.edu.au/admin/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(me)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rPr>
          <w:rFonts w:ascii="Arial" w:hAnsi="Arial" w:cs="Arial"/>
          <w:sz w:val="24"/>
          <w:szCs w:val="24"/>
        </w:r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rPr>
          <w:rFonts w:ascii="Arial" w:hAnsi="Arial" w:cs="Arial"/>
          <w:sz w:val="24"/>
          <w:szCs w:val="24"/>
        </w:r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rPr>
          <w:rFonts w:ascii="Arial" w:hAnsi="Arial" w:cs="Arial"/>
          <w:sz w:val="24"/>
          <w:szCs w:val="24"/>
        </w:r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rPr>
          <w:rFonts w:ascii="Arial" w:hAnsi="Arial" w:cs="Arial"/>
          <w:sz w:val="24"/>
          <w:szCs w:val="24"/>
        </w:r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rPr>
          <w:rFonts w:ascii="Arial" w:hAnsi="Arial" w:cs="Arial"/>
          <w:sz w:val="24"/>
          <w:szCs w:val="24"/>
        </w:r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rPr>
          <w:rFonts w:ascii="Arial" w:hAnsi="Arial" w:cs="Arial"/>
          <w:sz w:val="24"/>
          <w:szCs w:val="24"/>
        </w:rPr>
        <w:spacing w:after="160"/>
      </w:pPr>
      <w:r>
        <w:rPr>
          <w:rFonts w:ascii="Arial" w:hAnsi="Arial" w:cs="Arial" w:eastAsia="Microsoft YaHei"/>
          <w:b/>
          <w:sz w:val="24"/>
        </w:rPr>
        <w:t xml:space="preserve">What I would do differently. </w:t>
      </w:r>
      <w:r>
        <w:rPr>
          <w:rFonts w:ascii="Arial" w:hAnsi="Arial" w:cs="Arial" w:eastAsia="Microsoft YaHei"/>
          <w:sz w:val="24"/>
        </w:rPr>
        <w:t>I spent too long believing that 'required' on a browser input meant the server would refuse the empty value, and the booking-date ceiling is the change that proves it: the attribute only draws a tooltip. I would now write the server-side check first and treat the form attribute as a kindness to the visitor rather than as a rule. I would also have read the 'Access denied' message closely the first time - it named the user and the host, and I had been looking at the connection string. What I am most pleased with is that all three refusal reasons for a booking return the same status with a different sentence, so the form can print the reason rather than a generic failure. I can explain and demonstrate every file listed above.</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registration endpoint and what it must refuse, to check grammar and clarity in code comments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891"/>
        <w:gridCol w:w="3672"/>
        <w:gridCol w:w="3338"/>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3672"/>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338"/>
            <w:shd w:val="clear" w:color="auto" w:fill="E8EEF4"/>
          </w:tcPr>
          <w:p>
            <w:pPr>
              <w:rPr>
                <w:rFonts w:ascii="Arial" w:hAnsi="Arial" w:cs="Arial"/>
                <w:sz w:val="18"/>
                <w:szCs w:val="18"/>
              </w:rPr>
              <w:spacing w:line="240" w:lineRule="auto" w:after="40"/>
            </w:pPr>
            <w:r/>
            <w:r>
              <w:rPr>
                <w:rFonts w:ascii="Arial" w:hAnsi="Arial" w:cs="Arial" w:eastAsia="Microsoft YaHei"/>
                <w:b/>
                <w:sz w:val="18"/>
              </w:rPr>
              <w:t>What I did myself</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registration endpoint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A list of the ways a booking can legitimately be refused, and the argument for answering all of them with one status code</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Wrote POST /api/registrations; chose 409 for all three refusals because none of them is a malformed request; validated the eight fields before touching the database; caught MySQL error 1062 last so the unique key still wins the race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weather feature</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The idea of a server-side proxy rather than calling the third party from the browser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Built api/routes/weather.js: read the coordinates from our own event row, called Open-Meteo, mapped the numeric codes to words, and made the panel degrade to 'no forecast' when the upstream call fails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Pointed out that a max attribute on an input is a hint to the browser and not a guarantee to the server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Re-checked every ceiling in the submit handler, and stopped a booking date being later than the event itself; tested both by posting straight to the API</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Debugging the deployment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Suggested configuration causes to rule out when the API returned 'Access denied'</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Found that the environment variables had never been saved; moved the settings to a .env file so the configuration is explicit, and redeployed both apps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registration endpoint, the registration form, the event-detail page with its bookings panel and weather panel, and the staff new-event and edit-event screens. The chat log of the sessions is kept with the submission under docs/genai-screenshots/, and this section is the declaration of record.</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