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24832054    Last Name: Gao    First Name: Chengyu</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https://24832054.it.scu.edu.au/</w:t>
      </w:r>
    </w:p>
    <w:p>
      <w:pPr>
        <w:spacing w:after="160"/>
      </w:pPr>
      <w:r>
        <w:rPr>
          <w:rFonts w:ascii="Arial" w:hAnsi="Arial" w:cs="Arial" w:eastAsia="Microsoft YaHei"/>
          <w:i w:val="0"/>
          <w:sz w:val="24"/>
        </w:rPr>
        <w:t>Live admin site: https://24832054.it.scu.edu.au/admin/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sz w:val="19"/>
              </w:rPr>
              <w:t>Database</w:t>
            </w:r>
          </w:p>
        </w:tc>
        <w:tc>
          <w:tcPr>
            <w:tcW w:type="dxa" w:w="2225"/>
          </w:tcPr>
          <w:p>
            <w:pPr>
              <w:spacing w:line="240" w:lineRule="auto" w:after="40"/>
            </w:pPr>
            <w:r/>
            <w:r>
              <w:rPr>
                <w:rFonts w:ascii="Arial" w:hAnsi="Arial" w:cs="Arial" w:eastAsia="Microsoft YaHei"/>
                <w:sz w:val="19"/>
              </w:rPr>
              <w:t>MySQL 8.0</w:t>
            </w:r>
          </w:p>
        </w:tc>
        <w:tc>
          <w:tcPr>
            <w:tcW w:type="dxa" w:w="5340"/>
          </w:tcPr>
          <w:p>
            <w:pPr>
              <w:spacing w:line="240" w:lineRule="auto" w:after="40"/>
            </w:pPr>
            <w:r/>
            <w:r>
              <w:rPr>
                <w:rFonts w:ascii="Arial" w:hAnsi="Arial" w:cs="Arial" w:eastAsia="Microsoft YaHei"/>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sz w:val="19"/>
              </w:rPr>
              <w:t>Server</w:t>
            </w:r>
          </w:p>
        </w:tc>
        <w:tc>
          <w:tcPr>
            <w:tcW w:type="dxa" w:w="2225"/>
          </w:tcPr>
          <w:p>
            <w:pPr>
              <w:spacing w:line="240" w:lineRule="auto" w:after="40"/>
            </w:pPr>
            <w:r/>
            <w:r>
              <w:rPr>
                <w:rFonts w:ascii="Arial" w:hAnsi="Arial" w:cs="Arial" w:eastAsia="Microsoft YaHei"/>
                <w:sz w:val="19"/>
              </w:rPr>
              <w:t>Node.js 20+ / Express 4.21 / mysql2 3.11</w:t>
            </w:r>
          </w:p>
        </w:tc>
        <w:tc>
          <w:tcPr>
            <w:tcW w:type="dxa" w:w="5340"/>
          </w:tcPr>
          <w:p>
            <w:pPr>
              <w:spacing w:line="240" w:lineRule="auto" w:after="40"/>
            </w:pPr>
            <w:r/>
            <w:r>
              <w:rPr>
                <w:rFonts w:ascii="Arial" w:hAnsi="Arial" w:cs="Arial" w:eastAsia="Microsoft YaHei"/>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sz w:val="19"/>
              </w:rPr>
              <w:t>Public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sz w:val="19"/>
              </w:rPr>
              <w:t>Staff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sz w:val="19"/>
              </w:rPr>
              <w:t>registration_id</w:t>
            </w:r>
          </w:p>
        </w:tc>
        <w:tc>
          <w:tcPr>
            <w:tcW w:type="dxa" w:w="2003"/>
          </w:tcPr>
          <w:p>
            <w:pPr>
              <w:spacing w:line="240" w:lineRule="auto" w:after="40"/>
            </w:pPr>
            <w:r/>
            <w:r>
              <w:rPr>
                <w:rFonts w:ascii="Arial" w:hAnsi="Arial" w:cs="Arial" w:eastAsia="Microsoft YaHei"/>
                <w:sz w:val="19"/>
              </w:rPr>
              <w:t>INT AUTO_INCREMENT PK</w:t>
            </w:r>
          </w:p>
        </w:tc>
        <w:tc>
          <w:tcPr>
            <w:tcW w:type="dxa" w:w="5007"/>
          </w:tcPr>
          <w:p>
            <w:pPr>
              <w:spacing w:line="240" w:lineRule="auto" w:after="40"/>
            </w:pPr>
            <w:r/>
            <w:r>
              <w:rPr>
                <w:rFonts w:ascii="Arial" w:hAnsi="Arial" w:cs="Arial" w:eastAsia="Microsoft YaHei"/>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sz w:val="19"/>
              </w:rPr>
              <w:t>event_id</w:t>
            </w:r>
          </w:p>
        </w:tc>
        <w:tc>
          <w:tcPr>
            <w:tcW w:type="dxa" w:w="2003"/>
          </w:tcPr>
          <w:p>
            <w:pPr>
              <w:spacing w:line="240" w:lineRule="auto" w:after="40"/>
            </w:pPr>
            <w:r/>
            <w:r>
              <w:rPr>
                <w:rFonts w:ascii="Arial" w:hAnsi="Arial" w:cs="Arial" w:eastAsia="Microsoft YaHei"/>
                <w:sz w:val="19"/>
              </w:rPr>
              <w:t>INT NOT NULL, FK -&gt; events</w:t>
            </w:r>
          </w:p>
        </w:tc>
        <w:tc>
          <w:tcPr>
            <w:tcW w:type="dxa" w:w="5007"/>
          </w:tcPr>
          <w:p>
            <w:pPr>
              <w:spacing w:line="240" w:lineRule="auto" w:after="40"/>
            </w:pPr>
            <w:r/>
            <w:r>
              <w:rPr>
                <w:rFonts w:ascii="Arial" w:hAnsi="Arial" w:cs="Arial" w:eastAsia="Microsoft YaHei"/>
                <w:sz w:val="19"/>
              </w:rPr>
              <w:t>Which event was booked. ON UPDATE CASCADE, ON DELETE RESTRICT.</w:t>
            </w:r>
          </w:p>
        </w:tc>
      </w:tr>
      <w:tr>
        <w:tc>
          <w:tcPr>
            <w:tcW w:type="dxa" w:w="1891"/>
          </w:tcPr>
          <w:p>
            <w:pPr>
              <w:spacing w:line="240" w:lineRule="auto" w:after="40"/>
            </w:pPr>
            <w:r/>
            <w:r>
              <w:rPr>
                <w:rFonts w:ascii="Arial" w:hAnsi="Arial" w:cs="Arial" w:eastAsia="Microsoft YaHei"/>
                <w:sz w:val="19"/>
              </w:rPr>
              <w:t>first_name / last_name</w:t>
            </w:r>
          </w:p>
        </w:tc>
        <w:tc>
          <w:tcPr>
            <w:tcW w:type="dxa" w:w="2003"/>
          </w:tcPr>
          <w:p>
            <w:pPr>
              <w:spacing w:line="240" w:lineRule="auto" w:after="40"/>
            </w:pPr>
            <w:r/>
            <w:r>
              <w:rPr>
                <w:rFonts w:ascii="Arial" w:hAnsi="Arial" w:cs="Arial" w:eastAsia="Microsoft YaHei"/>
                <w:sz w:val="19"/>
              </w:rPr>
              <w:t>VARCHAR(80) NOT NULL</w:t>
            </w:r>
          </w:p>
        </w:tc>
        <w:tc>
          <w:tcPr>
            <w:tcW w:type="dxa" w:w="5007"/>
          </w:tcPr>
          <w:p>
            <w:pPr>
              <w:spacing w:line="240" w:lineRule="auto" w:after="40"/>
            </w:pPr>
            <w:r/>
            <w:r>
              <w:rPr>
                <w:rFonts w:ascii="Arial" w:hAnsi="Arial" w:cs="Arial" w:eastAsia="Microsoft YaHei"/>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sz w:val="19"/>
              </w:rPr>
              <w:t>email</w:t>
            </w:r>
          </w:p>
        </w:tc>
        <w:tc>
          <w:tcPr>
            <w:tcW w:type="dxa" w:w="2003"/>
          </w:tcPr>
          <w:p>
            <w:pPr>
              <w:spacing w:line="240" w:lineRule="auto" w:after="40"/>
            </w:pPr>
            <w:r/>
            <w:r>
              <w:rPr>
                <w:rFonts w:ascii="Arial" w:hAnsi="Arial" w:cs="Arial" w:eastAsia="Microsoft YaHei"/>
                <w:sz w:val="19"/>
              </w:rPr>
              <w:t>VARCHAR(150) NOT NULL</w:t>
            </w:r>
          </w:p>
        </w:tc>
        <w:tc>
          <w:tcPr>
            <w:tcW w:type="dxa" w:w="5007"/>
          </w:tcPr>
          <w:p>
            <w:pPr>
              <w:spacing w:line="240" w:lineRule="auto" w:after="40"/>
            </w:pPr>
            <w:r/>
            <w:r>
              <w:rPr>
                <w:rFonts w:ascii="Arial" w:hAnsi="Arial" w:cs="Arial" w:eastAsia="Microsoft YaHei"/>
                <w:sz w:val="19"/>
              </w:rPr>
              <w:t>Contact detail, and part of the uniqueness rule.</w:t>
            </w:r>
          </w:p>
        </w:tc>
      </w:tr>
      <w:tr>
        <w:tc>
          <w:tcPr>
            <w:tcW w:type="dxa" w:w="1891"/>
          </w:tcPr>
          <w:p>
            <w:pPr>
              <w:spacing w:line="240" w:lineRule="auto" w:after="40"/>
            </w:pPr>
            <w:r/>
            <w:r>
              <w:rPr>
                <w:rFonts w:ascii="Arial" w:hAnsi="Arial" w:cs="Arial" w:eastAsia="Microsoft YaHei"/>
                <w:sz w:val="19"/>
              </w:rPr>
              <w:t>phone</w:t>
            </w:r>
          </w:p>
        </w:tc>
        <w:tc>
          <w:tcPr>
            <w:tcW w:type="dxa" w:w="2003"/>
          </w:tcPr>
          <w:p>
            <w:pPr>
              <w:spacing w:line="240" w:lineRule="auto" w:after="40"/>
            </w:pPr>
            <w:r/>
            <w:r>
              <w:rPr>
                <w:rFonts w:ascii="Arial" w:hAnsi="Arial" w:cs="Arial" w:eastAsia="Microsoft YaHei"/>
                <w:sz w:val="19"/>
              </w:rPr>
              <w:t>VARCHAR(30) NOT NULL</w:t>
            </w:r>
          </w:p>
        </w:tc>
        <w:tc>
          <w:tcPr>
            <w:tcW w:type="dxa" w:w="5007"/>
          </w:tcPr>
          <w:p>
            <w:pPr>
              <w:spacing w:line="240" w:lineRule="auto" w:after="40"/>
            </w:pPr>
            <w:r/>
            <w:r>
              <w:rPr>
                <w:rFonts w:ascii="Arial" w:hAnsi="Arial" w:cs="Arial" w:eastAsia="Microsoft YaHei"/>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sz w:val="19"/>
              </w:rPr>
              <w:t>tickets</w:t>
            </w:r>
          </w:p>
        </w:tc>
        <w:tc>
          <w:tcPr>
            <w:tcW w:type="dxa" w:w="2003"/>
          </w:tcPr>
          <w:p>
            <w:pPr>
              <w:spacing w:line="240" w:lineRule="auto" w:after="40"/>
            </w:pPr>
            <w:r/>
            <w:r>
              <w:rPr>
                <w:rFonts w:ascii="Arial" w:hAnsi="Arial" w:cs="Arial" w:eastAsia="Microsoft YaHei"/>
                <w:sz w:val="19"/>
              </w:rPr>
              <w:t>INT NOT NULL DEFAULT 1</w:t>
            </w:r>
          </w:p>
        </w:tc>
        <w:tc>
          <w:tcPr>
            <w:tcW w:type="dxa" w:w="5007"/>
          </w:tcPr>
          <w:p>
            <w:pPr>
              <w:spacing w:line="240" w:lineRule="auto" w:after="40"/>
            </w:pPr>
            <w:r/>
            <w:r>
              <w:rPr>
                <w:rFonts w:ascii="Arial" w:hAnsi="Arial" w:cs="Arial" w:eastAsia="Microsoft YaHei"/>
                <w:sz w:val="19"/>
              </w:rPr>
              <w:t>How many places were bought. CHECK (tickets &gt; 0 AND tickets &lt;= 50).</w:t>
            </w:r>
          </w:p>
        </w:tc>
      </w:tr>
      <w:tr>
        <w:tc>
          <w:tcPr>
            <w:tcW w:type="dxa" w:w="1891"/>
          </w:tcPr>
          <w:p>
            <w:pPr>
              <w:spacing w:line="240" w:lineRule="auto" w:after="40"/>
            </w:pPr>
            <w:r/>
            <w:r>
              <w:rPr>
                <w:rFonts w:ascii="Arial" w:hAnsi="Arial" w:cs="Arial" w:eastAsia="Microsoft YaHei"/>
                <w:sz w:val="19"/>
              </w:rPr>
              <w:t>registration_date</w:t>
            </w:r>
          </w:p>
        </w:tc>
        <w:tc>
          <w:tcPr>
            <w:tcW w:type="dxa" w:w="2003"/>
          </w:tcPr>
          <w:p>
            <w:pPr>
              <w:spacing w:line="240" w:lineRule="auto" w:after="40"/>
            </w:pPr>
            <w:r/>
            <w:r>
              <w:rPr>
                <w:rFonts w:ascii="Arial" w:hAnsi="Arial" w:cs="Arial" w:eastAsia="Microsoft YaHei"/>
                <w:sz w:val="19"/>
              </w:rPr>
              <w:t>DATE NOT NULL</w:t>
            </w:r>
          </w:p>
        </w:tc>
        <w:tc>
          <w:tcPr>
            <w:tcW w:type="dxa" w:w="5007"/>
          </w:tcPr>
          <w:p>
            <w:pPr>
              <w:spacing w:line="240" w:lineRule="auto" w:after="40"/>
            </w:pPr>
            <w:r/>
            <w:r>
              <w:rPr>
                <w:rFonts w:ascii="Arial" w:hAnsi="Arial" w:cs="Arial" w:eastAsia="Microsoft YaHei"/>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sz w:val="19"/>
              </w:rPr>
              <w:t>created_at</w:t>
            </w:r>
          </w:p>
        </w:tc>
        <w:tc>
          <w:tcPr>
            <w:tcW w:type="dxa" w:w="2003"/>
          </w:tcPr>
          <w:p>
            <w:pPr>
              <w:spacing w:line="240" w:lineRule="auto" w:after="40"/>
            </w:pPr>
            <w:r/>
            <w:r>
              <w:rPr>
                <w:rFonts w:ascii="Arial" w:hAnsi="Arial" w:cs="Arial" w:eastAsia="Microsoft YaHei"/>
                <w:sz w:val="19"/>
              </w:rPr>
              <w:t>TIMESTAMP DEFAULT CURRENT_TIMESTAMP</w:t>
            </w:r>
          </w:p>
        </w:tc>
        <w:tc>
          <w:tcPr>
            <w:tcW w:type="dxa" w:w="5007"/>
          </w:tcPr>
          <w:p>
            <w:pPr>
              <w:spacing w:line="240" w:lineRule="auto" w:after="40"/>
            </w:pPr>
            <w:r/>
            <w:r>
              <w:rPr>
                <w:rFonts w:ascii="Arial" w:hAnsi="Arial" w:cs="Arial" w:eastAsia="Microsoft YaHei"/>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sz w:val="19"/>
              </w:rPr>
              <w:t>notes</w:t>
            </w:r>
          </w:p>
        </w:tc>
        <w:tc>
          <w:tcPr>
            <w:tcW w:type="dxa" w:w="2003"/>
          </w:tcPr>
          <w:p>
            <w:pPr>
              <w:spacing w:line="240" w:lineRule="auto" w:after="40"/>
            </w:pPr>
            <w:r/>
            <w:r>
              <w:rPr>
                <w:rFonts w:ascii="Arial" w:hAnsi="Arial" w:cs="Arial" w:eastAsia="Microsoft YaHei"/>
                <w:sz w:val="19"/>
              </w:rPr>
              <w:t>VARCHAR(255) NULL</w:t>
            </w:r>
          </w:p>
        </w:tc>
        <w:tc>
          <w:tcPr>
            <w:tcW w:type="dxa" w:w="5007"/>
          </w:tcPr>
          <w:p>
            <w:pPr>
              <w:spacing w:line="240" w:lineRule="auto" w:after="40"/>
            </w:pPr>
            <w:r/>
            <w:r>
              <w:rPr>
                <w:rFonts w:ascii="Arial" w:hAnsi="Arial" w:cs="Arial" w:eastAsia="Microsoft YaHei"/>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/api/events/past</w:t>
            </w:r>
          </w:p>
        </w:tc>
        <w:tc>
          <w:tcPr>
            <w:tcW w:type="dxa" w:w="3560"/>
          </w:tcPr>
          <w:p>
            <w:pPr>
              <w:spacing w:line="240" w:lineRule="auto" w:after="40"/>
            </w:pPr>
            <w:r/>
            <w:r>
              <w:rPr>
                <w:rFonts w:ascii="Arial" w:hAnsi="Arial" w:cs="Arial" w:eastAsia="Microsoft YaHei"/>
                <w:sz w:val="19"/>
              </w:rPr>
              <w:t>Past events, for the 'previously' section of the home page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One event plus its complete registration list, newest booking first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Create an event (admin)</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PUT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Replace an event's details (admin)</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DELETE</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Delete an event, blocked when bookings exist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All bookings, or those for one event via ?event_id=</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Create a booking (public site)</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/api/categories</w:t>
            </w:r>
          </w:p>
        </w:tc>
        <w:tc>
          <w:tcPr>
            <w:tcW w:type="dxa" w:w="3560"/>
          </w:tcPr>
          <w:p>
            <w:pPr>
              <w:spacing w:line="240" w:lineRule="auto" w:after="40"/>
            </w:pPr>
            <w:r/>
            <w:r>
              <w:rPr>
                <w:rFonts w:ascii="Arial" w:hAnsi="Arial" w:cs="Arial" w:eastAsia="Microsoft YaHei"/>
                <w:sz w:val="19"/>
              </w:rPr>
              <w:t>Categories with their icon and banner image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/api/organisations</w:t>
            </w:r>
          </w:p>
        </w:tc>
        <w:tc>
          <w:tcPr>
            <w:tcW w:type="dxa" w:w="3560"/>
          </w:tcPr>
          <w:p>
            <w:pPr>
              <w:spacing w:line="240" w:lineRule="auto" w:after="40"/>
            </w:pPr>
            <w:r/>
            <w:r>
              <w:rPr>
                <w:rFonts w:ascii="Arial" w:hAnsi="Arial" w:cs="Arial" w:eastAsia="Microsoft YaHei"/>
                <w:sz w:val="19"/>
              </w:rPr>
              <w:t>The four charities and their contact details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/api/weather/:eventId</w:t>
            </w:r>
          </w:p>
        </w:tc>
        <w:tc>
          <w:tcPr>
            <w:tcW w:type="dxa" w:w="3560"/>
          </w:tcPr>
          <w:p>
            <w:pPr>
              <w:spacing w:line="240" w:lineRule="auto" w:after="40"/>
            </w:pPr>
            <w:r/>
            <w:r>
              <w:rPr>
                <w:rFonts w:ascii="Arial" w:hAnsi="Arial" w:cs="Arial" w:eastAsia="Microsoft YaHei"/>
                <w:sz w:val="19"/>
              </w:rPr>
              <w:t>Forecast for the event's venue, proxied from Open-Meteo</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400, 404, 502</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/api/health</w:t>
            </w:r>
          </w:p>
        </w:tc>
        <w:tc>
          <w:tcPr>
            <w:tcW w:type="dxa" w:w="3560"/>
          </w:tcPr>
          <w:p>
            <w:pPr>
              <w:spacing w:line="240" w:lineRule="auto" w:after="40"/>
            </w:pPr>
            <w:r/>
            <w:r>
              <w:rPr>
                <w:rFonts w:ascii="Arial" w:hAnsi="Arial" w:cs="Arial" w:eastAsia="Microsoft YaHei"/>
                <w:sz w:val="19"/>
              </w:rPr>
              <w:t>Reports the API version and whether the database answers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sz w:val="19"/>
              </w:rPr>
              <w:t>Angular 22 for the public site</w:t>
            </w:r>
          </w:p>
        </w:tc>
        <w:tc>
          <w:tcPr>
            <w:tcW w:type="dxa" w:w="5007"/>
          </w:tcPr>
          <w:p>
            <w:pPr>
              <w:spacing w:line="240" w:lineRule="auto" w:after="40"/>
            </w:pPr>
            <w:r/>
            <w:r>
              <w:rPr>
                <w:rFonts w:ascii="Arial" w:hAnsi="Arial" w:cs="Arial" w:eastAsia="Microsoft YaHei"/>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sz w:val="19"/>
              </w:rPr>
              <w:t>clientside/src/app/</w:t>
            </w:r>
          </w:p>
        </w:tc>
      </w:tr>
      <w:tr>
        <w:tc>
          <w:tcPr>
            <w:tcW w:type="dxa" w:w="2003"/>
          </w:tcPr>
          <w:p>
            <w:pPr>
              <w:spacing w:line="240" w:lineRule="auto" w:after="40"/>
            </w:pPr>
            <w:r/>
            <w:r>
              <w:rPr>
                <w:rFonts w:ascii="Arial" w:hAnsi="Arial" w:cs="Arial" w:eastAsia="Microsoft YaHei"/>
                <w:sz w:val="19"/>
              </w:rPr>
              <w:t>Angular 22 for the staff site</w:t>
            </w:r>
          </w:p>
        </w:tc>
        <w:tc>
          <w:tcPr>
            <w:tcW w:type="dxa" w:w="5007"/>
          </w:tcPr>
          <w:p>
            <w:pPr>
              <w:spacing w:line="240" w:lineRule="auto" w:after="40"/>
            </w:pPr>
            <w:r/>
            <w:r>
              <w:rPr>
                <w:rFonts w:ascii="Arial" w:hAnsi="Arial" w:cs="Arial" w:eastAsia="Microsoft YaHei"/>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sz w:val="19"/>
              </w:rPr>
              <w:t>adminside/src/app/</w:t>
            </w:r>
          </w:p>
        </w:tc>
      </w:tr>
      <w:tr>
        <w:tc>
          <w:tcPr>
            <w:tcW w:type="dxa" w:w="2003"/>
          </w:tcPr>
          <w:p>
            <w:pPr>
              <w:spacing w:line="240" w:lineRule="auto" w:after="40"/>
            </w:pPr>
            <w:r/>
            <w:r>
              <w:rPr>
                <w:rFonts w:ascii="Arial" w:hAnsi="Arial" w:cs="Arial" w:eastAsia="Microsoft YaHei"/>
                <w:sz w:val="19"/>
              </w:rPr>
              <w:t>Open-Meteo weather API</w:t>
            </w:r>
          </w:p>
        </w:tc>
        <w:tc>
          <w:tcPr>
            <w:tcW w:type="dxa" w:w="5007"/>
          </w:tcPr>
          <w:p>
            <w:pPr>
              <w:spacing w:line="240" w:lineRule="auto" w:after="40"/>
            </w:pPr>
            <w:r/>
            <w:r>
              <w:rPr>
                <w:rFonts w:ascii="Arial" w:hAnsi="Arial" w:cs="Arial" w:eastAsia="Microsoft YaHei"/>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sz w:val="19"/>
              </w:rPr>
              <w:t>api/routes/weather.js</w:t>
            </w:r>
          </w:p>
        </w:tc>
      </w:tr>
      <w:tr>
        <w:tc>
          <w:tcPr>
            <w:tcW w:type="dxa" w:w="2003"/>
          </w:tcPr>
          <w:p>
            <w:pPr>
              <w:spacing w:line="240" w:lineRule="auto" w:after="40"/>
            </w:pPr>
            <w:r/>
            <w:r>
              <w:rPr>
                <w:rFonts w:ascii="Arial" w:hAnsi="Arial" w:cs="Arial" w:eastAsia="Microsoft YaHei"/>
                <w:sz w:val="19"/>
              </w:rPr>
              <w:t>Postman collection with assertions</w:t>
            </w:r>
          </w:p>
        </w:tc>
        <w:tc>
          <w:tcPr>
            <w:tcW w:type="dxa" w:w="5007"/>
          </w:tcPr>
          <w:p>
            <w:pPr>
              <w:spacing w:line="240" w:lineRule="auto" w:after="40"/>
            </w:pPr>
            <w:r/>
            <w:r>
              <w:rPr>
                <w:rFonts w:ascii="Arial" w:hAnsi="Arial" w:cs="Arial" w:eastAsia="Microsoft YaHei"/>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sz w:val="19"/>
              </w:rPr>
              <w:t>docs/postman/</w:t>
            </w:r>
          </w:p>
        </w:tc>
      </w:tr>
      <w:tr>
        <w:tc>
          <w:tcPr>
            <w:tcW w:type="dxa" w:w="2003"/>
          </w:tcPr>
          <w:p>
            <w:pPr>
              <w:spacing w:line="240" w:lineRule="auto" w:after="40"/>
            </w:pPr>
            <w:r/>
            <w:r>
              <w:rPr>
                <w:rFonts w:ascii="Arial" w:hAnsi="Arial" w:cs="Arial" w:eastAsia="Microsoft YaHei"/>
                <w:sz w:val="19"/>
              </w:rPr>
              <w:t>One-click local start</w:t>
            </w:r>
          </w:p>
        </w:tc>
        <w:tc>
          <w:tcPr>
            <w:tcW w:type="dxa" w:w="5007"/>
          </w:tcPr>
          <w:p>
            <w:pPr>
              <w:spacing w:line="240" w:lineRule="auto" w:after="40"/>
            </w:pPr>
            <w:r/>
            <w:r>
              <w:rPr>
                <w:rFonts w:ascii="Arial" w:hAnsi="Arial" w:cs="Arial" w:eastAsia="Microsoft YaHei"/>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sz w:val="19"/>
              </w:rPr>
              <w:t>start-all.bat</w:t>
            </w:r>
          </w:p>
        </w:tc>
      </w:tr>
      <w:tr>
        <w:tc>
          <w:tcPr>
            <w:tcW w:type="dxa" w:w="2003"/>
          </w:tcPr>
          <w:p>
            <w:pPr>
              <w:spacing w:line="240" w:lineRule="auto" w:after="40"/>
            </w:pPr>
            <w:r/>
            <w:r>
              <w:rPr>
                <w:rFonts w:ascii="Arial" w:hAnsi="Arial" w:cs="Arial" w:eastAsia="Microsoft YaHei"/>
                <w:sz w:val="19"/>
              </w:rPr>
              <w:t>Character-set hardening</w:t>
            </w:r>
          </w:p>
        </w:tc>
        <w:tc>
          <w:tcPr>
            <w:tcW w:type="dxa" w:w="5007"/>
          </w:tcPr>
          <w:p>
            <w:pPr>
              <w:spacing w:line="240" w:lineRule="auto" w:after="40"/>
            </w:pPr>
            <w:r/>
            <w:r>
              <w:rPr>
                <w:rFonts w:ascii="Arial" w:hAnsi="Arial" w:cs="Arial" w:eastAsia="Microsoft YaHei"/>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the seven screens were storyboarded on the template supplied with the unit: one page per screen, with the layout sketched, the interface text listed, and the media noted. Each storyboard page carries four frames - GRAPHICS, TEXT, AUDIO/VIDEO and NOTES - over the five-row table the template provides (Description, Content, Interactions, Media Creation, Navigation).</w:t>
      </w:r>
    </w:p>
    <w:p>
      <w:pPr>
        <w:spacing w:after="160"/>
      </w:pPr>
      <w:r>
        <w:rPr>
          <w:rFonts w:ascii="Arial" w:hAnsi="Arial" w:cs="Arial" w:eastAsia="Microsoft YaHei"/>
          <w:i w:val="0"/>
          <w:sz w:val="24"/>
        </w:rPr>
        <w:t>The seven screens are the four public pages and the three staff pages. Table 5 maps each one to the endpoint it depends on; Figures 1 to 7 show them as they are running on the deployed site, with the storyboard row for each screen reproduced underneath.</w:t>
      </w:r>
    </w:p>
    <w:p>
      <w:pPr>
        <w:keepNext/>
        <w:spacing w:before="120" w:after="60"/>
      </w:pPr>
      <w:r>
        <w:rPr>
          <w:rFonts w:ascii="Arial" w:hAnsi="Arial" w:cs="Arial" w:eastAsia="Microsoft YaHei"/>
          <w:i/>
          <w:sz w:val="20"/>
        </w:rPr>
        <w:t>Table 5 - The seven screens, and the endpoint each one depends on.</w:t>
      </w:r>
    </w:p>
    <w:tbl>
      <w:tblPr>
        <w:tblStyle w:val="TableGrid"/>
        <w:tblW w:type="auto" w:w="0"/>
        <w:jc w:val="center"/>
        <w:tblLayout w:type="fixed"/>
        <w:tblLook w:firstColumn="1" w:firstRow="1" w:lastColumn="0" w:lastRow="0" w:noHBand="0" w:noVBand="1" w:val="04A0"/>
        <w:tblLayout w:type="fixed"/>
      </w:tblPr>
      <w:tblGrid>
        <w:gridCol w:w="779"/>
        <w:gridCol w:w="1891"/>
        <w:gridCol w:w="4005"/>
        <w:gridCol w:w="2225"/>
      </w:tblGrid>
      <w:tr>
        <w:tc>
          <w:tcPr>
            <w:tcW w:type="dxa" w:w="779"/>
            <w:shd w:val="clear" w:color="auto" w:fill="E8EEF4"/>
          </w:tcPr>
          <w:p>
            <w:pPr>
              <w:spacing w:line="240" w:lineRule="auto" w:after="40"/>
            </w:pPr>
            <w:r/>
            <w:r>
              <w:rPr>
                <w:rFonts w:ascii="Arial" w:hAnsi="Arial" w:cs="Arial" w:eastAsia="Microsoft YaHei"/>
                <w:b/>
                <w:sz w:val="19"/>
              </w:rPr>
              <w:t>Screen</w:t>
            </w:r>
          </w:p>
        </w:tc>
        <w:tc>
          <w:tcPr>
            <w:tcW w:type="dxa" w:w="1891"/>
            <w:shd w:val="clear" w:color="auto" w:fill="E8EEF4"/>
          </w:tcPr>
          <w:p>
            <w:pPr>
              <w:spacing w:line="240" w:lineRule="auto" w:after="40"/>
            </w:pPr>
            <w:r/>
            <w:r>
              <w:rPr>
                <w:rFonts w:ascii="Arial" w:hAnsi="Arial" w:cs="Arial" w:eastAsia="Microsoft YaHei"/>
                <w:b/>
                <w:sz w:val="19"/>
              </w:rPr>
              <w:t>Page</w:t>
            </w:r>
          </w:p>
        </w:tc>
        <w:tc>
          <w:tcPr>
            <w:tcW w:type="dxa" w:w="4005"/>
            <w:shd w:val="clear" w:color="auto" w:fill="E8EEF4"/>
          </w:tcPr>
          <w:p>
            <w:pPr>
              <w:spacing w:line="240" w:lineRule="auto" w:after="40"/>
            </w:pPr>
            <w:r/>
            <w:r>
              <w:rPr>
                <w:rFonts w:ascii="Arial" w:hAnsi="Arial" w:cs="Arial" w:eastAsia="Microsoft YaHei"/>
                <w:b/>
                <w:sz w:val="19"/>
              </w:rPr>
              <w:t>What it has to do</w:t>
            </w:r>
          </w:p>
        </w:tc>
        <w:tc>
          <w:tcPr>
            <w:tcW w:type="dxa" w:w="2225"/>
            <w:shd w:val="clear" w:color="auto" w:fill="E8EEF4"/>
          </w:tcPr>
          <w:p>
            <w:pPr>
              <w:spacing w:line="240" w:lineRule="auto" w:after="40"/>
            </w:pPr>
            <w:r/>
            <w:r>
              <w:rPr>
                <w:rFonts w:ascii="Arial" w:hAnsi="Arial" w:cs="Arial" w:eastAsia="Microsoft YaHei"/>
                <w:b/>
                <w:sz w:val="19"/>
              </w:rPr>
              <w:t>Calls</w:t>
            </w:r>
          </w:p>
        </w:tc>
      </w:tr>
      <w:tr>
        <w:tc>
          <w:tcPr>
            <w:tcW w:type="dxa" w:w="779"/>
          </w:tcPr>
          <w:p>
            <w:pPr>
              <w:spacing w:line="240" w:lineRule="auto" w:after="40"/>
            </w:pPr>
            <w:r/>
            <w:r>
              <w:rPr>
                <w:rFonts w:ascii="Arial" w:hAnsi="Arial" w:cs="Arial" w:eastAsia="Microsoft YaHei"/>
                <w:sz w:val="19"/>
              </w:rPr>
              <w:t>S1</w:t>
            </w:r>
          </w:p>
        </w:tc>
        <w:tc>
          <w:tcPr>
            <w:tcW w:type="dxa" w:w="1891"/>
          </w:tcPr>
          <w:p>
            <w:pPr>
              <w:spacing w:line="240" w:lineRule="auto" w:after="40"/>
            </w:pPr>
            <w:r/>
            <w:r>
              <w:rPr>
                <w:rFonts w:ascii="Arial" w:hAnsi="Arial" w:cs="Arial" w:eastAsia="Microsoft YaHei"/>
                <w:sz w:val="19"/>
              </w:rPr>
              <w:t>Home</w:t>
            </w:r>
          </w:p>
        </w:tc>
        <w:tc>
          <w:tcPr>
            <w:tcW w:type="dxa" w:w="4005"/>
          </w:tcPr>
          <w:p>
            <w:pPr>
              <w:spacing w:line="240" w:lineRule="auto" w:after="40"/>
            </w:pPr>
            <w:r/>
            <w:r>
              <w:rPr>
                <w:rFonts w:ascii="Arial" w:hAnsi="Arial" w:cs="Arial" w:eastAsia="Microsoft YaHei"/>
                <w:sz w:val="19"/>
              </w:rPr>
              <w:t>Make a visitor want to attend, and reach an event in one click</w:t>
            </w:r>
          </w:p>
        </w:tc>
        <w:tc>
          <w:tcPr>
            <w:tcW w:type="dxa" w:w="2225"/>
          </w:tcPr>
          <w:p>
            <w:pPr>
              <w:spacing w:line="240" w:lineRule="auto" w:after="40"/>
            </w:pPr>
            <w:r/>
            <w:r>
              <w:rPr>
                <w:rFonts w:ascii="Arial" w:hAnsi="Arial" w:cs="Arial" w:eastAsia="Microsoft YaHei"/>
                <w:sz w:val="19"/>
              </w:rPr>
              <w:t>GET /api/events, GET /api/events/past</w:t>
            </w:r>
          </w:p>
        </w:tc>
      </w:tr>
      <w:tr>
        <w:tc>
          <w:tcPr>
            <w:tcW w:type="dxa" w:w="779"/>
          </w:tcPr>
          <w:p>
            <w:pPr>
              <w:spacing w:line="240" w:lineRule="auto" w:after="40"/>
            </w:pPr>
            <w:r/>
            <w:r>
              <w:rPr>
                <w:rFonts w:ascii="Arial" w:hAnsi="Arial" w:cs="Arial" w:eastAsia="Microsoft YaHei"/>
                <w:sz w:val="19"/>
              </w:rPr>
              <w:t>S2</w:t>
            </w:r>
          </w:p>
        </w:tc>
        <w:tc>
          <w:tcPr>
            <w:tcW w:type="dxa" w:w="1891"/>
          </w:tcPr>
          <w:p>
            <w:pPr>
              <w:spacing w:line="240" w:lineRule="auto" w:after="40"/>
            </w:pPr>
            <w:r/>
            <w:r>
              <w:rPr>
                <w:rFonts w:ascii="Arial" w:hAnsi="Arial" w:cs="Arial" w:eastAsia="Microsoft YaHei"/>
                <w:sz w:val="19"/>
              </w:rPr>
              <w:t>Search</w:t>
            </w:r>
          </w:p>
        </w:tc>
        <w:tc>
          <w:tcPr>
            <w:tcW w:type="dxa" w:w="4005"/>
          </w:tcPr>
          <w:p>
            <w:pPr>
              <w:spacing w:line="240" w:lineRule="auto" w:after="40"/>
            </w:pPr>
            <w:r/>
            <w:r>
              <w:rPr>
                <w:rFonts w:ascii="Arial" w:hAnsi="Arial" w:cs="Arial" w:eastAsia="Microsoft YaHei"/>
                <w:sz w:val="19"/>
              </w:rPr>
              <w:t>Narrow by date, location and category, any combination</w:t>
            </w:r>
          </w:p>
        </w:tc>
        <w:tc>
          <w:tcPr>
            <w:tcW w:type="dxa" w:w="2225"/>
          </w:tcPr>
          <w:p>
            <w:pPr>
              <w:spacing w:line="240" w:lineRule="auto" w:after="40"/>
            </w:pPr>
            <w:r/>
            <w:r>
              <w:rPr>
                <w:rFonts w:ascii="Arial" w:hAnsi="Arial" w:cs="Arial" w:eastAsia="Microsoft YaHei"/>
                <w:sz w:val="19"/>
              </w:rPr>
              <w:t>GET /api/events?date=&amp;location=&amp;category=, GET /api/categories</w:t>
            </w:r>
          </w:p>
        </w:tc>
      </w:tr>
      <w:tr>
        <w:tc>
          <w:tcPr>
            <w:tcW w:type="dxa" w:w="779"/>
          </w:tcPr>
          <w:p>
            <w:pPr>
              <w:spacing w:line="240" w:lineRule="auto" w:after="40"/>
            </w:pPr>
            <w:r/>
            <w:r>
              <w:rPr>
                <w:rFonts w:ascii="Arial" w:hAnsi="Arial" w:cs="Arial" w:eastAsia="Microsoft YaHei"/>
                <w:sz w:val="19"/>
              </w:rPr>
              <w:t>S3</w:t>
            </w:r>
          </w:p>
        </w:tc>
        <w:tc>
          <w:tcPr>
            <w:tcW w:type="dxa" w:w="1891"/>
          </w:tcPr>
          <w:p>
            <w:pPr>
              <w:spacing w:line="240" w:lineRule="auto" w:after="40"/>
            </w:pPr>
            <w:r/>
            <w:r>
              <w:rPr>
                <w:rFonts w:ascii="Arial" w:hAnsi="Arial" w:cs="Arial" w:eastAsia="Microsoft YaHei"/>
                <w:sz w:val="19"/>
              </w:rPr>
              <w:t>Event details</w:t>
            </w:r>
          </w:p>
        </w:tc>
        <w:tc>
          <w:tcPr>
            <w:tcW w:type="dxa" w:w="4005"/>
          </w:tcPr>
          <w:p>
            <w:pPr>
              <w:spacing w:line="240" w:lineRule="auto" w:after="40"/>
            </w:pPr>
            <w:r/>
            <w:r>
              <w:rPr>
                <w:rFonts w:ascii="Arial" w:hAnsi="Arial" w:cs="Arial" w:eastAsia="Microsoft YaHei"/>
                <w:sz w:val="19"/>
              </w:rPr>
              <w:t>Everything about one event, plus who is already going</w:t>
            </w:r>
          </w:p>
        </w:tc>
        <w:tc>
          <w:tcPr>
            <w:tcW w:type="dxa" w:w="2225"/>
          </w:tcPr>
          <w:p>
            <w:pPr>
              <w:spacing w:line="240" w:lineRule="auto" w:after="40"/>
            </w:pPr>
            <w:r/>
            <w:r>
              <w:rPr>
                <w:rFonts w:ascii="Arial" w:hAnsi="Arial" w:cs="Arial" w:eastAsia="Microsoft YaHei"/>
                <w:sz w:val="19"/>
              </w:rPr>
              <w:t>GET /api/events/:id, GET /api/weather/:eventId</w:t>
            </w:r>
          </w:p>
        </w:tc>
      </w:tr>
      <w:tr>
        <w:tc>
          <w:tcPr>
            <w:tcW w:type="dxa" w:w="779"/>
          </w:tcPr>
          <w:p>
            <w:pPr>
              <w:spacing w:line="240" w:lineRule="auto" w:after="40"/>
            </w:pPr>
            <w:r/>
            <w:r>
              <w:rPr>
                <w:rFonts w:ascii="Arial" w:hAnsi="Arial" w:cs="Arial" w:eastAsia="Microsoft YaHei"/>
                <w:sz w:val="19"/>
              </w:rPr>
              <w:t>S4</w:t>
            </w:r>
          </w:p>
        </w:tc>
        <w:tc>
          <w:tcPr>
            <w:tcW w:type="dxa" w:w="1891"/>
          </w:tcPr>
          <w:p>
            <w:pPr>
              <w:spacing w:line="240" w:lineRule="auto" w:after="40"/>
            </w:pPr>
            <w:r/>
            <w:r>
              <w:rPr>
                <w:rFonts w:ascii="Arial" w:hAnsi="Arial" w:cs="Arial" w:eastAsia="Microsoft YaHei"/>
                <w:sz w:val="19"/>
              </w:rPr>
              <w:t>Register</w:t>
            </w:r>
          </w:p>
        </w:tc>
        <w:tc>
          <w:tcPr>
            <w:tcW w:type="dxa" w:w="4005"/>
          </w:tcPr>
          <w:p>
            <w:pPr>
              <w:spacing w:line="240" w:lineRule="auto" w:after="40"/>
            </w:pPr>
            <w:r/>
            <w:r>
              <w:rPr>
                <w:rFonts w:ascii="Arial" w:hAnsi="Arial" w:cs="Arial" w:eastAsia="Microsoft YaHei"/>
                <w:sz w:val="19"/>
              </w:rPr>
              <w:t>Collect the booking and confirm it</w:t>
            </w:r>
          </w:p>
        </w:tc>
        <w:tc>
          <w:tcPr>
            <w:tcW w:type="dxa" w:w="2225"/>
          </w:tcPr>
          <w:p>
            <w:pPr>
              <w:spacing w:line="240" w:lineRule="auto" w:after="40"/>
            </w:pPr>
            <w:r/>
            <w:r>
              <w:rPr>
                <w:rFonts w:ascii="Arial" w:hAnsi="Arial" w:cs="Arial" w:eastAsia="Microsoft YaHei"/>
                <w:sz w:val="19"/>
              </w:rPr>
              <w:t>POST /api/registrations</w:t>
            </w:r>
          </w:p>
        </w:tc>
      </w:tr>
      <w:tr>
        <w:tc>
          <w:tcPr>
            <w:tcW w:type="dxa" w:w="779"/>
          </w:tcPr>
          <w:p>
            <w:pPr>
              <w:spacing w:line="240" w:lineRule="auto" w:after="40"/>
            </w:pPr>
            <w:r/>
            <w:r>
              <w:rPr>
                <w:rFonts w:ascii="Arial" w:hAnsi="Arial" w:cs="Arial" w:eastAsia="Microsoft YaHei"/>
                <w:sz w:val="19"/>
              </w:rPr>
              <w:t>S5</w:t>
            </w:r>
          </w:p>
        </w:tc>
        <w:tc>
          <w:tcPr>
            <w:tcW w:type="dxa" w:w="1891"/>
          </w:tcPr>
          <w:p>
            <w:pPr>
              <w:spacing w:line="240" w:lineRule="auto" w:after="40"/>
            </w:pPr>
            <w:r/>
            <w:r>
              <w:rPr>
                <w:rFonts w:ascii="Arial" w:hAnsi="Arial" w:cs="Arial" w:eastAsia="Microsoft YaHei"/>
                <w:sz w:val="19"/>
              </w:rPr>
              <w:t>Staff - event list</w:t>
            </w:r>
          </w:p>
        </w:tc>
        <w:tc>
          <w:tcPr>
            <w:tcW w:type="dxa" w:w="4005"/>
          </w:tcPr>
          <w:p>
            <w:pPr>
              <w:spacing w:line="240" w:lineRule="auto" w:after="40"/>
            </w:pPr>
            <w:r/>
            <w:r>
              <w:rPr>
                <w:rFonts w:ascii="Arial" w:hAnsi="Arial" w:cs="Arial" w:eastAsia="Microsoft YaHei"/>
                <w:sz w:val="19"/>
              </w:rPr>
              <w:t>Every event whatever its status, with the doors to create, edit and delete</w:t>
            </w:r>
          </w:p>
        </w:tc>
        <w:tc>
          <w:tcPr>
            <w:tcW w:type="dxa" w:w="2225"/>
          </w:tcPr>
          <w:p>
            <w:pPr>
              <w:spacing w:line="240" w:lineRule="auto" w:after="40"/>
            </w:pPr>
            <w:r/>
            <w:r>
              <w:rPr>
                <w:rFonts w:ascii="Arial" w:hAnsi="Arial" w:cs="Arial" w:eastAsia="Microsoft YaHei"/>
                <w:sz w:val="19"/>
              </w:rPr>
              <w:t>GET /api/events?status=all&amp;period=all</w:t>
            </w:r>
          </w:p>
        </w:tc>
      </w:tr>
      <w:tr>
        <w:tc>
          <w:tcPr>
            <w:tcW w:type="dxa" w:w="779"/>
          </w:tcPr>
          <w:p>
            <w:pPr>
              <w:spacing w:line="240" w:lineRule="auto" w:after="40"/>
            </w:pPr>
            <w:r/>
            <w:r>
              <w:rPr>
                <w:rFonts w:ascii="Arial" w:hAnsi="Arial" w:cs="Arial" w:eastAsia="Microsoft YaHei"/>
                <w:sz w:val="19"/>
              </w:rPr>
              <w:t>S6</w:t>
            </w:r>
          </w:p>
        </w:tc>
        <w:tc>
          <w:tcPr>
            <w:tcW w:type="dxa" w:w="1891"/>
          </w:tcPr>
          <w:p>
            <w:pPr>
              <w:spacing w:line="240" w:lineRule="auto" w:after="40"/>
            </w:pPr>
            <w:r/>
            <w:r>
              <w:rPr>
                <w:rFonts w:ascii="Arial" w:hAnsi="Arial" w:cs="Arial" w:eastAsia="Microsoft YaHei"/>
                <w:sz w:val="19"/>
              </w:rPr>
              <w:t>Staff - new event</w:t>
            </w:r>
          </w:p>
        </w:tc>
        <w:tc>
          <w:tcPr>
            <w:tcW w:type="dxa" w:w="4005"/>
          </w:tcPr>
          <w:p>
            <w:pPr>
              <w:spacing w:line="240" w:lineRule="auto" w:after="40"/>
            </w:pPr>
            <w:r/>
            <w:r>
              <w:rPr>
                <w:rFonts w:ascii="Arial" w:hAnsi="Arial" w:cs="Arial" w:eastAsia="Microsoft YaHei"/>
                <w:sz w:val="19"/>
              </w:rPr>
              <w:t>Create an event with validation</w:t>
            </w:r>
          </w:p>
        </w:tc>
        <w:tc>
          <w:tcPr>
            <w:tcW w:type="dxa" w:w="2225"/>
          </w:tcPr>
          <w:p>
            <w:pPr>
              <w:spacing w:line="240" w:lineRule="auto" w:after="40"/>
            </w:pPr>
            <w:r/>
            <w:r>
              <w:rPr>
                <w:rFonts w:ascii="Arial" w:hAnsi="Arial" w:cs="Arial" w:eastAsia="Microsoft YaHei"/>
                <w:sz w:val="19"/>
              </w:rPr>
              <w:t>POST /api/events, GET /api/organisations, GET /api/categories</w:t>
            </w:r>
          </w:p>
        </w:tc>
      </w:tr>
      <w:tr>
        <w:tc>
          <w:tcPr>
            <w:tcW w:type="dxa" w:w="779"/>
          </w:tcPr>
          <w:p>
            <w:pPr>
              <w:spacing w:line="240" w:lineRule="auto" w:after="40"/>
            </w:pPr>
            <w:r/>
            <w:r>
              <w:rPr>
                <w:rFonts w:ascii="Arial" w:hAnsi="Arial" w:cs="Arial" w:eastAsia="Microsoft YaHei"/>
                <w:sz w:val="19"/>
              </w:rPr>
              <w:t>S7</w:t>
            </w:r>
          </w:p>
        </w:tc>
        <w:tc>
          <w:tcPr>
            <w:tcW w:type="dxa" w:w="1891"/>
          </w:tcPr>
          <w:p>
            <w:pPr>
              <w:spacing w:line="240" w:lineRule="auto" w:after="40"/>
            </w:pPr>
            <w:r/>
            <w:r>
              <w:rPr>
                <w:rFonts w:ascii="Arial" w:hAnsi="Arial" w:cs="Arial" w:eastAsia="Microsoft YaHei"/>
                <w:sz w:val="19"/>
              </w:rPr>
              <w:t>Staff - edit event</w:t>
            </w:r>
          </w:p>
        </w:tc>
        <w:tc>
          <w:tcPr>
            <w:tcW w:type="dxa" w:w="4005"/>
          </w:tcPr>
          <w:p>
            <w:pPr>
              <w:spacing w:line="240" w:lineRule="auto" w:after="40"/>
            </w:pPr>
            <w:r/>
            <w:r>
              <w:rPr>
                <w:rFonts w:ascii="Arial" w:hAnsi="Arial" w:cs="Arial" w:eastAsia="Microsoft YaHei"/>
                <w:sz w:val="19"/>
              </w:rPr>
              <w:t>Change an event, and see who it affects</w:t>
            </w:r>
          </w:p>
        </w:tc>
        <w:tc>
          <w:tcPr>
            <w:tcW w:type="dxa" w:w="2225"/>
          </w:tcPr>
          <w:p>
            <w:pPr>
              <w:spacing w:line="240" w:lineRule="auto" w:after="40"/>
            </w:pPr>
            <w:r/>
            <w:r>
              <w:rPr>
                <w:rFonts w:ascii="Arial" w:hAnsi="Arial" w:cs="Arial" w:eastAsia="Microsoft YaHei"/>
                <w:sz w:val="19"/>
              </w:rPr>
              <w:t>GET /api/events/:id, PUT /api/events/:id</w:t>
            </w:r>
          </w:p>
        </w:tc>
      </w:tr>
    </w:tbl>
    <w:p>
      <w:pPr>
        <w:spacing w:after="0"/>
      </w:pPr>
    </w:p>
    <w:p>
      <w:pPr>
        <w:keepNext/>
        <w:spacing w:before="160" w:after="40" w:line="240" w:lineRule="auto"/>
        <w:jc w:val="center"/>
        <w:pBdr>
          <w:top w:val="single" w:sz="4" w:space="4" w:color="BFBFBF"/>
          <w:left w:val="single" w:sz="4" w:space="4" w:color="BFBFBF"/>
          <w:bottom w:val="single" w:sz="4" w:space="4" w:color="BFBFBF"/>
          <w:right w:val="single" w:sz="4" w:space="4" w:color="BFBFBF"/>
        </w:pBdr>
      </w:pPr>
      <w:r>
        <w:drawing>
          <wp:inline xmlns:a="http://schemas.openxmlformats.org/drawingml/2006/main" xmlns:pic="http://schemas.openxmlformats.org/drawingml/2006/picture">
            <wp:extent cx="5220000" cy="5097656"/>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5220000" cy="5097656"/>
                    </a:xfrm>
                    <a:prstGeom prst="rect"/>
                  </pic:spPr>
                </pic:pic>
              </a:graphicData>
            </a:graphic>
          </wp:inline>
        </w:drawing>
      </w:r>
    </w:p>
    <w:p>
      <w:pPr>
        <w:spacing w:after="200" w:line="240" w:lineRule="auto"/>
        <w:jc w:val="center"/>
      </w:pPr>
      <w:r>
        <w:rPr>
          <w:rFonts w:ascii="Arial" w:hAnsi="Arial" w:cs="Arial" w:eastAsia="Microsoft YaHei"/>
          <w:i/>
          <w:sz w:val="18"/>
        </w:rPr>
        <w:t>Figure 1 - S1: Home</w:t>
      </w:r>
    </w:p>
    <w:p>
      <w:pPr>
        <w:spacing w:after="80"/>
      </w:pPr>
      <w:r>
        <w:rPr>
          <w:rFonts w:ascii="Arial" w:hAnsi="Arial" w:cs="Arial" w:eastAsia="Microsoft YaHei"/>
          <w:i w:val="0"/>
          <w:sz w:val="24"/>
        </w:rPr>
        <w:t>Graphics: hero panel, a grid of eight event cards, then the recently finished grid. Text: eyebrow 'Gold Coast - Queensland', headline 'Charity events worth showing up for', the 'Find an event' button, and on every card the name, date, time, venue, price, '$X raised of $Y goal' and 'N registered'. Media: none - the category icons are characters stored in the database, and the colour bands and progress bars are CSS computed from API values. Navigation: the hero button and the menu go to Search, any card opens S3.</w:t>
      </w:r>
    </w:p>
    <w:p>
      <w:pPr>
        <w:spacing w:after="200"/>
      </w:pPr>
      <w:r>
        <w:rPr>
          <w:rFonts w:ascii="Arial" w:hAnsi="Arial" w:cs="Arial" w:eastAsia="Microsoft YaHei"/>
          <w:i/>
          <w:sz w:val="24"/>
        </w:rPr>
        <w:t>Note: A broken back end shows immediately as an empty grid with a retry button rather than a silent blank page.</w:t>
      </w:r>
    </w:p>
    <w:p>
      <w:pPr>
        <w:keepNext/>
        <w:spacing w:before="160" w:after="40" w:line="240" w:lineRule="auto"/>
        <w:jc w:val="center"/>
        <w:pBdr>
          <w:top w:val="single" w:sz="4" w:space="4" w:color="BFBFBF"/>
          <w:left w:val="single" w:sz="4" w:space="4" w:color="BFBFBF"/>
          <w:bottom w:val="single" w:sz="4" w:space="4" w:color="BFBFBF"/>
          <w:right w:val="single" w:sz="4" w:space="4" w:color="BFBFBF"/>
        </w:pBdr>
      </w:pPr>
      <w:r>
        <w:drawing>
          <wp:inline xmlns:a="http://schemas.openxmlformats.org/drawingml/2006/main" xmlns:pic="http://schemas.openxmlformats.org/drawingml/2006/picture">
            <wp:extent cx="5220000" cy="5097656"/>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5220000" cy="5097656"/>
                    </a:xfrm>
                    <a:prstGeom prst="rect"/>
                  </pic:spPr>
                </pic:pic>
              </a:graphicData>
            </a:graphic>
          </wp:inline>
        </w:drawing>
      </w:r>
    </w:p>
    <w:p>
      <w:pPr>
        <w:spacing w:after="200" w:line="240" w:lineRule="auto"/>
        <w:jc w:val="center"/>
      </w:pPr>
      <w:r>
        <w:rPr>
          <w:rFonts w:ascii="Arial" w:hAnsi="Arial" w:cs="Arial" w:eastAsia="Microsoft YaHei"/>
          <w:i/>
          <w:sz w:val="18"/>
        </w:rPr>
        <w:t>Figure 2 - S2: Search</w:t>
      </w:r>
    </w:p>
    <w:p>
      <w:pPr>
        <w:spacing w:after="80"/>
      </w:pPr>
      <w:r>
        <w:rPr>
          <w:rFonts w:ascii="Arial" w:hAnsi="Arial" w:cs="Arial" w:eastAsia="Microsoft YaHei"/>
          <w:i w:val="0"/>
          <w:sz w:val="24"/>
        </w:rPr>
        <w:t>Graphics: a filter bar over the same card grid the home page uses, so the two pages cannot look or behave differently. Text: 'Leave everything blank to see everything that is still coming up', labels Date / Location / Category, buttons Search and Clear. Media: the category dropdown is filled from GET /api/categories. Navigation: reached from the home hero or the menu; a card opens S3.</w:t>
      </w:r>
    </w:p>
    <w:p>
      <w:pPr>
        <w:spacing w:after="200"/>
      </w:pPr>
      <w:r>
        <w:rPr>
          <w:rFonts w:ascii="Arial" w:hAnsi="Arial" w:cs="Arial" w:eastAsia="Microsoft YaHei"/>
          <w:i/>
          <w:sz w:val="24"/>
        </w:rPr>
        <w:t>Note: Filtering runs on the server, so this page only draws results. 'No search yet' and 'no results' are deliberately two different states.</w:t>
      </w:r>
    </w:p>
    <w:p>
      <w:pPr>
        <w:keepNext/>
        <w:spacing w:before="160" w:after="40" w:line="240" w:lineRule="auto"/>
        <w:jc w:val="center"/>
        <w:pBdr>
          <w:top w:val="single" w:sz="4" w:space="4" w:color="BFBFBF"/>
          <w:left w:val="single" w:sz="4" w:space="4" w:color="BFBFBF"/>
          <w:bottom w:val="single" w:sz="4" w:space="4" w:color="BFBFBF"/>
          <w:right w:val="single" w:sz="4" w:space="4" w:color="BFBFBF"/>
        </w:pBdr>
      </w:pPr>
      <w:r>
        <w:drawing>
          <wp:inline xmlns:a="http://schemas.openxmlformats.org/drawingml/2006/main" xmlns:pic="http://schemas.openxmlformats.org/drawingml/2006/picture">
            <wp:extent cx="5220000" cy="5097656"/>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5220000" cy="5097656"/>
                    </a:xfrm>
                    <a:prstGeom prst="rect"/>
                  </pic:spPr>
                </pic:pic>
              </a:graphicData>
            </a:graphic>
          </wp:inline>
        </w:drawing>
      </w:r>
    </w:p>
    <w:p>
      <w:pPr>
        <w:spacing w:after="200" w:line="240" w:lineRule="auto"/>
        <w:jc w:val="center"/>
      </w:pPr>
      <w:r>
        <w:rPr>
          <w:rFonts w:ascii="Arial" w:hAnsi="Arial" w:cs="Arial" w:eastAsia="Microsoft YaHei"/>
          <w:i/>
          <w:sz w:val="18"/>
        </w:rPr>
        <w:t>Figure 3 - S3: Event details</w:t>
      </w:r>
    </w:p>
    <w:p>
      <w:pPr>
        <w:spacing w:after="80"/>
      </w:pPr>
      <w:r>
        <w:rPr>
          <w:rFonts w:ascii="Arial" w:hAnsi="Arial" w:cs="Arial" w:eastAsia="Microsoft YaHei"/>
          <w:i w:val="0"/>
          <w:sz w:val="24"/>
        </w:rPr>
        <w:t>Graphics: breadcrumb, the event block, the progress bar, then three panels - who is going, expected weather, and who runs it. Text: 'Who is going' with each name, ticket count and booking date; 'Expected weather' with the icon, description and max/min; the Register button. Media: the weather icon is a character mapped from the Open-Meteo code by our own API, not an image file. Navigation: in from any card; out to S4 through the Register button.</w:t>
      </w:r>
    </w:p>
    <w:p>
      <w:pPr>
        <w:spacing w:after="200"/>
      </w:pPr>
      <w:r>
        <w:rPr>
          <w:rFonts w:ascii="Arial" w:hAnsi="Arial" w:cs="Arial" w:eastAsia="Microsoft YaHei"/>
          <w:i/>
          <w:sz w:val="24"/>
        </w:rPr>
        <w:t>Note: Social proof sits next to the price because it is the strongest reason to book. The weather is a separate request, so a slow third party never delays the page the visitor came for.</w:t>
      </w:r>
    </w:p>
    <w:p>
      <w:pPr>
        <w:keepNext/>
        <w:spacing w:before="160" w:after="40" w:line="240" w:lineRule="auto"/>
        <w:jc w:val="center"/>
        <w:pBdr>
          <w:top w:val="single" w:sz="4" w:space="4" w:color="BFBFBF"/>
          <w:left w:val="single" w:sz="4" w:space="4" w:color="BFBFBF"/>
          <w:bottom w:val="single" w:sz="4" w:space="4" w:color="BFBFBF"/>
          <w:right w:val="single" w:sz="4" w:space="4" w:color="BFBFBF"/>
        </w:pBdr>
      </w:pPr>
      <w:r>
        <w:drawing>
          <wp:inline xmlns:a="http://schemas.openxmlformats.org/drawingml/2006/main" xmlns:pic="http://schemas.openxmlformats.org/drawingml/2006/picture">
            <wp:extent cx="5220000" cy="5097656"/>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5220000" cy="5097656"/>
                    </a:xfrm>
                    <a:prstGeom prst="rect"/>
                  </pic:spPr>
                </pic:pic>
              </a:graphicData>
            </a:graphic>
          </wp:inline>
        </w:drawing>
      </w:r>
    </w:p>
    <w:p>
      <w:pPr>
        <w:spacing w:after="200" w:line="240" w:lineRule="auto"/>
        <w:jc w:val="center"/>
      </w:pPr>
      <w:r>
        <w:rPr>
          <w:rFonts w:ascii="Arial" w:hAnsi="Arial" w:cs="Arial" w:eastAsia="Microsoft YaHei"/>
          <w:i/>
          <w:sz w:val="18"/>
        </w:rPr>
        <w:t>Figure 4 - S4: Register</w:t>
      </w:r>
    </w:p>
    <w:p>
      <w:pPr>
        <w:spacing w:after="80"/>
      </w:pPr>
      <w:r>
        <w:rPr>
          <w:rFonts w:ascii="Arial" w:hAnsi="Arial" w:cs="Arial" w:eastAsia="Microsoft YaHei"/>
          <w:i w:val="0"/>
          <w:sz w:val="24"/>
        </w:rPr>
        <w:t>Graphics: two columns - the event on the left, the form on the right. Text: 'Your details', then first name, last name, email, contact phone, number of tickets, date of registration and optional notes; a live 'Total: $X'; the 'Complete registration' button. On success the form is replaced by 'You are registered'. Media: none - the total is computed from tickets times price. Navigation: in from S3 carrying eventId in the query string; after booking, back to S3.</w:t>
      </w:r>
    </w:p>
    <w:p>
      <w:pPr>
        <w:spacing w:after="200"/>
      </w:pPr>
      <w:r>
        <w:rPr>
          <w:rFonts w:ascii="Arial" w:hAnsi="Arial" w:cs="Arial" w:eastAsia="Microsoft YaHei"/>
          <w:i/>
          <w:sz w:val="24"/>
        </w:rPr>
        <w:t>Note: Drawing this screen changed it: a single column became two, because a visitor needs to see the event while filling in the form, not afterwards.</w:t>
      </w:r>
    </w:p>
    <w:p>
      <w:pPr>
        <w:keepNext/>
        <w:spacing w:before="160" w:after="40" w:line="240" w:lineRule="auto"/>
        <w:jc w:val="center"/>
        <w:pBdr>
          <w:top w:val="single" w:sz="4" w:space="4" w:color="BFBFBF"/>
          <w:left w:val="single" w:sz="4" w:space="4" w:color="BFBFBF"/>
          <w:bottom w:val="single" w:sz="4" w:space="4" w:color="BFBFBF"/>
          <w:right w:val="single" w:sz="4" w:space="4" w:color="BFBFBF"/>
        </w:pBdr>
      </w:pPr>
      <w:r>
        <w:drawing>
          <wp:inline xmlns:a="http://schemas.openxmlformats.org/drawingml/2006/main" xmlns:pic="http://schemas.openxmlformats.org/drawingml/2006/picture">
            <wp:extent cx="5220000" cy="5097656"/>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5220000" cy="5097656"/>
                    </a:xfrm>
                    <a:prstGeom prst="rect"/>
                  </pic:spPr>
                </pic:pic>
              </a:graphicData>
            </a:graphic>
          </wp:inline>
        </w:drawing>
      </w:r>
    </w:p>
    <w:p>
      <w:pPr>
        <w:spacing w:after="200" w:line="240" w:lineRule="auto"/>
        <w:jc w:val="center"/>
      </w:pPr>
      <w:r>
        <w:rPr>
          <w:rFonts w:ascii="Arial" w:hAnsi="Arial" w:cs="Arial" w:eastAsia="Microsoft YaHei"/>
          <w:i/>
          <w:sz w:val="18"/>
        </w:rPr>
        <w:t>Figure 5 - S5: Staff - event list</w:t>
      </w:r>
    </w:p>
    <w:p>
      <w:pPr>
        <w:spacing w:after="80"/>
      </w:pPr>
      <w:r>
        <w:rPr>
          <w:rFonts w:ascii="Arial" w:hAnsi="Arial" w:cs="Arial" w:eastAsia="Microsoft YaHei"/>
          <w:i w:val="0"/>
          <w:sz w:val="24"/>
        </w:rPr>
        <w:t>Graphics: a status filter strip above a table with an action column. Text: '+ New event', chips reading All 13 / Active 8 / Past 4 / Suspended 1, column headings ID / Event / Date / Location / Status / Ticket / Registrations / Actions, and Edit and Delete on each row. Media: status badges are coloured text. Navigation: in from the public menu; out to S6, S7, or the public site.</w:t>
      </w:r>
    </w:p>
    <w:p>
      <w:pPr>
        <w:spacing w:after="200"/>
      </w:pPr>
      <w:r>
        <w:rPr>
          <w:rFonts w:ascii="Arial" w:hAnsi="Arial" w:cs="Arial" w:eastAsia="Microsoft YaHei"/>
          <w:i/>
          <w:sz w:val="24"/>
        </w:rPr>
        <w:t>Note: The counts live on the chips because 'how many are suspended?' is the first question staff ask, and they are counted from the rows actually on screen.</w:t>
      </w:r>
    </w:p>
    <w:p>
      <w:pPr>
        <w:keepNext/>
        <w:spacing w:before="160" w:after="40" w:line="240" w:lineRule="auto"/>
        <w:jc w:val="center"/>
        <w:pBdr>
          <w:top w:val="single" w:sz="4" w:space="4" w:color="BFBFBF"/>
          <w:left w:val="single" w:sz="4" w:space="4" w:color="BFBFBF"/>
          <w:bottom w:val="single" w:sz="4" w:space="4" w:color="BFBFBF"/>
          <w:right w:val="single" w:sz="4" w:space="4" w:color="BFBFBF"/>
        </w:pBdr>
      </w:pPr>
      <w:r>
        <w:drawing>
          <wp:inline xmlns:a="http://schemas.openxmlformats.org/drawingml/2006/main" xmlns:pic="http://schemas.openxmlformats.org/drawingml/2006/picture">
            <wp:extent cx="5220000" cy="5097656"/>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5220000" cy="5097656"/>
                    </a:xfrm>
                    <a:prstGeom prst="rect"/>
                  </pic:spPr>
                </pic:pic>
              </a:graphicData>
            </a:graphic>
          </wp:inline>
        </w:drawing>
      </w:r>
    </w:p>
    <w:p>
      <w:pPr>
        <w:spacing w:after="200" w:line="240" w:lineRule="auto"/>
        <w:jc w:val="center"/>
      </w:pPr>
      <w:r>
        <w:rPr>
          <w:rFonts w:ascii="Arial" w:hAnsi="Arial" w:cs="Arial" w:eastAsia="Microsoft YaHei"/>
          <w:i/>
          <w:sz w:val="18"/>
        </w:rPr>
        <w:t>Figure 6 - S6: Staff - new event</w:t>
      </w:r>
    </w:p>
    <w:p>
      <w:pPr>
        <w:spacing w:after="80"/>
      </w:pPr>
      <w:r>
        <w:rPr>
          <w:rFonts w:ascii="Arial" w:hAnsi="Arial" w:cs="Arial" w:eastAsia="Microsoft YaHei"/>
          <w:i w:val="0"/>
          <w:sz w:val="24"/>
        </w:rPr>
        <w:t>Graphics: one long form in three groups, ending with a separate Venue coordinates group. Text: required fields marked with an asterisk, and the note 'Used by the Open-Meteo forecast on the event page. Leave blank if unknown.' Media: the two dropdowns are filled from the same lists the public site shows. Navigation: in from S5; Save or Cancel returns to S5.</w:t>
      </w:r>
    </w:p>
    <w:p>
      <w:pPr>
        <w:spacing w:after="200"/>
      </w:pPr>
      <w:r>
        <w:rPr>
          <w:rFonts w:ascii="Arial" w:hAnsi="Arial" w:cs="Arial" w:eastAsia="Microsoft YaHei"/>
          <w:i/>
          <w:sz w:val="24"/>
        </w:rPr>
        <w:t>Note: Create and edit share one form component, so the two field sets cannot drift apart.</w:t>
      </w:r>
    </w:p>
    <w:p>
      <w:pPr>
        <w:keepNext/>
        <w:spacing w:before="160" w:after="40" w:line="240" w:lineRule="auto"/>
        <w:jc w:val="center"/>
        <w:pBdr>
          <w:top w:val="single" w:sz="4" w:space="4" w:color="BFBFBF"/>
          <w:left w:val="single" w:sz="4" w:space="4" w:color="BFBFBF"/>
          <w:bottom w:val="single" w:sz="4" w:space="4" w:color="BFBFBF"/>
          <w:right w:val="single" w:sz="4" w:space="4" w:color="BFBFBF"/>
        </w:pBdr>
      </w:pPr>
      <w:r>
        <w:drawing>
          <wp:inline xmlns:a="http://schemas.openxmlformats.org/drawingml/2006/main" xmlns:pic="http://schemas.openxmlformats.org/drawingml/2006/picture">
            <wp:extent cx="5220000" cy="5097656"/>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5220000" cy="5097656"/>
                    </a:xfrm>
                    <a:prstGeom prst="rect"/>
                  </pic:spPr>
                </pic:pic>
              </a:graphicData>
            </a:graphic>
          </wp:inline>
        </w:drawing>
      </w:r>
    </w:p>
    <w:p>
      <w:pPr>
        <w:spacing w:after="200" w:line="240" w:lineRule="auto"/>
        <w:jc w:val="center"/>
      </w:pPr>
      <w:r>
        <w:rPr>
          <w:rFonts w:ascii="Arial" w:hAnsi="Arial" w:cs="Arial" w:eastAsia="Microsoft YaHei"/>
          <w:i/>
          <w:sz w:val="18"/>
        </w:rPr>
        <w:t>Figure 7 - S7: Staff - edit event</w:t>
      </w:r>
    </w:p>
    <w:p>
      <w:pPr>
        <w:spacing w:after="80"/>
      </w:pPr>
      <w:r>
        <w:rPr>
          <w:rFonts w:ascii="Arial" w:hAnsi="Arial" w:cs="Arial" w:eastAsia="Microsoft YaHei"/>
          <w:i w:val="0"/>
          <w:sz w:val="24"/>
        </w:rPr>
        <w:t>Graphics: the same form, pre-filled, with the registration list underneath. Text: the booking count and total tickets, then each booking with name, email, phone and date, and the sentence 'Because registrations exist, this event cannot be deleted - suspend it instead.' Media: none beyond the data. Navigation: in from S5; Save or Cancel returns to S5.</w:t>
      </w:r>
    </w:p>
    <w:p>
      <w:pPr>
        <w:spacing w:after="200"/>
      </w:pPr>
      <w:r>
        <w:rPr>
          <w:rFonts w:ascii="Arial" w:hAnsi="Arial" w:cs="Arial" w:eastAsia="Microsoft YaHei"/>
          <w:i/>
          <w:sz w:val="24"/>
        </w:rPr>
        <w:t>Note: This is where drawing the screens changed the design again: the delete rule moved out of a help page and onto this screen, where it is read at the moment it matters.</w:t>
      </w:r>
    </w:p>
    <w:p>
      <w:pPr>
        <w:spacing w:after="160"/>
      </w:pPr>
      <w:r>
        <w:rPr>
          <w:rFonts w:ascii="Arial" w:hAnsi="Arial" w:cs="Arial" w:eastAsia="Microsoft YaHei"/>
          <w:i w:val="0"/>
          <w:sz w:val="24"/>
        </w:rPr>
        <w:t>Writing the TEXT frame also caught a wording problem before any code existed: the first draft of the register page said 'Purchase tickets' while several events are free. Drawing the screen made that inconsistency visible in a way that reading the requirements had not.</w:t>
      </w: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sz w:val="19"/>
              </w:rPr>
              <w:t>Public site</w:t>
            </w:r>
          </w:p>
        </w:tc>
        <w:tc>
          <w:tcPr>
            <w:tcW w:type="dxa" w:w="3560"/>
          </w:tcPr>
          <w:p>
            <w:pPr>
              <w:spacing w:line="240" w:lineRule="auto" w:after="40"/>
            </w:pPr>
            <w:r/>
            <w:r>
              <w:rPr>
                <w:rFonts w:ascii="Arial" w:hAnsi="Arial" w:cs="Arial" w:eastAsia="Microsoft YaHei"/>
                <w:sz w:val="19"/>
              </w:rPr>
              <w:t>https://24831941.it.scu.edu.au/</w:t>
            </w:r>
          </w:p>
        </w:tc>
        <w:tc>
          <w:tcPr>
            <w:tcW w:type="dxa" w:w="3560"/>
          </w:tcPr>
          <w:p>
            <w:pPr>
              <w:spacing w:line="240" w:lineRule="auto" w:after="40"/>
            </w:pPr>
            <w:r/>
            <w:r>
              <w:rPr>
                <w:rFonts w:ascii="Arial" w:hAnsi="Arial" w:cs="Arial" w:eastAsia="Microsoft YaHei"/>
                <w:sz w:val="19"/>
              </w:rPr>
              <w:t>https://24832054.it.scu.edu.au/</w:t>
            </w:r>
          </w:p>
        </w:tc>
      </w:tr>
      <w:tr>
        <w:tc>
          <w:tcPr>
            <w:tcW w:type="dxa" w:w="1780"/>
          </w:tcPr>
          <w:p>
            <w:pPr>
              <w:spacing w:line="240" w:lineRule="auto" w:after="40"/>
            </w:pPr>
            <w:r/>
            <w:r>
              <w:rPr>
                <w:rFonts w:ascii="Arial" w:hAnsi="Arial" w:cs="Arial" w:eastAsia="Microsoft YaHei"/>
                <w:sz w:val="19"/>
              </w:rPr>
              <w:t>Admin site</w:t>
            </w:r>
          </w:p>
        </w:tc>
        <w:tc>
          <w:tcPr>
            <w:tcW w:type="dxa" w:w="3560"/>
          </w:tcPr>
          <w:p>
            <w:pPr>
              <w:spacing w:line="240" w:lineRule="auto" w:after="40"/>
            </w:pPr>
            <w:r/>
            <w:r>
              <w:rPr>
                <w:rFonts w:ascii="Arial" w:hAnsi="Arial" w:cs="Arial" w:eastAsia="Microsoft YaHei"/>
                <w:sz w:val="19"/>
              </w:rPr>
              <w:t>https://24831941.it.scu.edu.au/admin/</w:t>
            </w:r>
          </w:p>
        </w:tc>
        <w:tc>
          <w:tcPr>
            <w:tcW w:type="dxa" w:w="3560"/>
          </w:tcPr>
          <w:p>
            <w:pPr>
              <w:spacing w:line="240" w:lineRule="auto" w:after="40"/>
            </w:pPr>
            <w:r/>
            <w:r>
              <w:rPr>
                <w:rFonts w:ascii="Arial" w:hAnsi="Arial" w:cs="Arial" w:eastAsia="Microsoft YaHei"/>
                <w:sz w:val="19"/>
              </w:rPr>
              <w:t>https://24832054.it.scu.edu.au/admin/</w:t>
            </w:r>
          </w:p>
        </w:tc>
      </w:tr>
      <w:tr>
        <w:tc>
          <w:tcPr>
            <w:tcW w:type="dxa" w:w="1780"/>
          </w:tcPr>
          <w:p>
            <w:pPr>
              <w:spacing w:line="240" w:lineRule="auto" w:after="40"/>
            </w:pPr>
            <w:r/>
            <w:r>
              <w:rPr>
                <w:rFonts w:ascii="Arial" w:hAnsi="Arial" w:cs="Arial" w:eastAsia="Microsoft YaHei"/>
                <w:sz w:val="19"/>
              </w:rPr>
              <w:t>API health</w:t>
            </w:r>
          </w:p>
        </w:tc>
        <w:tc>
          <w:tcPr>
            <w:tcW w:type="dxa" w:w="3560"/>
          </w:tcPr>
          <w:p>
            <w:pPr>
              <w:spacing w:line="240" w:lineRule="auto" w:after="40"/>
            </w:pPr>
            <w:r/>
            <w:r>
              <w:rPr>
                <w:rFonts w:ascii="Arial" w:hAnsi="Arial" w:cs="Arial" w:eastAsia="Microsoft YaHei"/>
                <w:sz w:val="19"/>
              </w:rPr>
              <w:t>https://24831941.it.scu.edu.au/api/health</w:t>
            </w:r>
          </w:p>
        </w:tc>
        <w:tc>
          <w:tcPr>
            <w:tcW w:type="dxa" w:w="3560"/>
          </w:tcPr>
          <w:p>
            <w:pPr>
              <w:spacing w:line="240" w:lineRule="auto" w:after="40"/>
            </w:pPr>
            <w:r/>
            <w:r>
              <w:rPr>
                <w:rFonts w:ascii="Arial" w:hAnsi="Arial" w:cs="Arial" w:eastAsia="Microsoft YaHei"/>
                <w:sz w:val="19"/>
              </w:rPr>
              <w:t>https://24832054.it.scu.edu.au/api/health</w:t>
            </w:r>
          </w:p>
        </w:tc>
      </w:tr>
      <w:tr>
        <w:tc>
          <w:tcPr>
            <w:tcW w:type="dxa" w:w="1780"/>
          </w:tcPr>
          <w:p>
            <w:pPr>
              <w:spacing w:line="240" w:lineRule="auto" w:after="40"/>
            </w:pPr>
            <w:r/>
            <w:r>
              <w:rPr>
                <w:rFonts w:ascii="Arial" w:hAnsi="Arial" w:cs="Arial" w:eastAsia="Microsoft YaHei"/>
                <w:sz w:val="19"/>
              </w:rPr>
              <w:t>Database</w:t>
            </w:r>
          </w:p>
        </w:tc>
        <w:tc>
          <w:tcPr>
            <w:tcW w:type="dxa" w:w="3560"/>
          </w:tcPr>
          <w:p>
            <w:pPr>
              <w:spacing w:line="240" w:lineRule="auto" w:after="40"/>
            </w:pPr>
            <w:r/>
            <w:r>
              <w:rPr>
                <w:rFonts w:ascii="Arial" w:hAnsi="Arial" w:cs="Arial" w:eastAsia="Microsoft YaHei"/>
                <w:sz w:val="19"/>
              </w:rPr>
              <w:t>jbao14_charityevents</w:t>
            </w:r>
          </w:p>
        </w:tc>
        <w:tc>
          <w:tcPr>
            <w:tcW w:type="dxa" w:w="3560"/>
          </w:tcPr>
          <w:p>
            <w:pPr>
              <w:spacing w:line="240" w:lineRule="auto" w:after="40"/>
            </w:pPr>
            <w:r/>
            <w:r>
              <w:rPr>
                <w:rFonts w:ascii="Arial" w:hAnsi="Arial" w:cs="Arial" w:eastAsia="Microsoft YaHei"/>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sz w:val="19"/>
              </w:rPr>
              <w:t>1. Database</w:t>
            </w:r>
          </w:p>
        </w:tc>
        <w:tc>
          <w:tcPr>
            <w:tcW w:type="dxa" w:w="3505"/>
          </w:tcPr>
          <w:p>
            <w:pPr>
              <w:spacing w:line="240" w:lineRule="auto" w:after="40"/>
            </w:pPr>
            <w:r/>
            <w:r>
              <w:rPr>
                <w:rFonts w:ascii="Arial" w:hAnsi="Arial" w:cs="Arial" w:eastAsia="Microsoft YaHei"/>
                <w:sz w:val="19"/>
              </w:rPr>
              <w:t>Registrations table, venue coordinates, sample data</w:t>
            </w:r>
          </w:p>
        </w:tc>
        <w:tc>
          <w:tcPr>
            <w:tcW w:type="dxa" w:w="3505"/>
          </w:tcPr>
          <w:p>
            <w:pPr>
              <w:spacing w:line="240" w:lineRule="auto" w:after="40"/>
            </w:pPr>
            <w:r/>
            <w:r>
              <w:rPr>
                <w:rFonts w:ascii="Arial" w:hAnsi="Arial" w:cs="Arial" w:eastAsia="Microsoft YaHei"/>
                <w:sz w:val="19"/>
              </w:rPr>
              <w:t>Reviewed the schema; booking-date rule</w:t>
            </w:r>
          </w:p>
        </w:tc>
      </w:tr>
      <w:tr>
        <w:tc>
          <w:tcPr>
            <w:tcW w:type="dxa" w:w="1891"/>
          </w:tcPr>
          <w:p>
            <w:pPr>
              <w:spacing w:line="240" w:lineRule="auto" w:after="40"/>
            </w:pPr>
            <w:r/>
            <w:r>
              <w:rPr>
                <w:rFonts w:ascii="Arial" w:hAnsi="Arial" w:cs="Arial" w:eastAsia="Microsoft YaHei"/>
                <w:sz w:val="19"/>
              </w:rPr>
              <w:t>2. REST API</w:t>
            </w:r>
          </w:p>
        </w:tc>
        <w:tc>
          <w:tcPr>
            <w:tcW w:type="dxa" w:w="3505"/>
          </w:tcPr>
          <w:p>
            <w:pPr>
              <w:spacing w:line="240" w:lineRule="auto" w:after="40"/>
            </w:pPr>
            <w:r/>
            <w:r>
              <w:rPr>
                <w:rFonts w:ascii="Arial" w:hAnsi="Arial" w:cs="Arial" w:eastAsia="Microsoft YaHei"/>
                <w:sz w:val="19"/>
              </w:rPr>
              <w:t>Event CRUD, connection pool, shared validation, delete rule</w:t>
            </w:r>
          </w:p>
        </w:tc>
        <w:tc>
          <w:tcPr>
            <w:tcW w:type="dxa" w:w="3505"/>
          </w:tcPr>
          <w:p>
            <w:pPr>
              <w:spacing w:line="240" w:lineRule="auto" w:after="40"/>
            </w:pPr>
            <w:r/>
            <w:r>
              <w:rPr>
                <w:rFonts w:ascii="Arial" w:hAnsi="Arial" w:cs="Arial" w:eastAsia="Microsoft YaHei"/>
                <w:sz w:val="19"/>
              </w:rPr>
              <w:t>Registration endpoint, weather proxy, categories and organisations</w:t>
            </w:r>
          </w:p>
        </w:tc>
      </w:tr>
      <w:tr>
        <w:tc>
          <w:tcPr>
            <w:tcW w:type="dxa" w:w="1891"/>
          </w:tcPr>
          <w:p>
            <w:pPr>
              <w:spacing w:line="240" w:lineRule="auto" w:after="40"/>
            </w:pPr>
            <w:r/>
            <w:r>
              <w:rPr>
                <w:rFonts w:ascii="Arial" w:hAnsi="Arial" w:cs="Arial" w:eastAsia="Microsoft YaHei"/>
                <w:sz w:val="19"/>
              </w:rPr>
              <w:t>3. Public site</w:t>
            </w:r>
          </w:p>
        </w:tc>
        <w:tc>
          <w:tcPr>
            <w:tcW w:type="dxa" w:w="3505"/>
          </w:tcPr>
          <w:p>
            <w:pPr>
              <w:spacing w:line="240" w:lineRule="auto" w:after="40"/>
            </w:pPr>
            <w:r/>
            <w:r>
              <w:rPr>
                <w:rFonts w:ascii="Arial" w:hAnsi="Arial" w:cs="Arial" w:eastAsia="Microsoft YaHei"/>
                <w:sz w:val="19"/>
              </w:rPr>
              <w:t>Angular shell and data layer, Home, Search</w:t>
            </w:r>
          </w:p>
        </w:tc>
        <w:tc>
          <w:tcPr>
            <w:tcW w:type="dxa" w:w="3505"/>
          </w:tcPr>
          <w:p>
            <w:pPr>
              <w:spacing w:line="240" w:lineRule="auto" w:after="40"/>
            </w:pPr>
            <w:r/>
            <w:r>
              <w:rPr>
                <w:rFonts w:ascii="Arial" w:hAnsi="Arial" w:cs="Arial" w:eastAsia="Microsoft YaHei"/>
                <w:sz w:val="19"/>
              </w:rPr>
              <w:t>Event details, Register page, weather panel</w:t>
            </w:r>
          </w:p>
        </w:tc>
      </w:tr>
      <w:tr>
        <w:tc>
          <w:tcPr>
            <w:tcW w:type="dxa" w:w="1891"/>
          </w:tcPr>
          <w:p>
            <w:pPr>
              <w:spacing w:line="240" w:lineRule="auto" w:after="40"/>
            </w:pPr>
            <w:r/>
            <w:r>
              <w:rPr>
                <w:rFonts w:ascii="Arial" w:hAnsi="Arial" w:cs="Arial" w:eastAsia="Microsoft YaHei"/>
                <w:sz w:val="19"/>
              </w:rPr>
              <w:t>4. Staff site</w:t>
            </w:r>
          </w:p>
        </w:tc>
        <w:tc>
          <w:tcPr>
            <w:tcW w:type="dxa" w:w="3505"/>
          </w:tcPr>
          <w:p>
            <w:pPr>
              <w:spacing w:line="240" w:lineRule="auto" w:after="40"/>
            </w:pPr>
            <w:r/>
            <w:r>
              <w:rPr>
                <w:rFonts w:ascii="Arial" w:hAnsi="Arial" w:cs="Arial" w:eastAsia="Microsoft YaHei"/>
                <w:sz w:val="19"/>
              </w:rPr>
              <w:t>Event list, delete flow</w:t>
            </w:r>
          </w:p>
        </w:tc>
        <w:tc>
          <w:tcPr>
            <w:tcW w:type="dxa" w:w="3505"/>
          </w:tcPr>
          <w:p>
            <w:pPr>
              <w:spacing w:line="240" w:lineRule="auto" w:after="40"/>
            </w:pPr>
            <w:r/>
            <w:r>
              <w:rPr>
                <w:rFonts w:ascii="Arial" w:hAnsi="Arial" w:cs="Arial" w:eastAsia="Microsoft YaHei"/>
                <w:sz w:val="19"/>
              </w:rPr>
              <w:t>New and edit screens, shared form component</w:t>
            </w:r>
          </w:p>
        </w:tc>
      </w:tr>
      <w:tr>
        <w:tc>
          <w:tcPr>
            <w:tcW w:type="dxa" w:w="1891"/>
          </w:tcPr>
          <w:p>
            <w:pPr>
              <w:spacing w:line="240" w:lineRule="auto" w:after="40"/>
            </w:pPr>
            <w:r/>
            <w:r>
              <w:rPr>
                <w:rFonts w:ascii="Arial" w:hAnsi="Arial" w:cs="Arial" w:eastAsia="Microsoft YaHei"/>
                <w:sz w:val="19"/>
              </w:rPr>
              <w:t>5. Deployment</w:t>
            </w:r>
          </w:p>
        </w:tc>
        <w:tc>
          <w:tcPr>
            <w:tcW w:type="dxa" w:w="3505"/>
          </w:tcPr>
          <w:p>
            <w:pPr>
              <w:spacing w:line="240" w:lineRule="auto" w:after="40"/>
            </w:pPr>
            <w:r/>
            <w:r>
              <w:rPr>
                <w:rFonts w:ascii="Arial" w:hAnsi="Arial" w:cs="Arial" w:eastAsia="Microsoft YaHei"/>
                <w:sz w:val="19"/>
              </w:rPr>
              <w:t>Its own cPanel; wrote the deployment guide</w:t>
            </w:r>
          </w:p>
        </w:tc>
        <w:tc>
          <w:tcPr>
            <w:tcW w:type="dxa" w:w="3505"/>
          </w:tcPr>
          <w:p>
            <w:pPr>
              <w:spacing w:line="240" w:lineRule="auto" w:after="40"/>
            </w:pPr>
            <w:r/>
            <w:r>
              <w:rPr>
                <w:rFonts w:ascii="Arial" w:hAnsi="Arial" w:cs="Arial" w:eastAsia="Microsoft YaHei"/>
                <w:sz w:val="19"/>
              </w:rPr>
              <w:t>Its own cPanel; followed and corrected the guide</w:t>
            </w:r>
          </w:p>
        </w:tc>
      </w:tr>
      <w:tr>
        <w:tc>
          <w:tcPr>
            <w:tcW w:type="dxa" w:w="1891"/>
          </w:tcPr>
          <w:p>
            <w:pPr>
              <w:spacing w:line="240" w:lineRule="auto" w:after="40"/>
            </w:pPr>
            <w:r/>
            <w:r>
              <w:rPr>
                <w:rFonts w:ascii="Arial" w:hAnsi="Arial" w:cs="Arial" w:eastAsia="Microsoft YaHei"/>
                <w:sz w:val="19"/>
              </w:rPr>
              <w:t>Docs and testing</w:t>
            </w:r>
          </w:p>
        </w:tc>
        <w:tc>
          <w:tcPr>
            <w:tcW w:type="dxa" w:w="3505"/>
          </w:tcPr>
          <w:p>
            <w:pPr>
              <w:spacing w:line="240" w:lineRule="auto" w:after="40"/>
            </w:pPr>
            <w:r/>
            <w:r>
              <w:rPr>
                <w:rFonts w:ascii="Arial" w:hAnsi="Arial" w:cs="Arial" w:eastAsia="Microsoft YaHei"/>
                <w:sz w:val="19"/>
              </w:rPr>
              <w:t>README, deployment notes, video plan, GenAI declaration</w:t>
            </w:r>
          </w:p>
        </w:tc>
        <w:tc>
          <w:tcPr>
            <w:tcW w:type="dxa" w:w="3505"/>
          </w:tcPr>
          <w:p>
            <w:pPr>
              <w:spacing w:line="240" w:lineRule="auto" w:after="40"/>
            </w:pPr>
            <w:r/>
            <w:r>
              <w:rPr>
                <w:rFonts w:ascii="Arial" w:hAnsi="Arial" w:cs="Arial" w:eastAsia="Microsoft YaHei"/>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sz w:val="19"/>
              </w:rPr>
              <w:t>Brainstorming</w:t>
            </w:r>
          </w:p>
        </w:tc>
        <w:tc>
          <w:tcPr>
            <w:tcW w:type="dxa" w:w="4005"/>
          </w:tcPr>
          <w:p>
            <w:pPr>
              <w:spacing w:line="240" w:lineRule="auto" w:after="40"/>
            </w:pPr>
            <w:r/>
            <w:r>
              <w:rPr>
                <w:rFonts w:ascii="Arial" w:hAnsi="Arial" w:cs="Arial" w:eastAsia="Microsoft YaHei"/>
                <w:sz w:val="19"/>
              </w:rPr>
              <w:t>Candidate table shapes for registrations; the list of endpoints to consider</w:t>
            </w:r>
          </w:p>
        </w:tc>
        <w:tc>
          <w:tcPr>
            <w:tcW w:type="dxa" w:w="3115"/>
          </w:tcPr>
          <w:p>
            <w:pPr>
              <w:spacing w:line="240" w:lineRule="auto" w:after="40"/>
            </w:pPr>
            <w:r/>
            <w:r>
              <w:rPr>
                <w:rFonts w:ascii="Arial" w:hAnsi="Arial" w:cs="Arial" w:eastAsia="Microsoft YaHei"/>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sz w:val="19"/>
              </w:rPr>
              <w:t>Code review</w:t>
            </w:r>
          </w:p>
        </w:tc>
        <w:tc>
          <w:tcPr>
            <w:tcW w:type="dxa" w:w="4005"/>
          </w:tcPr>
          <w:p>
            <w:pPr>
              <w:spacing w:line="240" w:lineRule="auto" w:after="40"/>
            </w:pPr>
            <w:r/>
            <w:r>
              <w:rPr>
                <w:rFonts w:ascii="Arial" w:hAnsi="Arial" w:cs="Arial" w:eastAsia="Microsoft YaHei"/>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sz w:val="19"/>
              </w:rPr>
              <w:t>Reproduced both, wrote the fixes, tested them against the live API</w:t>
            </w:r>
          </w:p>
        </w:tc>
      </w:tr>
      <w:tr>
        <w:tc>
          <w:tcPr>
            <w:tcW w:type="dxa" w:w="1780"/>
          </w:tcPr>
          <w:p>
            <w:pPr>
              <w:spacing w:line="240" w:lineRule="auto" w:after="40"/>
            </w:pPr>
            <w:r/>
            <w:r>
              <w:rPr>
                <w:rFonts w:ascii="Arial" w:hAnsi="Arial" w:cs="Arial" w:eastAsia="Microsoft YaHei"/>
                <w:sz w:val="19"/>
              </w:rPr>
              <w:t>Writing support</w:t>
            </w:r>
          </w:p>
        </w:tc>
        <w:tc>
          <w:tcPr>
            <w:tcW w:type="dxa" w:w="4005"/>
          </w:tcPr>
          <w:p>
            <w:pPr>
              <w:spacing w:line="240" w:lineRule="auto" w:after="40"/>
            </w:pPr>
            <w:r/>
            <w:r>
              <w:rPr>
                <w:rFonts w:ascii="Arial" w:hAnsi="Arial" w:cs="Arial" w:eastAsia="Microsoft YaHei"/>
                <w:sz w:val="19"/>
              </w:rPr>
              <w:t>Grammar and clarity in comments and documentation; table formatting</w:t>
            </w:r>
          </w:p>
        </w:tc>
        <w:tc>
          <w:tcPr>
            <w:tcW w:type="dxa" w:w="3115"/>
          </w:tcPr>
          <w:p>
            <w:pPr>
              <w:spacing w:line="240" w:lineRule="auto" w:after="40"/>
            </w:pPr>
            <w:r/>
            <w:r>
              <w:rPr>
                <w:rFonts w:ascii="Arial" w:hAnsi="Arial" w:cs="Arial" w:eastAsia="Microsoft YaHei"/>
                <w:sz w:val="19"/>
              </w:rPr>
              <w:t>All design decisions, all final wording, and the structure of the code</w:t>
            </w:r>
          </w:p>
        </w:tc>
      </w:tr>
      <w:tr>
        <w:tc>
          <w:tcPr>
            <w:tcW w:type="dxa" w:w="1780"/>
          </w:tcPr>
          <w:p>
            <w:pPr>
              <w:spacing w:line="240" w:lineRule="auto" w:after="40"/>
            </w:pPr>
            <w:r/>
            <w:r>
              <w:rPr>
                <w:rFonts w:ascii="Arial" w:hAnsi="Arial" w:cs="Arial" w:eastAsia="Microsoft YaHei"/>
                <w:sz w:val="19"/>
              </w:rPr>
              <w:t>Debugging</w:t>
            </w:r>
          </w:p>
        </w:tc>
        <w:tc>
          <w:tcPr>
            <w:tcW w:type="dxa" w:w="4005"/>
          </w:tcPr>
          <w:p>
            <w:pPr>
              <w:spacing w:line="240" w:lineRule="auto" w:after="40"/>
            </w:pPr>
            <w:r/>
            <w:r>
              <w:rPr>
                <w:rFonts w:ascii="Arial" w:hAnsi="Arial" w:cs="Arial" w:eastAsia="Microsoft YaHei"/>
                <w:sz w:val="19"/>
              </w:rPr>
              <w:t>Suggested character-set causes to rule out during the emoji investigation</w:t>
            </w:r>
          </w:p>
        </w:tc>
        <w:tc>
          <w:tcPr>
            <w:tcW w:type="dxa" w:w="3115"/>
          </w:tcPr>
          <w:p>
            <w:pPr>
              <w:spacing w:line="240" w:lineRule="auto" w:after="40"/>
            </w:pPr>
            <w:r/>
            <w:r>
              <w:rPr>
                <w:rFonts w:ascii="Arial" w:hAnsi="Arial" w:cs="Arial" w:eastAsia="Microsoft YaHei"/>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sz w:val="19"/>
              </w:rPr>
              <w:t>New table related to events, with keys</w:t>
            </w:r>
          </w:p>
        </w:tc>
        <w:tc>
          <w:tcPr>
            <w:tcW w:type="dxa" w:w="4673"/>
          </w:tcPr>
          <w:p>
            <w:pPr>
              <w:spacing w:line="240" w:lineRule="auto" w:after="40"/>
            </w:pPr>
            <w:r/>
            <w:r>
              <w:rPr>
                <w:rFonts w:ascii="Arial" w:hAnsi="Arial" w:cs="Arial" w:eastAsia="Microsoft YaHei"/>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sz w:val="19"/>
              </w:rPr>
              <w:t>At least 10 registrations</w:t>
            </w:r>
          </w:p>
        </w:tc>
        <w:tc>
          <w:tcPr>
            <w:tcW w:type="dxa" w:w="4673"/>
          </w:tcPr>
          <w:p>
            <w:pPr>
              <w:spacing w:line="240" w:lineRule="auto" w:after="40"/>
            </w:pPr>
            <w:r/>
            <w:r>
              <w:rPr>
                <w:rFonts w:ascii="Arial" w:hAnsi="Arial" w:cs="Arial" w:eastAsia="Microsoft YaHei"/>
                <w:sz w:val="19"/>
              </w:rPr>
              <w:t>16 rows across 5 events in the same SQL file</w:t>
            </w:r>
          </w:p>
        </w:tc>
      </w:tr>
      <w:tr>
        <w:tc>
          <w:tcPr>
            <w:tcW w:type="dxa" w:w="4228"/>
          </w:tcPr>
          <w:p>
            <w:pPr>
              <w:spacing w:line="240" w:lineRule="auto" w:after="40"/>
            </w:pPr>
            <w:r/>
            <w:r>
              <w:rPr>
                <w:rFonts w:ascii="Arial" w:hAnsi="Arial" w:cs="Arial" w:eastAsia="Microsoft YaHei"/>
                <w:sz w:val="19"/>
              </w:rPr>
              <w:t>event_db.js updated</w:t>
            </w:r>
          </w:p>
        </w:tc>
        <w:tc>
          <w:tcPr>
            <w:tcW w:type="dxa" w:w="4673"/>
          </w:tcPr>
          <w:p>
            <w:pPr>
              <w:spacing w:line="240" w:lineRule="auto" w:after="40"/>
            </w:pPr>
            <w:r/>
            <w:r>
              <w:rPr>
                <w:rFonts w:ascii="Arial" w:hAnsi="Arial" w:cs="Arial" w:eastAsia="Microsoft YaHei"/>
                <w:sz w:val="19"/>
              </w:rPr>
              <w:t>api/event_db.js - pool with utf8mb4, transactional helper</w:t>
            </w:r>
          </w:p>
        </w:tc>
      </w:tr>
      <w:tr>
        <w:tc>
          <w:tcPr>
            <w:tcW w:type="dxa" w:w="4228"/>
          </w:tcPr>
          <w:p>
            <w:pPr>
              <w:spacing w:line="240" w:lineRule="auto" w:after="40"/>
            </w:pPr>
            <w:r/>
            <w:r>
              <w:rPr>
                <w:rFonts w:ascii="Arial" w:hAnsi="Arial" w:cs="Arial" w:eastAsia="Microsoft YaHei"/>
                <w:sz w:val="19"/>
              </w:rPr>
              <w:t>Endpoint returning an event with its registrations</w:t>
            </w:r>
          </w:p>
        </w:tc>
        <w:tc>
          <w:tcPr>
            <w:tcW w:type="dxa" w:w="4673"/>
          </w:tcPr>
          <w:p>
            <w:pPr>
              <w:spacing w:line="240" w:lineRule="auto" w:after="40"/>
            </w:pPr>
            <w:r/>
            <w:r>
              <w:rPr>
                <w:rFonts w:ascii="Arial" w:hAnsi="Arial" w:cs="Arial" w:eastAsia="Microsoft YaHei"/>
                <w:sz w:val="19"/>
              </w:rPr>
              <w:t>GET /api/events/:id - api/routes/events.js</w:t>
            </w:r>
          </w:p>
        </w:tc>
      </w:tr>
      <w:tr>
        <w:tc>
          <w:tcPr>
            <w:tcW w:type="dxa" w:w="4228"/>
          </w:tcPr>
          <w:p>
            <w:pPr>
              <w:spacing w:line="240" w:lineRule="auto" w:after="40"/>
            </w:pPr>
            <w:r/>
            <w:r>
              <w:rPr>
                <w:rFonts w:ascii="Arial" w:hAnsi="Arial" w:cs="Arial" w:eastAsia="Microsoft YaHei"/>
                <w:sz w:val="19"/>
              </w:rPr>
              <w:t>Insert, update and delete endpoints</w:t>
            </w:r>
          </w:p>
        </w:tc>
        <w:tc>
          <w:tcPr>
            <w:tcW w:type="dxa" w:w="4673"/>
          </w:tcPr>
          <w:p>
            <w:pPr>
              <w:spacing w:line="240" w:lineRule="auto" w:after="40"/>
            </w:pPr>
            <w:r/>
            <w:r>
              <w:rPr>
                <w:rFonts w:ascii="Arial" w:hAnsi="Arial" w:cs="Arial" w:eastAsia="Microsoft YaHei"/>
                <w:sz w:val="19"/>
              </w:rPr>
              <w:t>POST /api/events, PUT /api/events/:id, DELETE /api/events/:id</w:t>
            </w:r>
          </w:p>
        </w:tc>
      </w:tr>
      <w:tr>
        <w:tc>
          <w:tcPr>
            <w:tcW w:type="dxa" w:w="4228"/>
          </w:tcPr>
          <w:p>
            <w:pPr>
              <w:spacing w:line="240" w:lineRule="auto" w:after="40"/>
            </w:pPr>
            <w:r/>
            <w:r>
              <w:rPr>
                <w:rFonts w:ascii="Arial" w:hAnsi="Arial" w:cs="Arial" w:eastAsia="Microsoft YaHei"/>
                <w:sz w:val="19"/>
              </w:rPr>
              <w:t>Delete blocked when bookings exist</w:t>
            </w:r>
          </w:p>
        </w:tc>
        <w:tc>
          <w:tcPr>
            <w:tcW w:type="dxa" w:w="4673"/>
          </w:tcPr>
          <w:p>
            <w:pPr>
              <w:spacing w:line="240" w:lineRule="auto" w:after="40"/>
            </w:pPr>
            <w:r/>
            <w:r>
              <w:rPr>
                <w:rFonts w:ascii="Arial" w:hAnsi="Arial" w:cs="Arial" w:eastAsia="Microsoft YaHei"/>
                <w:sz w:val="19"/>
              </w:rPr>
              <w:t>409 response plus ON DELETE RESTRICT in the schema</w:t>
            </w:r>
          </w:p>
        </w:tc>
      </w:tr>
      <w:tr>
        <w:tc>
          <w:tcPr>
            <w:tcW w:type="dxa" w:w="4228"/>
          </w:tcPr>
          <w:p>
            <w:pPr>
              <w:spacing w:line="240" w:lineRule="auto" w:after="40"/>
            </w:pPr>
            <w:r/>
            <w:r>
              <w:rPr>
                <w:rFonts w:ascii="Arial" w:hAnsi="Arial" w:cs="Arial" w:eastAsia="Microsoft YaHei"/>
                <w:sz w:val="19"/>
              </w:rPr>
              <w:t>Registration page with validation and confirmation</w:t>
            </w:r>
          </w:p>
        </w:tc>
        <w:tc>
          <w:tcPr>
            <w:tcW w:type="dxa" w:w="4673"/>
          </w:tcPr>
          <w:p>
            <w:pPr>
              <w:spacing w:line="240" w:lineRule="auto" w:after="40"/>
            </w:pPr>
            <w:r/>
            <w:r>
              <w:rPr>
                <w:rFonts w:ascii="Arial" w:hAnsi="Arial" w:cs="Arial" w:eastAsia="Microsoft YaHei"/>
                <w:sz w:val="19"/>
              </w:rPr>
              <w:t>clientside/src/app/pages/register/</w:t>
            </w:r>
          </w:p>
        </w:tc>
      </w:tr>
      <w:tr>
        <w:tc>
          <w:tcPr>
            <w:tcW w:type="dxa" w:w="4228"/>
          </w:tcPr>
          <w:p>
            <w:pPr>
              <w:spacing w:line="240" w:lineRule="auto" w:after="40"/>
            </w:pPr>
            <w:r/>
            <w:r>
              <w:rPr>
                <w:rFonts w:ascii="Arial" w:hAnsi="Arial" w:cs="Arial" w:eastAsia="Microsoft YaHei"/>
                <w:sz w:val="19"/>
              </w:rPr>
              <w:t>Event page lists bookings, newest first</w:t>
            </w:r>
          </w:p>
        </w:tc>
        <w:tc>
          <w:tcPr>
            <w:tcW w:type="dxa" w:w="4673"/>
          </w:tcPr>
          <w:p>
            <w:pPr>
              <w:spacing w:line="240" w:lineRule="auto" w:after="40"/>
            </w:pPr>
            <w:r/>
            <w:r>
              <w:rPr>
                <w:rFonts w:ascii="Arial" w:hAnsi="Arial" w:cs="Arial" w:eastAsia="Microsoft YaHei"/>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sz w:val="19"/>
              </w:rPr>
              <w:t>Register button links to the registration page</w:t>
            </w:r>
          </w:p>
        </w:tc>
        <w:tc>
          <w:tcPr>
            <w:tcW w:type="dxa" w:w="4673"/>
          </w:tcPr>
          <w:p>
            <w:pPr>
              <w:spacing w:line="240" w:lineRule="auto" w:after="40"/>
            </w:pPr>
            <w:r/>
            <w:r>
              <w:rPr>
                <w:rFonts w:ascii="Arial" w:hAnsi="Arial" w:cs="Arial" w:eastAsia="Microsoft YaHei"/>
                <w:sz w:val="19"/>
              </w:rPr>
              <w:t>Router link to /register?eventId= in event-detail.html</w:t>
            </w:r>
          </w:p>
        </w:tc>
      </w:tr>
      <w:tr>
        <w:tc>
          <w:tcPr>
            <w:tcW w:type="dxa" w:w="4228"/>
          </w:tcPr>
          <w:p>
            <w:pPr>
              <w:spacing w:line="240" w:lineRule="auto" w:after="40"/>
            </w:pPr>
            <w:r/>
            <w:r>
              <w:rPr>
                <w:rFonts w:ascii="Arial" w:hAnsi="Arial" w:cs="Arial" w:eastAsia="Microsoft YaHei"/>
                <w:sz w:val="19"/>
              </w:rPr>
              <w:t>Admin list of all events regardless of status</w:t>
            </w:r>
          </w:p>
        </w:tc>
        <w:tc>
          <w:tcPr>
            <w:tcW w:type="dxa" w:w="4673"/>
          </w:tcPr>
          <w:p>
            <w:pPr>
              <w:spacing w:line="240" w:lineRule="auto" w:after="40"/>
            </w:pPr>
            <w:r/>
            <w:r>
              <w:rPr>
                <w:rFonts w:ascii="Arial" w:hAnsi="Arial" w:cs="Arial" w:eastAsia="Microsoft YaHei"/>
                <w:sz w:val="19"/>
              </w:rPr>
              <w:t>adminside/src/app/pages/event-list/ with ?status=all</w:t>
            </w:r>
          </w:p>
        </w:tc>
      </w:tr>
      <w:tr>
        <w:tc>
          <w:tcPr>
            <w:tcW w:type="dxa" w:w="4228"/>
          </w:tcPr>
          <w:p>
            <w:pPr>
              <w:spacing w:line="240" w:lineRule="auto" w:after="40"/>
            </w:pPr>
            <w:r/>
            <w:r>
              <w:rPr>
                <w:rFonts w:ascii="Arial" w:hAnsi="Arial" w:cs="Arial" w:eastAsia="Microsoft YaHei"/>
                <w:sz w:val="19"/>
              </w:rPr>
              <w:t>Admin create, update, delete with feedback</w:t>
            </w:r>
          </w:p>
        </w:tc>
        <w:tc>
          <w:tcPr>
            <w:tcW w:type="dxa" w:w="4673"/>
          </w:tcPr>
          <w:p>
            <w:pPr>
              <w:spacing w:line="240" w:lineRule="auto" w:after="40"/>
            </w:pPr>
            <w:r/>
            <w:r>
              <w:rPr>
                <w:rFonts w:ascii="Arial" w:hAnsi="Arial" w:cs="Arial" w:eastAsia="Microsoft YaHei"/>
                <w:sz w:val="19"/>
              </w:rPr>
              <w:t>event-new, event-edit, event-list</w:t>
            </w:r>
          </w:p>
        </w:tc>
      </w:tr>
      <w:tr>
        <w:tc>
          <w:tcPr>
            <w:tcW w:type="dxa" w:w="4228"/>
          </w:tcPr>
          <w:p>
            <w:pPr>
              <w:spacing w:line="240" w:lineRule="auto" w:after="40"/>
            </w:pPr>
            <w:r/>
            <w:r>
              <w:rPr>
                <w:rFonts w:ascii="Arial" w:hAnsi="Arial" w:cs="Arial" w:eastAsia="Microsoft YaHei"/>
                <w:sz w:val="19"/>
              </w:rPr>
              <w:t>Navigation on every page</w:t>
            </w:r>
          </w:p>
        </w:tc>
        <w:tc>
          <w:tcPr>
            <w:tcW w:type="dxa" w:w="4673"/>
          </w:tcPr>
          <w:p>
            <w:pPr>
              <w:spacing w:line="240" w:lineRule="auto" w:after="40"/>
            </w:pPr>
            <w:r/>
            <w:r>
              <w:rPr>
                <w:rFonts w:ascii="Arial" w:hAnsi="Arial" w:cs="Arial" w:eastAsia="Microsoft YaHei"/>
                <w:sz w:val="19"/>
              </w:rPr>
              <w:t>adminside/src/app/app.html - shell component</w:t>
            </w:r>
          </w:p>
        </w:tc>
      </w:tr>
      <w:tr>
        <w:tc>
          <w:tcPr>
            <w:tcW w:type="dxa" w:w="4228"/>
          </w:tcPr>
          <w:p>
            <w:pPr>
              <w:spacing w:line="240" w:lineRule="auto" w:after="40"/>
            </w:pPr>
            <w:r/>
            <w:r>
              <w:rPr>
                <w:rFonts w:ascii="Arial" w:hAnsi="Arial" w:cs="Arial" w:eastAsia="Microsoft YaHei"/>
                <w:sz w:val="19"/>
              </w:rPr>
              <w:t>Both websites and the API deployed</w:t>
            </w:r>
          </w:p>
        </w:tc>
        <w:tc>
          <w:tcPr>
            <w:tcW w:type="dxa" w:w="4673"/>
          </w:tcPr>
          <w:p>
            <w:pPr>
              <w:spacing w:line="240" w:lineRule="auto" w:after="40"/>
            </w:pPr>
            <w:r/>
            <w:r>
              <w:rPr>
                <w:rFonts w:ascii="Arial" w:hAnsi="Arial" w:cs="Arial" w:eastAsia="Microsoft YaHei"/>
                <w:sz w:val="19"/>
              </w:rPr>
              <w:t>Table 6; /api/health returns database: connected</w:t>
            </w:r>
          </w:p>
        </w:tc>
      </w:tr>
      <w:tr>
        <w:tc>
          <w:tcPr>
            <w:tcW w:type="dxa" w:w="4228"/>
          </w:tcPr>
          <w:p>
            <w:pPr>
              <w:spacing w:line="240" w:lineRule="auto" w:after="40"/>
            </w:pPr>
            <w:r/>
            <w:r>
              <w:rPr>
                <w:rFonts w:ascii="Arial" w:hAnsi="Arial" w:cs="Arial" w:eastAsia="Microsoft YaHei"/>
                <w:sz w:val="19"/>
              </w:rPr>
              <w:t>GitHub history with meaningful messages</w:t>
            </w:r>
          </w:p>
        </w:tc>
        <w:tc>
          <w:tcPr>
            <w:tcW w:type="dxa" w:w="4673"/>
          </w:tcPr>
          <w:p>
            <w:pPr>
              <w:spacing w:line="240" w:lineRule="auto" w:after="40"/>
            </w:pPr>
            <w:r/>
            <w:r>
              <w:rPr>
                <w:rFonts w:ascii="Arial" w:hAnsi="Arial" w:cs="Arial" w:eastAsia="Microsoft YaHei"/>
                <w:sz w:val="19"/>
              </w:rPr>
              <w:t>29 commits, two authors, prefixed with owner and part</w:t>
            </w:r>
          </w:p>
        </w:tc>
      </w:tr>
      <w:tr>
        <w:tc>
          <w:tcPr>
            <w:tcW w:type="dxa" w:w="4228"/>
          </w:tcPr>
          <w:p>
            <w:pPr>
              <w:spacing w:line="240" w:lineRule="auto" w:after="40"/>
            </w:pPr>
            <w:r/>
            <w:r>
              <w:rPr>
                <w:rFonts w:ascii="Arial" w:hAnsi="Arial" w:cs="Arial" w:eastAsia="Microsoft YaHei"/>
                <w:sz w:val="19"/>
              </w:rPr>
              <w:t>Angular used for both websites (extra)</w:t>
            </w:r>
          </w:p>
        </w:tc>
        <w:tc>
          <w:tcPr>
            <w:tcW w:type="dxa" w:w="4673"/>
          </w:tcPr>
          <w:p>
            <w:pPr>
              <w:spacing w:line="240" w:lineRule="auto" w:after="40"/>
            </w:pPr>
            <w:r/>
            <w:r>
              <w:rPr>
                <w:rFonts w:ascii="Arial" w:hAnsi="Arial" w:cs="Arial" w:eastAsia="Microsoft YaHei"/>
                <w:sz w:val="19"/>
              </w:rPr>
              <w:t>Table 4</w:t>
            </w:r>
          </w:p>
        </w:tc>
      </w:tr>
      <w:tr>
        <w:tc>
          <w:tcPr>
            <w:tcW w:type="dxa" w:w="4228"/>
          </w:tcPr>
          <w:p>
            <w:pPr>
              <w:spacing w:line="240" w:lineRule="auto" w:after="40"/>
            </w:pPr>
            <w:r/>
            <w:r>
              <w:rPr>
                <w:rFonts w:ascii="Arial" w:hAnsi="Arial" w:cs="Arial" w:eastAsia="Microsoft YaHei"/>
                <w:sz w:val="19"/>
              </w:rPr>
              <w:t>Interface storyboard for all seven screens</w:t>
            </w:r>
          </w:p>
        </w:tc>
        <w:tc>
          <w:tcPr>
            <w:tcW w:type="dxa" w:w="4673"/>
          </w:tcPr>
          <w:p>
            <w:pPr>
              <w:spacing w:line="240" w:lineRule="auto" w:after="40"/>
            </w:pPr>
            <w:r/>
            <w:r>
              <w:rPr>
                <w:rFonts w:ascii="Arial" w:hAnsi="Arial" w:cs="Arial" w:eastAsia="Microsoft YaHei"/>
                <w:sz w:val="19"/>
              </w:rPr>
              <w:t>Section 9 and storyboard-giving-coast.docx</w:t>
            </w:r>
          </w:p>
        </w:tc>
      </w:tr>
      <w:tr>
        <w:tc>
          <w:tcPr>
            <w:tcW w:type="dxa" w:w="4228"/>
          </w:tcPr>
          <w:p>
            <w:pPr>
              <w:spacing w:line="240" w:lineRule="auto" w:after="40"/>
            </w:pPr>
            <w:r/>
            <w:r>
              <w:rPr>
                <w:rFonts w:ascii="Arial" w:hAnsi="Arial" w:cs="Arial" w:eastAsia="Microsoft YaHei"/>
                <w:sz w:val="19"/>
              </w:rPr>
              <w:t>Open-Meteo weather API (extra)</w:t>
            </w:r>
          </w:p>
        </w:tc>
        <w:tc>
          <w:tcPr>
            <w:tcW w:type="dxa" w:w="4673"/>
          </w:tcPr>
          <w:p>
            <w:pPr>
              <w:spacing w:line="240" w:lineRule="auto" w:after="40"/>
            </w:pPr>
            <w:r/>
            <w:r>
              <w:rPr>
                <w:rFonts w:ascii="Arial" w:hAnsi="Arial" w:cs="Arial" w:eastAsia="Microsoft YaHei"/>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