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423" w14:textId="11A90B45" w:rsidR="00AE7806" w:rsidRPr="007F4838" w:rsidRDefault="002C08B5" w:rsidP="002C08B5">
      <w:pPr>
        <w:jc w:val="center"/>
        <w:rPr>
          <w:rFonts w:asciiTheme="majorHAnsi" w:hAnsiTheme="majorHAnsi" w:cstheme="majorHAnsi"/>
          <w:szCs w:val="26"/>
        </w:rPr>
      </w:pPr>
      <w:r w:rsidRPr="007F4838">
        <w:rPr>
          <w:rFonts w:asciiTheme="majorHAnsi" w:hAnsiTheme="majorHAnsi" w:cstheme="majorHAnsi"/>
          <w:szCs w:val="26"/>
        </w:rPr>
        <w:t>AMIN – AMINO</w:t>
      </w:r>
      <w:r w:rsidRPr="007F4838">
        <w:rPr>
          <w:rFonts w:asciiTheme="majorHAnsi" w:hAnsiTheme="majorHAnsi" w:cstheme="majorHAnsi"/>
          <w:szCs w:val="26"/>
          <w:lang w:val="en-US"/>
        </w:rPr>
        <w:t xml:space="preserve"> </w:t>
      </w:r>
      <w:r w:rsidRPr="007F4838">
        <w:rPr>
          <w:rFonts w:asciiTheme="majorHAnsi" w:hAnsiTheme="majorHAnsi" w:cstheme="majorHAnsi"/>
          <w:szCs w:val="26"/>
        </w:rPr>
        <w:t>AXIT – PEPTIT</w:t>
      </w:r>
    </w:p>
    <w:p w14:paraId="5FD47BFF" w14:textId="77777777" w:rsidR="002C08B5" w:rsidRPr="007F4838" w:rsidRDefault="002C08B5" w:rsidP="002C08B5">
      <w:pPr>
        <w:rPr>
          <w:rFonts w:asciiTheme="majorHAnsi" w:hAnsiTheme="majorHAnsi" w:cstheme="majorHAnsi"/>
          <w:szCs w:val="26"/>
        </w:rPr>
      </w:pPr>
      <w:r w:rsidRPr="007F4838">
        <w:rPr>
          <w:rFonts w:asciiTheme="majorHAnsi" w:hAnsiTheme="majorHAnsi" w:cstheme="majorHAnsi"/>
          <w:szCs w:val="26"/>
        </w:rPr>
        <w:t>I. AMIN</w:t>
      </w:r>
    </w:p>
    <w:p w14:paraId="75A5C744" w14:textId="77777777" w:rsidR="002C08B5" w:rsidRPr="007F4838" w:rsidRDefault="002C08B5" w:rsidP="002C08B5">
      <w:pPr>
        <w:rPr>
          <w:rFonts w:asciiTheme="majorHAnsi" w:hAnsiTheme="majorHAnsi" w:cstheme="majorHAnsi"/>
          <w:b/>
          <w:bCs/>
          <w:szCs w:val="26"/>
        </w:rPr>
      </w:pPr>
      <w:r w:rsidRPr="007F4838">
        <w:rPr>
          <w:rFonts w:asciiTheme="majorHAnsi" w:hAnsiTheme="majorHAnsi" w:cstheme="majorHAnsi"/>
          <w:b/>
          <w:bCs/>
          <w:szCs w:val="26"/>
        </w:rPr>
        <w:t>1. Khái niệm</w:t>
      </w:r>
    </w:p>
    <w:p w14:paraId="612002D5" w14:textId="77777777" w:rsidR="002C08B5" w:rsidRPr="007F4838" w:rsidRDefault="002C08B5" w:rsidP="002C08B5">
      <w:pPr>
        <w:pStyle w:val="NormalWeb"/>
        <w:spacing w:before="0" w:beforeAutospacing="0" w:after="0" w:afterAutospacing="0"/>
        <w:ind w:left="7" w:right="61" w:firstLine="720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  <w:lang w:val="vi-VN"/>
        </w:rPr>
        <w:t>Khi thay thế một hay nhiều nguyên tử hiđro trong phân tử 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 xml:space="preserve">3 </w:t>
      </w:r>
      <w:r w:rsidRPr="007F4838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bằng một hay nhiều gốc hiđrocacbon thu được amin.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Thí dụ: 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: metyl amin; 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=CH–CH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; C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. </w:t>
      </w:r>
    </w:p>
    <w:p w14:paraId="762AD0EC" w14:textId="77777777" w:rsidR="002C08B5" w:rsidRPr="007F4838" w:rsidRDefault="002C08B5" w:rsidP="002C08B5">
      <w:pPr>
        <w:pStyle w:val="NormalWeb"/>
        <w:spacing w:before="0" w:beforeAutospacing="0" w:after="0" w:afterAutospacing="0"/>
        <w:ind w:left="9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2. Phân loại </w:t>
      </w:r>
    </w:p>
    <w:p w14:paraId="639DEADD" w14:textId="77777777" w:rsidR="002C08B5" w:rsidRPr="007F4838" w:rsidRDefault="002C08B5" w:rsidP="002C08B5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>a. Theo đặc điểm cấu tạo của gốc hiđrocacbon </w:t>
      </w:r>
    </w:p>
    <w:p w14:paraId="1D221203" w14:textId="607780F0" w:rsidR="002C08B5" w:rsidRPr="007F4838" w:rsidRDefault="002C08B5" w:rsidP="002C08B5">
      <w:pPr>
        <w:rPr>
          <w:rFonts w:asciiTheme="majorHAnsi" w:hAnsiTheme="majorHAnsi" w:cstheme="majorHAnsi"/>
          <w:szCs w:val="26"/>
          <w:lang w:val="en-US"/>
        </w:rPr>
      </w:pPr>
      <w:r w:rsidRPr="007F4838">
        <w:rPr>
          <w:rFonts w:asciiTheme="majorHAnsi" w:hAnsiTheme="majorHAnsi" w:cstheme="majorHAnsi"/>
          <w:szCs w:val="26"/>
          <w:lang w:val="en-US"/>
        </w:rPr>
        <w:t xml:space="preserve">Amin thơm (thí dụ: anilin </w:t>
      </w:r>
      <w:r w:rsidRPr="007F4838">
        <w:rPr>
          <w:rFonts w:asciiTheme="majorHAnsi" w:hAnsiTheme="majorHAnsi" w:cstheme="majorHAnsi"/>
          <w:color w:val="000000"/>
          <w:szCs w:val="26"/>
        </w:rPr>
        <w:t>C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color w:val="000000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szCs w:val="26"/>
          <w:lang w:val="en-US"/>
        </w:rPr>
        <w:t xml:space="preserve">), amin béo (thí dụ: etylamin </w:t>
      </w:r>
      <w:r w:rsidRPr="007F4838">
        <w:rPr>
          <w:rFonts w:asciiTheme="majorHAnsi" w:hAnsiTheme="majorHAnsi" w:cstheme="majorHAnsi"/>
          <w:color w:val="000000"/>
          <w:szCs w:val="26"/>
        </w:rPr>
        <w:t>C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szCs w:val="26"/>
          <w:lang w:val="en-US"/>
        </w:rPr>
        <w:t xml:space="preserve"> amin dị vòng (thí dụ: piroliđin</w:t>
      </w:r>
      <w:r w:rsidRPr="007F4838">
        <w:rPr>
          <w:rFonts w:asciiTheme="majorHAnsi" w:hAnsiTheme="majorHAnsi" w:cstheme="majorHAnsi"/>
          <w:szCs w:val="26"/>
          <w:lang w:val="en-US"/>
        </w:rPr>
        <w:t>: C</w:t>
      </w:r>
      <w:r w:rsidRPr="007F4838">
        <w:rPr>
          <w:rFonts w:asciiTheme="majorHAnsi" w:hAnsiTheme="majorHAnsi" w:cstheme="majorHAnsi"/>
          <w:szCs w:val="26"/>
          <w:vertAlign w:val="subscript"/>
          <w:lang w:val="en-US"/>
        </w:rPr>
        <w:t>4</w:t>
      </w:r>
      <w:r w:rsidRPr="007F4838">
        <w:rPr>
          <w:rFonts w:asciiTheme="majorHAnsi" w:hAnsiTheme="majorHAnsi" w:cstheme="majorHAnsi"/>
          <w:szCs w:val="26"/>
          <w:lang w:val="en-US"/>
        </w:rPr>
        <w:t>H</w:t>
      </w:r>
      <w:r w:rsidRPr="007F4838">
        <w:rPr>
          <w:rFonts w:asciiTheme="majorHAnsi" w:hAnsiTheme="majorHAnsi" w:cstheme="majorHAnsi"/>
          <w:szCs w:val="26"/>
          <w:vertAlign w:val="subscript"/>
          <w:lang w:val="en-US"/>
        </w:rPr>
        <w:t>9</w:t>
      </w:r>
      <w:r w:rsidRPr="007F4838">
        <w:rPr>
          <w:rFonts w:asciiTheme="majorHAnsi" w:hAnsiTheme="majorHAnsi" w:cstheme="majorHAnsi"/>
          <w:szCs w:val="26"/>
          <w:lang w:val="en-US"/>
        </w:rPr>
        <w:t>N</w:t>
      </w:r>
      <w:r w:rsidRPr="007F4838">
        <w:rPr>
          <w:rFonts w:asciiTheme="majorHAnsi" w:hAnsiTheme="majorHAnsi" w:cstheme="majorHAnsi"/>
          <w:szCs w:val="26"/>
          <w:lang w:val="en-US"/>
        </w:rPr>
        <w:t>)</w:t>
      </w:r>
    </w:p>
    <w:p w14:paraId="1773A9AE" w14:textId="77777777" w:rsidR="00DB0CD1" w:rsidRPr="00DB0CD1" w:rsidRDefault="00DB0CD1" w:rsidP="00DB0CD1">
      <w:pPr>
        <w:spacing w:before="0" w:line="240" w:lineRule="auto"/>
        <w:ind w:left="3" w:right="498" w:firstLine="2"/>
        <w:rPr>
          <w:rFonts w:asciiTheme="majorHAnsi" w:eastAsia="Times New Roman" w:hAnsiTheme="majorHAnsi" w:cstheme="majorHAnsi"/>
          <w:szCs w:val="26"/>
          <w:lang w:val="en-US"/>
        </w:rPr>
      </w:pPr>
      <w:r w:rsidRPr="00DB0CD1">
        <w:rPr>
          <w:rFonts w:asciiTheme="majorHAnsi" w:eastAsia="Times New Roman" w:hAnsiTheme="majorHAnsi" w:cstheme="majorHAnsi"/>
          <w:color w:val="000000"/>
          <w:szCs w:val="26"/>
          <w:lang w:val="en-US"/>
        </w:rPr>
        <w:t>b. Theo bậc của amin </w:t>
      </w:r>
    </w:p>
    <w:p w14:paraId="639A5572" w14:textId="67ECE9B9" w:rsidR="00DB0CD1" w:rsidRPr="007F4838" w:rsidRDefault="00DB0CD1" w:rsidP="00DB0CD1">
      <w:pPr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Amin bậc một: 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; Amin bậc hai: 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; Amin bậc ba:(CH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)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.</w:t>
      </w:r>
    </w:p>
    <w:p w14:paraId="6BBFF295" w14:textId="77777777" w:rsidR="00DB0CD1" w:rsidRPr="007F4838" w:rsidRDefault="00DB0CD1" w:rsidP="00DB0CD1">
      <w:pPr>
        <w:pStyle w:val="NormalWeb"/>
        <w:spacing w:before="26" w:beforeAutospacing="0" w:after="0" w:afterAutospacing="0"/>
        <w:ind w:left="5" w:right="2211" w:hanging="2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3. Danh pháp </w:t>
      </w:r>
    </w:p>
    <w:p w14:paraId="3DCA2F1F" w14:textId="77777777" w:rsidR="00DB0CD1" w:rsidRPr="007F4838" w:rsidRDefault="00DB0CD1" w:rsidP="00DB0CD1">
      <w:pPr>
        <w:pStyle w:val="NormalWeb"/>
        <w:spacing w:before="26" w:beforeAutospacing="0" w:after="0" w:afterAutospacing="0"/>
        <w:ind w:left="7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 xml:space="preserve">+ Tên gốc – chức: 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tên gốc + amin </w:t>
      </w:r>
    </w:p>
    <w:p w14:paraId="107E8ECF" w14:textId="77777777" w:rsidR="00DB0CD1" w:rsidRPr="007F4838" w:rsidRDefault="00DB0CD1" w:rsidP="00DB0CD1">
      <w:pPr>
        <w:pStyle w:val="NormalWeb"/>
        <w:spacing w:before="0" w:beforeAutospacing="0" w:after="0" w:afterAutospacing="0"/>
        <w:ind w:left="7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 xml:space="preserve">+ Tên thay thế: 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tên nhánh + tên mạch chính + số chỉ + amin </w:t>
      </w:r>
    </w:p>
    <w:p w14:paraId="06CF3C78" w14:textId="2AC846E7" w:rsidR="00DB0CD1" w:rsidRPr="007F4838" w:rsidRDefault="00DB0CD1" w:rsidP="00DB0CD1">
      <w:pPr>
        <w:jc w:val="center"/>
        <w:rPr>
          <w:rFonts w:asciiTheme="majorHAnsi" w:hAnsiTheme="majorHAnsi" w:cstheme="majorHAnsi"/>
          <w:szCs w:val="26"/>
          <w:lang w:val="en-US"/>
        </w:rPr>
      </w:pPr>
      <w:r w:rsidRPr="007F4838">
        <w:rPr>
          <w:rFonts w:asciiTheme="majorHAnsi" w:hAnsiTheme="majorHAnsi" w:cstheme="majorHAnsi"/>
          <w:szCs w:val="26"/>
          <w:lang w:val="en-US"/>
        </w:rPr>
        <w:drawing>
          <wp:inline distT="0" distB="0" distL="0" distR="0" wp14:anchorId="589FAFD5" wp14:editId="01295C58">
            <wp:extent cx="6115904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8D4" w14:textId="6A9498D8" w:rsidR="00DB0CD1" w:rsidRPr="007F4838" w:rsidRDefault="00DB0CD1" w:rsidP="00DB0CD1">
      <w:pPr>
        <w:jc w:val="center"/>
        <w:rPr>
          <w:rFonts w:asciiTheme="majorHAnsi" w:hAnsiTheme="majorHAnsi" w:cstheme="majorHAnsi"/>
          <w:szCs w:val="26"/>
          <w:lang w:val="en-US"/>
        </w:rPr>
      </w:pPr>
      <w:r w:rsidRPr="007F4838">
        <w:rPr>
          <w:rFonts w:asciiTheme="majorHAnsi" w:hAnsiTheme="majorHAnsi" w:cstheme="majorHAnsi"/>
          <w:szCs w:val="26"/>
          <w:lang w:val="en-US"/>
        </w:rPr>
        <w:drawing>
          <wp:inline distT="0" distB="0" distL="0" distR="0" wp14:anchorId="192E7252" wp14:editId="2F0B965F">
            <wp:extent cx="6209414" cy="38362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798" cy="38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EE8" w14:textId="6081827C" w:rsidR="007F4838" w:rsidRPr="007F4838" w:rsidRDefault="007F4838" w:rsidP="00DB0CD1">
      <w:pPr>
        <w:rPr>
          <w:rFonts w:asciiTheme="majorHAnsi" w:hAnsiTheme="majorHAnsi" w:cstheme="majorHAnsi"/>
          <w:b/>
          <w:bCs/>
          <w:szCs w:val="26"/>
          <w:lang w:val="en-US"/>
        </w:rPr>
      </w:pPr>
      <w:r w:rsidRPr="007F4838">
        <w:rPr>
          <w:rFonts w:asciiTheme="majorHAnsi" w:hAnsiTheme="majorHAnsi" w:cstheme="majorHAnsi"/>
          <w:b/>
          <w:bCs/>
          <w:szCs w:val="26"/>
          <w:lang w:val="en-US"/>
        </w:rPr>
        <w:lastRenderedPageBreak/>
        <w:t>5. Tính chất vật lý</w:t>
      </w:r>
      <w:r w:rsidR="008A4C8C">
        <w:rPr>
          <w:rFonts w:asciiTheme="majorHAnsi" w:hAnsiTheme="majorHAnsi" w:cstheme="majorHAnsi"/>
          <w:b/>
          <w:bCs/>
          <w:szCs w:val="26"/>
          <w:lang w:val="en-US"/>
        </w:rPr>
        <w:t xml:space="preserve"> và hoá học</w:t>
      </w:r>
    </w:p>
    <w:p w14:paraId="08FC4EFF" w14:textId="0834B4E2" w:rsidR="00DB0CD1" w:rsidRPr="007F4838" w:rsidRDefault="00DB0CD1" w:rsidP="007F4838">
      <w:pPr>
        <w:spacing w:line="240" w:lineRule="auto"/>
        <w:rPr>
          <w:rFonts w:asciiTheme="majorHAnsi" w:hAnsiTheme="majorHAnsi" w:cstheme="majorHAnsi"/>
          <w:szCs w:val="26"/>
        </w:rPr>
      </w:pPr>
      <w:r w:rsidRPr="007F4838">
        <w:rPr>
          <w:rFonts w:asciiTheme="majorHAnsi" w:hAnsiTheme="majorHAnsi" w:cstheme="majorHAnsi"/>
          <w:szCs w:val="26"/>
        </w:rPr>
        <w:t>Metyl-, đimetyl-, trimetyl- và etylamin là những chất khí, mùi khai khó chịu,</w:t>
      </w:r>
      <w:r w:rsidR="007F4838" w:rsidRPr="007F4838">
        <w:rPr>
          <w:rFonts w:asciiTheme="majorHAnsi" w:hAnsiTheme="majorHAnsi" w:cstheme="majorHAnsi"/>
          <w:szCs w:val="26"/>
        </w:rPr>
        <w:t xml:space="preserve"> </w:t>
      </w:r>
      <w:r w:rsidRPr="007F4838">
        <w:rPr>
          <w:rFonts w:asciiTheme="majorHAnsi" w:hAnsiTheme="majorHAnsi" w:cstheme="majorHAnsi"/>
          <w:szCs w:val="26"/>
        </w:rPr>
        <w:t>độc, dễ tan trong nước. Các amin đồng đẳng cao hơn là những chất lỏng hoặcrắn, độ tan trong nước giảm dần theo chiều tăng của phân tử khối.</w:t>
      </w:r>
    </w:p>
    <w:p w14:paraId="61B88A9B" w14:textId="75AB9864" w:rsidR="00DB0CD1" w:rsidRPr="007F4838" w:rsidRDefault="00DB0CD1" w:rsidP="007F4838">
      <w:pPr>
        <w:spacing w:line="240" w:lineRule="auto"/>
        <w:rPr>
          <w:rFonts w:asciiTheme="majorHAnsi" w:hAnsiTheme="majorHAnsi" w:cstheme="majorHAnsi"/>
          <w:szCs w:val="26"/>
        </w:rPr>
      </w:pPr>
      <w:r w:rsidRPr="007F4838">
        <w:rPr>
          <w:rFonts w:asciiTheme="majorHAnsi" w:hAnsiTheme="majorHAnsi" w:cstheme="majorHAnsi"/>
          <w:szCs w:val="26"/>
        </w:rPr>
        <w:t>Anilin là chất lỏng, sôi ở 184°C, không màu, rất độc, ít tan trong nước, tan trongetanol, benzen. Để lâu trong không khí, anilin chuyển sang màu nâu đen vì bịoxi hoá bởi oxi không khí.</w:t>
      </w:r>
    </w:p>
    <w:p w14:paraId="2D29AB26" w14:textId="77777777" w:rsidR="007F4838" w:rsidRP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b/>
          <w:bCs/>
          <w:i/>
          <w:iCs/>
          <w:sz w:val="26"/>
          <w:szCs w:val="26"/>
          <w:u w:val="single"/>
        </w:rPr>
      </w:pPr>
      <w:r w:rsidRPr="007F4838">
        <w:rPr>
          <w:rFonts w:asciiTheme="majorHAnsi" w:hAnsiTheme="majorHAnsi" w:cstheme="majorHAnsi"/>
          <w:b/>
          <w:bCs/>
          <w:i/>
          <w:iCs/>
          <w:color w:val="000000"/>
          <w:sz w:val="26"/>
          <w:szCs w:val="26"/>
          <w:u w:val="single"/>
        </w:rPr>
        <w:t>a. Tính bazơ </w:t>
      </w:r>
    </w:p>
    <w:p w14:paraId="3297913F" w14:textId="140865F7" w:rsid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color w:val="000000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 xml:space="preserve">2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+ 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O ↔ [CH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proofErr w:type="gramStart"/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]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+</w:t>
      </w:r>
      <w:proofErr w:type="gramEnd"/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 xml:space="preserve">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+ OH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–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. </w:t>
      </w:r>
    </w:p>
    <w:p w14:paraId="213C819C" w14:textId="77777777" w:rsidR="007F4838" w:rsidRP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sz w:val="26"/>
          <w:szCs w:val="26"/>
        </w:rPr>
      </w:pPr>
    </w:p>
    <w:p w14:paraId="7BABD974" w14:textId="2944FF16" w:rsid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color w:val="000000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>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 xml:space="preserve">2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+ HCl → [CH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proofErr w:type="gramStart"/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]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+</w:t>
      </w:r>
      <w:proofErr w:type="gramEnd"/>
      <w:r w:rsidRPr="007F4838">
        <w:rPr>
          <w:rFonts w:asciiTheme="majorHAnsi" w:hAnsiTheme="majorHAnsi" w:cstheme="majorHAnsi"/>
          <w:color w:val="000000"/>
          <w:sz w:val="26"/>
          <w:szCs w:val="26"/>
        </w:rPr>
        <w:t>Cl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 xml:space="preserve">–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(metylamoni clorua). </w:t>
      </w:r>
    </w:p>
    <w:p w14:paraId="56FAB86C" w14:textId="77777777" w:rsidR="007F4838" w:rsidRP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sz w:val="26"/>
          <w:szCs w:val="26"/>
        </w:rPr>
      </w:pPr>
    </w:p>
    <w:p w14:paraId="0AC2207E" w14:textId="6B81E15F" w:rsidR="007F4838" w:rsidRDefault="007F4838" w:rsidP="007F4838">
      <w:pPr>
        <w:pStyle w:val="NormalWeb"/>
        <w:spacing w:before="0" w:beforeAutospacing="0" w:after="0" w:afterAutospacing="0"/>
        <w:ind w:left="12"/>
        <w:rPr>
          <w:rFonts w:asciiTheme="majorHAnsi" w:hAnsiTheme="majorHAnsi" w:cstheme="majorHAnsi"/>
          <w:color w:val="000000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>C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 xml:space="preserve">2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+ HCl → C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3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+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Cl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 xml:space="preserve">– 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(phenylamoni clorua). </w:t>
      </w:r>
    </w:p>
    <w:p w14:paraId="5B6D7999" w14:textId="77777777" w:rsidR="007F4838" w:rsidRDefault="007F4838" w:rsidP="007F4838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  <w:sz w:val="26"/>
          <w:szCs w:val="26"/>
        </w:rPr>
      </w:pPr>
    </w:p>
    <w:p w14:paraId="5465443C" w14:textId="2A455D85" w:rsidR="007F4838" w:rsidRPr="007F4838" w:rsidRDefault="007F4838" w:rsidP="007F4838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  <w:sz w:val="26"/>
          <w:szCs w:val="26"/>
        </w:rPr>
      </w:pPr>
      <w:r w:rsidRPr="007F4838">
        <w:rPr>
          <w:rFonts w:asciiTheme="majorHAnsi" w:hAnsiTheme="majorHAnsi" w:cstheme="majorHAnsi"/>
          <w:color w:val="000000"/>
          <w:sz w:val="26"/>
          <w:szCs w:val="26"/>
        </w:rPr>
        <w:t>Nhóm ankyl có ảnh hưởng làm tăng mật độ electron ở nguyên tử nitơ do đó làm tăng lực bazơ; nhóm phenol (C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H</w:t>
      </w:r>
      <w:r w:rsidRPr="007F4838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color w:val="000000"/>
          <w:sz w:val="26"/>
          <w:szCs w:val="26"/>
        </w:rPr>
        <w:t>) làm giảm mật độ electron ở nguyên tử nitơ do đó làm giảm lực bazơ. </w:t>
      </w:r>
    </w:p>
    <w:p w14:paraId="4BF7900E" w14:textId="11DEC557" w:rsidR="007F4838" w:rsidRPr="007F4838" w:rsidRDefault="007F4838" w:rsidP="007F4838">
      <w:pPr>
        <w:pStyle w:val="NormalWeb"/>
        <w:spacing w:before="0" w:beforeAutospacing="0" w:after="0" w:afterAutospacing="0"/>
        <w:ind w:left="8" w:firstLine="712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Lực bazơ: R–NH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  <w:vertAlign w:val="subscript"/>
        </w:rPr>
        <w:t xml:space="preserve">2 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&gt; NH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  <w:vertAlign w:val="subscript"/>
        </w:rPr>
        <w:t xml:space="preserve">3 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&gt; C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  <w:vertAlign w:val="subscript"/>
        </w:rPr>
        <w:t>6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H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  <w:vertAlign w:val="subscript"/>
        </w:rPr>
        <w:t>5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NH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  <w:vertAlign w:val="subscript"/>
        </w:rPr>
        <w:t>2</w:t>
      </w:r>
      <w:r w:rsidRPr="007F4838">
        <w:rPr>
          <w:rFonts w:asciiTheme="majorHAnsi" w:hAnsiTheme="majorHAnsi" w:cstheme="majorHAnsi"/>
          <w:b/>
          <w:bCs/>
          <w:color w:val="000000"/>
          <w:sz w:val="26"/>
          <w:szCs w:val="26"/>
        </w:rPr>
        <w:t>.</w:t>
      </w:r>
    </w:p>
    <w:p w14:paraId="7B87D1EF" w14:textId="422172A9" w:rsidR="007F4838" w:rsidRDefault="007F4838" w:rsidP="007F4838">
      <w:pPr>
        <w:spacing w:before="0" w:line="240" w:lineRule="auto"/>
        <w:ind w:left="3"/>
        <w:rPr>
          <w:rFonts w:asciiTheme="majorHAnsi" w:eastAsia="Times New Roman" w:hAnsiTheme="majorHAnsi" w:cstheme="majorHAnsi"/>
          <w:b/>
          <w:bCs/>
          <w:i/>
          <w:iCs/>
          <w:color w:val="000000"/>
          <w:szCs w:val="26"/>
          <w:u w:val="single"/>
          <w:lang w:val="en-US"/>
        </w:rPr>
      </w:pPr>
      <w:r w:rsidRPr="007F4838">
        <w:rPr>
          <w:rFonts w:asciiTheme="majorHAnsi" w:eastAsia="Times New Roman" w:hAnsiTheme="majorHAnsi" w:cstheme="majorHAnsi"/>
          <w:b/>
          <w:bCs/>
          <w:i/>
          <w:iCs/>
          <w:color w:val="000000"/>
          <w:szCs w:val="26"/>
          <w:u w:val="single"/>
          <w:lang w:val="en-US"/>
        </w:rPr>
        <w:t>b. Phản ứng với axit nitrơ </w:t>
      </w:r>
    </w:p>
    <w:p w14:paraId="183891D7" w14:textId="77777777" w:rsidR="007F4838" w:rsidRPr="007F4838" w:rsidRDefault="007F4838" w:rsidP="007F4838">
      <w:pPr>
        <w:spacing w:before="0" w:line="240" w:lineRule="auto"/>
        <w:ind w:left="3"/>
        <w:rPr>
          <w:rFonts w:asciiTheme="majorHAnsi" w:eastAsia="Times New Roman" w:hAnsiTheme="majorHAnsi" w:cstheme="majorHAnsi"/>
          <w:b/>
          <w:bCs/>
          <w:i/>
          <w:iCs/>
          <w:szCs w:val="26"/>
          <w:u w:val="single"/>
          <w:lang w:val="en-US"/>
        </w:rPr>
      </w:pPr>
    </w:p>
    <w:p w14:paraId="248DCB24" w14:textId="4D3FB3C8" w:rsidR="007F4838" w:rsidRPr="007F4838" w:rsidRDefault="007F4838" w:rsidP="007F4838">
      <w:pPr>
        <w:spacing w:before="0" w:line="240" w:lineRule="auto"/>
        <w:ind w:left="12"/>
        <w:jc w:val="center"/>
        <w:rPr>
          <w:rFonts w:asciiTheme="majorHAnsi" w:eastAsia="Times New Roman" w:hAnsiTheme="majorHAnsi" w:cstheme="majorHAnsi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+ HONO → 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OH + N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+ 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O</w:t>
      </w:r>
    </w:p>
    <w:p w14:paraId="7BA173E6" w14:textId="77777777" w:rsidR="008A4C8C" w:rsidRDefault="007F4838" w:rsidP="007F4838">
      <w:pPr>
        <w:spacing w:before="0" w:line="240" w:lineRule="auto"/>
        <w:ind w:left="5" w:right="1285" w:hanging="7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Anilin và các amin thơm bậc một tác dụng với axit nitrơ ở nhiệt độ thấp (0 – 5°C) cho</w:t>
      </w:r>
      <w:r>
        <w:rPr>
          <w:rFonts w:asciiTheme="majorHAnsi" w:eastAsia="Times New Roman" w:hAnsiTheme="majorHAnsi" w:cstheme="majorHAnsi"/>
          <w:color w:val="000000"/>
          <w:szCs w:val="26"/>
          <w:lang w:val="en-US"/>
        </w:rPr>
        <w:t xml:space="preserve">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 xml:space="preserve">muối điazoni </w:t>
      </w:r>
    </w:p>
    <w:p w14:paraId="7ACB0DF9" w14:textId="12AC6C16" w:rsidR="007F4838" w:rsidRDefault="007F4838" w:rsidP="008A4C8C">
      <w:pPr>
        <w:spacing w:before="0" w:line="240" w:lineRule="auto"/>
        <w:ind w:left="5" w:right="1285" w:hanging="7"/>
        <w:jc w:val="center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6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 xml:space="preserve">+ HONO + HCl </w:t>
      </w:r>
      <w:r>
        <w:rPr>
          <w:rFonts w:asciiTheme="majorHAnsi" w:eastAsia="Times New Roman" w:hAnsiTheme="majorHAnsi" w:cstheme="majorHAnsi"/>
          <w:color w:val="000000"/>
          <w:szCs w:val="26"/>
          <w:lang w:val="en-US"/>
        </w:rPr>
        <w:t xml:space="preserve">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0-5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 xml:space="preserve"> 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>o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 xml:space="preserve"> </w:t>
      </w:r>
      <w:r w:rsidRPr="007F4838">
        <w:rPr>
          <w:rFonts w:ascii="Times New Roman" w:eastAsia="Times New Roman" w:hAnsi="Times New Roman" w:cs="Times New Roman"/>
          <w:color w:val="000000"/>
          <w:szCs w:val="26"/>
          <w:lang w:val="en-US"/>
        </w:rPr>
        <w:t>→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 xml:space="preserve"> 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6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>+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Cl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>–</w:t>
      </w:r>
      <w:proofErr w:type="gramStart"/>
      <w:r w:rsidRPr="007F4838"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6"/>
          <w:vertAlign w:val="superscript"/>
          <w:lang w:val="en-US"/>
        </w:rPr>
        <w:t xml:space="preserve"> 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(</w:t>
      </w:r>
      <w:proofErr w:type="gramEnd"/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benzenđiazoni clorua) +2H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O</w:t>
      </w:r>
    </w:p>
    <w:p w14:paraId="7BBB41E9" w14:textId="77777777" w:rsidR="008A4C8C" w:rsidRPr="007F4838" w:rsidRDefault="008A4C8C" w:rsidP="008A4C8C">
      <w:pPr>
        <w:spacing w:before="0" w:line="240" w:lineRule="auto"/>
        <w:ind w:left="5" w:right="1285" w:hanging="7"/>
        <w:jc w:val="center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</w:p>
    <w:p w14:paraId="7A72DD35" w14:textId="295BB33C" w:rsidR="007F4838" w:rsidRDefault="007F4838" w:rsidP="008A4C8C">
      <w:pPr>
        <w:spacing w:before="0" w:line="240" w:lineRule="auto"/>
        <w:ind w:left="11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b/>
          <w:bCs/>
          <w:i/>
          <w:iCs/>
          <w:color w:val="000000"/>
          <w:szCs w:val="26"/>
          <w:u w:val="single"/>
          <w:lang w:val="en-US"/>
        </w:rPr>
        <w:t>c. Phản ứng ankyl hóa</w:t>
      </w:r>
      <w:r w:rsidR="008A4C8C">
        <w:rPr>
          <w:rFonts w:asciiTheme="majorHAnsi" w:eastAsia="Times New Roman" w:hAnsiTheme="majorHAnsi" w:cstheme="majorHAnsi"/>
          <w:b/>
          <w:bCs/>
          <w:i/>
          <w:iCs/>
          <w:color w:val="000000"/>
          <w:szCs w:val="26"/>
          <w:u w:val="single"/>
          <w:lang w:val="en-US"/>
        </w:rPr>
        <w:t>:</w:t>
      </w:r>
      <w:r w:rsidR="008A4C8C">
        <w:rPr>
          <w:rFonts w:asciiTheme="majorHAnsi" w:eastAsia="Times New Roman" w:hAnsiTheme="majorHAnsi" w:cstheme="majorHAnsi"/>
          <w:b/>
          <w:bCs/>
          <w:color w:val="000000"/>
          <w:szCs w:val="26"/>
          <w:lang w:val="en-US"/>
        </w:rPr>
        <w:t xml:space="preserve">          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+ 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I → 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NHCH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3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+ HI </w:t>
      </w:r>
    </w:p>
    <w:p w14:paraId="3DF7CB14" w14:textId="77777777" w:rsidR="008A4C8C" w:rsidRPr="007F4838" w:rsidRDefault="008A4C8C" w:rsidP="008A4C8C">
      <w:pPr>
        <w:spacing w:before="0" w:line="240" w:lineRule="auto"/>
        <w:ind w:left="11"/>
        <w:rPr>
          <w:rFonts w:asciiTheme="majorHAnsi" w:eastAsia="Times New Roman" w:hAnsiTheme="majorHAnsi" w:cstheme="majorHAnsi"/>
          <w:b/>
          <w:bCs/>
          <w:i/>
          <w:iCs/>
          <w:szCs w:val="26"/>
          <w:u w:val="single"/>
          <w:lang w:val="en-US"/>
        </w:rPr>
      </w:pPr>
    </w:p>
    <w:p w14:paraId="239D2481" w14:textId="77777777" w:rsidR="007F4838" w:rsidRPr="007F4838" w:rsidRDefault="007F4838" w:rsidP="007F4838">
      <w:pPr>
        <w:spacing w:before="0" w:line="240" w:lineRule="auto"/>
        <w:ind w:left="11"/>
        <w:rPr>
          <w:rFonts w:asciiTheme="majorHAnsi" w:eastAsia="Times New Roman" w:hAnsiTheme="majorHAnsi" w:cstheme="majorHAnsi"/>
          <w:b/>
          <w:bCs/>
          <w:i/>
          <w:iCs/>
          <w:szCs w:val="26"/>
          <w:u w:val="single"/>
          <w:lang w:val="en-US"/>
        </w:rPr>
      </w:pPr>
      <w:r w:rsidRPr="007F4838">
        <w:rPr>
          <w:rFonts w:asciiTheme="majorHAnsi" w:eastAsia="Times New Roman" w:hAnsiTheme="majorHAnsi" w:cstheme="majorHAnsi"/>
          <w:b/>
          <w:bCs/>
          <w:i/>
          <w:iCs/>
          <w:color w:val="000000"/>
          <w:szCs w:val="26"/>
          <w:u w:val="single"/>
          <w:lang w:val="en-US"/>
        </w:rPr>
        <w:t>d. Phản ứng thế ở nhân thơm của anilin </w:t>
      </w:r>
    </w:p>
    <w:p w14:paraId="53022CF6" w14:textId="797F27DC" w:rsidR="007F4838" w:rsidRDefault="007F4838" w:rsidP="008A4C8C">
      <w:pPr>
        <w:spacing w:line="240" w:lineRule="auto"/>
        <w:jc w:val="center"/>
        <w:rPr>
          <w:rFonts w:asciiTheme="majorHAnsi" w:eastAsia="Times New Roman" w:hAnsiTheme="majorHAnsi" w:cstheme="majorHAnsi"/>
          <w:color w:val="000000"/>
          <w:szCs w:val="26"/>
          <w:lang w:val="en-US"/>
        </w:rPr>
      </w:pP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6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5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+ 3Br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→ C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6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2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Br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>3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NH</w:t>
      </w:r>
      <w:r w:rsidRPr="007F4838">
        <w:rPr>
          <w:rFonts w:asciiTheme="majorHAnsi" w:eastAsia="Times New Roman" w:hAnsiTheme="majorHAnsi" w:cstheme="majorHAnsi"/>
          <w:color w:val="000000"/>
          <w:szCs w:val="26"/>
          <w:vertAlign w:val="subscript"/>
          <w:lang w:val="en-US"/>
        </w:rPr>
        <w:t xml:space="preserve">2 </w:t>
      </w:r>
      <w:r w:rsidRPr="007F4838">
        <w:rPr>
          <w:rFonts w:asciiTheme="majorHAnsi" w:eastAsia="Times New Roman" w:hAnsiTheme="majorHAnsi" w:cstheme="majorHAnsi"/>
          <w:color w:val="000000"/>
          <w:szCs w:val="26"/>
          <w:lang w:val="en-US"/>
        </w:rPr>
        <w:t>(2,4,6–tribromanilin) + 3HBr</w:t>
      </w:r>
    </w:p>
    <w:p w14:paraId="1E291377" w14:textId="19E73CA4" w:rsidR="008A4C8C" w:rsidRPr="008A4C8C" w:rsidRDefault="008A4C8C" w:rsidP="008A4C8C">
      <w:pPr>
        <w:spacing w:line="24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8A4C8C">
        <w:rPr>
          <w:rFonts w:asciiTheme="majorHAnsi" w:hAnsiTheme="majorHAnsi" w:cstheme="majorHAnsi"/>
          <w:b/>
          <w:bCs/>
          <w:szCs w:val="26"/>
          <w:lang w:val="en-US"/>
        </w:rPr>
        <w:t>6. Ứng dụng:</w:t>
      </w:r>
    </w:p>
    <w:p w14:paraId="54C6D3A6" w14:textId="197B5507" w:rsidR="008A4C8C" w:rsidRPr="008A4C8C" w:rsidRDefault="008A4C8C" w:rsidP="008A4C8C">
      <w:pPr>
        <w:spacing w:line="240" w:lineRule="auto"/>
        <w:rPr>
          <w:rFonts w:asciiTheme="majorHAnsi" w:hAnsiTheme="majorHAnsi" w:cstheme="majorHAnsi"/>
          <w:szCs w:val="26"/>
          <w:lang w:val="en-US"/>
        </w:rPr>
      </w:pPr>
      <w:r w:rsidRPr="008A4C8C">
        <w:rPr>
          <w:rFonts w:asciiTheme="majorHAnsi" w:hAnsiTheme="majorHAnsi" w:cstheme="majorHAnsi"/>
          <w:szCs w:val="26"/>
          <w:lang w:val="en-US"/>
        </w:rPr>
        <w:t>Các ankylamin đ</w:t>
      </w:r>
      <w:r w:rsidRPr="008A4C8C">
        <w:rPr>
          <w:rFonts w:asciiTheme="majorHAnsi" w:hAnsiTheme="majorHAnsi" w:cstheme="majorHAnsi" w:hint="cs"/>
          <w:szCs w:val="26"/>
          <w:lang w:val="en-US"/>
        </w:rPr>
        <w:t>ư</w:t>
      </w:r>
      <w:r w:rsidRPr="008A4C8C">
        <w:rPr>
          <w:rFonts w:asciiTheme="majorHAnsi" w:hAnsiTheme="majorHAnsi" w:cstheme="majorHAnsi"/>
          <w:szCs w:val="26"/>
          <w:lang w:val="en-US"/>
        </w:rPr>
        <w:t>ợc dùng trong tổng hợp hữu c</w:t>
      </w:r>
      <w:r w:rsidRPr="008A4C8C">
        <w:rPr>
          <w:rFonts w:asciiTheme="majorHAnsi" w:hAnsiTheme="majorHAnsi" w:cstheme="majorHAnsi" w:hint="cs"/>
          <w:szCs w:val="26"/>
          <w:lang w:val="en-US"/>
        </w:rPr>
        <w:t>ơ</w:t>
      </w:r>
      <w:r w:rsidRPr="008A4C8C">
        <w:rPr>
          <w:rFonts w:asciiTheme="majorHAnsi" w:hAnsiTheme="majorHAnsi" w:cstheme="majorHAnsi"/>
          <w:szCs w:val="26"/>
          <w:lang w:val="en-US"/>
        </w:rPr>
        <w:t>, đặc biệt là các điamin đ</w:t>
      </w:r>
      <w:r w:rsidRPr="008A4C8C">
        <w:rPr>
          <w:rFonts w:asciiTheme="majorHAnsi" w:hAnsiTheme="majorHAnsi" w:cstheme="majorHAnsi" w:hint="cs"/>
          <w:szCs w:val="26"/>
          <w:lang w:val="en-US"/>
        </w:rPr>
        <w:t>ư</w:t>
      </w:r>
      <w:r w:rsidRPr="008A4C8C">
        <w:rPr>
          <w:rFonts w:asciiTheme="majorHAnsi" w:hAnsiTheme="majorHAnsi" w:cstheme="majorHAnsi"/>
          <w:szCs w:val="26"/>
          <w:lang w:val="en-US"/>
        </w:rPr>
        <w:t>ợc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8A4C8C">
        <w:rPr>
          <w:rFonts w:asciiTheme="majorHAnsi" w:hAnsiTheme="majorHAnsi" w:cstheme="majorHAnsi"/>
          <w:szCs w:val="26"/>
          <w:lang w:val="en-US"/>
        </w:rPr>
        <w:t>dùng để tổng hợp polime.</w:t>
      </w:r>
    </w:p>
    <w:p w14:paraId="570E1899" w14:textId="2749F4A8" w:rsidR="008A4C8C" w:rsidRDefault="008A4C8C" w:rsidP="008A4C8C">
      <w:pPr>
        <w:spacing w:line="240" w:lineRule="auto"/>
        <w:rPr>
          <w:rFonts w:asciiTheme="majorHAnsi" w:hAnsiTheme="majorHAnsi" w:cstheme="majorHAnsi"/>
          <w:szCs w:val="26"/>
          <w:lang w:val="en-US"/>
        </w:rPr>
      </w:pPr>
      <w:r w:rsidRPr="008A4C8C">
        <w:rPr>
          <w:rFonts w:asciiTheme="majorHAnsi" w:hAnsiTheme="majorHAnsi" w:cstheme="majorHAnsi"/>
          <w:szCs w:val="26"/>
          <w:lang w:val="en-US"/>
        </w:rPr>
        <w:t>Anilin là nguyên liệu quan trọng trong công nghiệp phẩm nhuộm (phẩm azo,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8A4C8C">
        <w:rPr>
          <w:rFonts w:asciiTheme="majorHAnsi" w:hAnsiTheme="majorHAnsi" w:cstheme="majorHAnsi" w:hint="eastAsia"/>
          <w:szCs w:val="26"/>
          <w:lang w:val="en-US"/>
        </w:rPr>
        <w:t>đ</w:t>
      </w:r>
      <w:r w:rsidRPr="008A4C8C">
        <w:rPr>
          <w:rFonts w:asciiTheme="majorHAnsi" w:hAnsiTheme="majorHAnsi" w:cstheme="majorHAnsi"/>
          <w:szCs w:val="26"/>
          <w:lang w:val="en-US"/>
        </w:rPr>
        <w:t>en anilin,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8A4C8C">
        <w:rPr>
          <w:rFonts w:asciiTheme="majorHAnsi" w:hAnsiTheme="majorHAnsi" w:cstheme="majorHAnsi"/>
          <w:szCs w:val="26"/>
          <w:lang w:val="en-US"/>
        </w:rPr>
        <w:t>...), polime (nhựa anilin-fomanđehit, ...), d</w:t>
      </w:r>
      <w:r w:rsidRPr="008A4C8C">
        <w:rPr>
          <w:rFonts w:asciiTheme="majorHAnsi" w:hAnsiTheme="majorHAnsi" w:cstheme="majorHAnsi" w:hint="cs"/>
          <w:szCs w:val="26"/>
          <w:lang w:val="en-US"/>
        </w:rPr>
        <w:t>ư</w:t>
      </w:r>
      <w:r w:rsidRPr="008A4C8C">
        <w:rPr>
          <w:rFonts w:asciiTheme="majorHAnsi" w:hAnsiTheme="majorHAnsi" w:cstheme="majorHAnsi"/>
          <w:szCs w:val="26"/>
          <w:lang w:val="en-US"/>
        </w:rPr>
        <w:t>ợc phẩm (streptoxit,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r w:rsidRPr="008A4C8C">
        <w:rPr>
          <w:rFonts w:asciiTheme="majorHAnsi" w:hAnsiTheme="majorHAnsi" w:cstheme="majorHAnsi"/>
          <w:szCs w:val="26"/>
          <w:lang w:val="en-US"/>
        </w:rPr>
        <w:t>sunfaguaniđin, ...).</w:t>
      </w:r>
    </w:p>
    <w:p w14:paraId="5B3BA3AD" w14:textId="21FA8E9A" w:rsidR="008A4C8C" w:rsidRDefault="008A4C8C" w:rsidP="008A4C8C">
      <w:pPr>
        <w:spacing w:line="24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8A4C8C">
        <w:rPr>
          <w:rFonts w:asciiTheme="majorHAnsi" w:hAnsiTheme="majorHAnsi" w:cstheme="majorHAnsi"/>
          <w:szCs w:val="26"/>
          <w:lang w:val="en-US"/>
        </w:rPr>
        <w:drawing>
          <wp:inline distT="0" distB="0" distL="0" distR="0" wp14:anchorId="681CA8BA" wp14:editId="00CD1260">
            <wp:extent cx="5337544" cy="3068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30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625E" w14:textId="77777777" w:rsidR="004824B6" w:rsidRPr="007F4838" w:rsidRDefault="004824B6" w:rsidP="004824B6">
      <w:pPr>
        <w:spacing w:line="240" w:lineRule="auto"/>
        <w:rPr>
          <w:rFonts w:asciiTheme="majorHAnsi" w:hAnsiTheme="majorHAnsi" w:cstheme="majorHAnsi"/>
          <w:szCs w:val="26"/>
          <w:lang w:val="en-US"/>
        </w:rPr>
      </w:pPr>
    </w:p>
    <w:sectPr w:rsidR="004824B6" w:rsidRPr="007F4838" w:rsidSect="002C08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F"/>
    <w:rsid w:val="00066712"/>
    <w:rsid w:val="0017530B"/>
    <w:rsid w:val="002A2D35"/>
    <w:rsid w:val="002C08B5"/>
    <w:rsid w:val="002D1343"/>
    <w:rsid w:val="00421D6A"/>
    <w:rsid w:val="004824B6"/>
    <w:rsid w:val="004D15E5"/>
    <w:rsid w:val="00604E33"/>
    <w:rsid w:val="0061529F"/>
    <w:rsid w:val="006A59D5"/>
    <w:rsid w:val="006B4D1D"/>
    <w:rsid w:val="00704BDE"/>
    <w:rsid w:val="007F4838"/>
    <w:rsid w:val="0087605E"/>
    <w:rsid w:val="00896958"/>
    <w:rsid w:val="008A4C8C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DB0CD1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E703"/>
  <w15:chartTrackingRefBased/>
  <w15:docId w15:val="{7EFC90C6-AA04-4693-BB43-BE8AD00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2C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2025-06-20T17:09:00Z</dcterms:created>
  <dcterms:modified xsi:type="dcterms:W3CDTF">2025-06-20T17:12:00Z</dcterms:modified>
</cp:coreProperties>
</file>