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EC0C2" w14:textId="169B29C2" w:rsidR="008552E2" w:rsidRPr="00FA41D9" w:rsidRDefault="008552E2" w:rsidP="005B1888">
      <w:pPr>
        <w:shd w:val="clear" w:color="auto" w:fill="FFFFFF"/>
        <w:spacing w:before="0" w:line="480" w:lineRule="atLeast"/>
        <w:ind w:left="2160" w:firstLine="720"/>
        <w:outlineLvl w:val="0"/>
        <w:rPr>
          <w:rStyle w:val="Strong"/>
          <w:rFonts w:asciiTheme="majorHAnsi" w:eastAsia="Times New Roman" w:hAnsiTheme="majorHAnsi" w:cstheme="majorHAnsi"/>
          <w:kern w:val="36"/>
          <w:sz w:val="28"/>
          <w:szCs w:val="28"/>
          <w:lang w:val="en-US"/>
          <w14:ligatures w14:val="none"/>
        </w:rPr>
      </w:pPr>
      <w:r w:rsidRPr="00FA41D9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val="en-US"/>
          <w14:ligatures w14:val="none"/>
        </w:rPr>
        <w:t>Trắc nghiệm Hợp kim sắt: Gang, thép</w:t>
      </w:r>
    </w:p>
    <w:p w14:paraId="6CE3D31C" w14:textId="0B7DEE61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Câu 1: </w:t>
      </w:r>
      <w:r w:rsidRPr="00FA41D9">
        <w:rPr>
          <w:rFonts w:asciiTheme="majorHAnsi" w:hAnsiTheme="majorHAnsi" w:cstheme="majorHAnsi"/>
          <w:sz w:val="28"/>
          <w:szCs w:val="28"/>
        </w:rPr>
        <w:t>Thép là hợp kim của sắt với cacbon và một số nguyên tố khác trong đó hàm lượng cacbon chiếm</w:t>
      </w:r>
      <w:r w:rsidR="00FA41D9" w:rsidRPr="00FA41D9">
        <w:rPr>
          <w:rFonts w:asciiTheme="majorHAnsi" w:hAnsiTheme="majorHAnsi" w:cstheme="majorHAnsi"/>
          <w:sz w:val="28"/>
          <w:szCs w:val="28"/>
        </w:rPr>
        <w:tab/>
      </w:r>
    </w:p>
    <w:p w14:paraId="33077FEB" w14:textId="453300C6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A. Trên 2%.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6B5E7D">
        <w:rPr>
          <w:rFonts w:asciiTheme="majorHAnsi" w:hAnsiTheme="majorHAnsi" w:cstheme="majorHAnsi"/>
          <w:color w:val="FF0000"/>
          <w:sz w:val="28"/>
          <w:szCs w:val="28"/>
        </w:rPr>
        <w:t>B. Dưới 2%.</w:t>
      </w:r>
      <w:r w:rsidRPr="006B5E7D">
        <w:rPr>
          <w:rFonts w:asciiTheme="majorHAnsi" w:hAnsiTheme="majorHAnsi" w:cstheme="majorHAnsi"/>
          <w:color w:val="FF0000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C. Từ 2% đến 5%.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D. Trên 5%.</w:t>
      </w:r>
    </w:p>
    <w:p w14:paraId="1B1A3B28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Câu 2: </w:t>
      </w:r>
      <w:r w:rsidRPr="00FA41D9">
        <w:rPr>
          <w:rFonts w:asciiTheme="majorHAnsi" w:hAnsiTheme="majorHAnsi" w:cstheme="majorHAnsi"/>
          <w:sz w:val="28"/>
          <w:szCs w:val="28"/>
        </w:rPr>
        <w:t>Gang là hợp kim của sắt với cacbon và một lượng nhỏ các nguyên tố khác như: Si, Mn, S,… trong đó hàm lượng cacbon chiếm:</w:t>
      </w:r>
    </w:p>
    <w:p w14:paraId="224F0D11" w14:textId="0F340A6A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A. Từ 2% đến 6%.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B. Dưới 2%.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6B5E7D">
        <w:rPr>
          <w:rFonts w:asciiTheme="majorHAnsi" w:hAnsiTheme="majorHAnsi" w:cstheme="majorHAnsi"/>
          <w:color w:val="FF0000"/>
          <w:sz w:val="28"/>
          <w:szCs w:val="28"/>
        </w:rPr>
        <w:t>C. Từ 2% đến 5%.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D. Trên 6%.</w:t>
      </w:r>
    </w:p>
    <w:p w14:paraId="68BF472A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Câu 3: </w:t>
      </w:r>
      <w:r w:rsidRPr="00FA41D9">
        <w:rPr>
          <w:rFonts w:asciiTheme="majorHAnsi" w:hAnsiTheme="majorHAnsi" w:cstheme="majorHAnsi"/>
          <w:sz w:val="28"/>
          <w:szCs w:val="28"/>
        </w:rPr>
        <w:t>Nguyên tắc luyện thép từ gang là</w:t>
      </w:r>
    </w:p>
    <w:p w14:paraId="0D1A1138" w14:textId="77777777" w:rsidR="008552E2" w:rsidRPr="006B5E7D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 w:rsidRPr="006B5E7D">
        <w:rPr>
          <w:rFonts w:asciiTheme="majorHAnsi" w:hAnsiTheme="majorHAnsi" w:cstheme="majorHAnsi"/>
          <w:color w:val="FF0000"/>
          <w:sz w:val="28"/>
          <w:szCs w:val="28"/>
        </w:rPr>
        <w:t>A. Dùng O</w:t>
      </w:r>
      <w:r w:rsidRPr="006B5E7D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2</w:t>
      </w:r>
      <w:r w:rsidRPr="006B5E7D">
        <w:rPr>
          <w:rFonts w:asciiTheme="majorHAnsi" w:hAnsiTheme="majorHAnsi" w:cstheme="majorHAnsi"/>
          <w:color w:val="FF0000"/>
          <w:sz w:val="28"/>
          <w:szCs w:val="28"/>
        </w:rPr>
        <w:t> oxi hóa các tạp chất C, Si, P, S, Mn,.. trong gang để thu được thép.</w:t>
      </w:r>
    </w:p>
    <w:p w14:paraId="3C134798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B. Dùng chất khử CO khử oxit sắt thành sắt ở nhiệt độ cao.</w:t>
      </w:r>
    </w:p>
    <w:p w14:paraId="4AAE592D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C. Dùng CaO hoặc CaCO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Pr="00FA41D9">
        <w:rPr>
          <w:rFonts w:asciiTheme="majorHAnsi" w:hAnsiTheme="majorHAnsi" w:cstheme="majorHAnsi"/>
          <w:sz w:val="28"/>
          <w:szCs w:val="28"/>
        </w:rPr>
        <w:t> để khử tạp chất Si, P, S, Mn,.. trong gang để thu được thép.</w:t>
      </w:r>
    </w:p>
    <w:p w14:paraId="1D9FEDB7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D. Tăng thêm hàm lượng cacbon trong gang để thu được thép.</w:t>
      </w:r>
    </w:p>
    <w:p w14:paraId="5368FF93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Câu 4:</w:t>
      </w:r>
      <w:r w:rsidRPr="00FA41D9">
        <w:rPr>
          <w:rFonts w:asciiTheme="majorHAnsi" w:hAnsiTheme="majorHAnsi" w:cstheme="majorHAnsi"/>
          <w:sz w:val="28"/>
          <w:szCs w:val="28"/>
        </w:rPr>
        <w:t> Để hòa tan hoàn toàn một mẫu gang có thể dùng dung dịch nào sau đây?</w:t>
      </w:r>
    </w:p>
    <w:p w14:paraId="681FE194" w14:textId="745202C5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A. Dung dịch HCl.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B. Dung dịch NaOH.</w:t>
      </w:r>
    </w:p>
    <w:p w14:paraId="57F18798" w14:textId="00A07EBF" w:rsidR="008552E2" w:rsidRPr="006B5E7D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C. Dung dịch H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FA41D9">
        <w:rPr>
          <w:rFonts w:asciiTheme="majorHAnsi" w:hAnsiTheme="majorHAnsi" w:cstheme="majorHAnsi"/>
          <w:sz w:val="28"/>
          <w:szCs w:val="28"/>
        </w:rPr>
        <w:t>SO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4 loãng</w:t>
      </w:r>
      <w:r w:rsidRPr="00FA41D9">
        <w:rPr>
          <w:rFonts w:asciiTheme="majorHAnsi" w:hAnsiTheme="majorHAnsi" w:cstheme="majorHAnsi"/>
          <w:sz w:val="28"/>
          <w:szCs w:val="28"/>
        </w:rPr>
        <w:t>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6B5E7D">
        <w:rPr>
          <w:rFonts w:asciiTheme="majorHAnsi" w:hAnsiTheme="majorHAnsi" w:cstheme="majorHAnsi"/>
          <w:color w:val="FF0000"/>
          <w:sz w:val="28"/>
          <w:szCs w:val="28"/>
        </w:rPr>
        <w:t>D. A, B, C đều sai.</w:t>
      </w:r>
    </w:p>
    <w:p w14:paraId="6BF2C3EE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Câu 5: </w:t>
      </w:r>
      <w:r w:rsidRPr="00FA41D9">
        <w:rPr>
          <w:rFonts w:asciiTheme="majorHAnsi" w:hAnsiTheme="majorHAnsi" w:cstheme="majorHAnsi"/>
          <w:sz w:val="28"/>
          <w:szCs w:val="28"/>
        </w:rPr>
        <w:t>Chất nào chứa hàm lượng sắt nhiều nhất là</w:t>
      </w:r>
    </w:p>
    <w:p w14:paraId="72132B27" w14:textId="5BEC914C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A. FeS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FA41D9">
        <w:rPr>
          <w:rFonts w:asciiTheme="majorHAnsi" w:hAnsiTheme="majorHAnsi" w:cstheme="majorHAnsi"/>
          <w:sz w:val="28"/>
          <w:szCs w:val="28"/>
        </w:rPr>
        <w:t>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6B5E7D">
        <w:rPr>
          <w:rFonts w:asciiTheme="majorHAnsi" w:hAnsiTheme="majorHAnsi" w:cstheme="majorHAnsi"/>
          <w:color w:val="FF0000"/>
          <w:sz w:val="28"/>
          <w:szCs w:val="28"/>
        </w:rPr>
        <w:t>B. FeO.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C. Fe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FA41D9">
        <w:rPr>
          <w:rFonts w:asciiTheme="majorHAnsi" w:hAnsiTheme="majorHAnsi" w:cstheme="majorHAnsi"/>
          <w:sz w:val="28"/>
          <w:szCs w:val="28"/>
        </w:rPr>
        <w:t>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3.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ab/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ab/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>D. Fe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Pr="00FA41D9">
        <w:rPr>
          <w:rFonts w:asciiTheme="majorHAnsi" w:hAnsiTheme="majorHAnsi" w:cstheme="majorHAnsi"/>
          <w:sz w:val="28"/>
          <w:szCs w:val="28"/>
        </w:rPr>
        <w:t>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4</w:t>
      </w:r>
      <w:r w:rsidRPr="00FA41D9">
        <w:rPr>
          <w:rFonts w:asciiTheme="majorHAnsi" w:hAnsiTheme="majorHAnsi" w:cstheme="majorHAnsi"/>
          <w:sz w:val="28"/>
          <w:szCs w:val="28"/>
        </w:rPr>
        <w:t>.</w:t>
      </w:r>
    </w:p>
    <w:p w14:paraId="7269BC5B" w14:textId="77777777" w:rsidR="008552E2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Câu 6: </w:t>
      </w:r>
      <w:r w:rsidRPr="00FA41D9">
        <w:rPr>
          <w:rFonts w:asciiTheme="majorHAnsi" w:hAnsiTheme="majorHAnsi" w:cstheme="majorHAnsi"/>
          <w:sz w:val="28"/>
          <w:szCs w:val="28"/>
        </w:rPr>
        <w:t>Muốn sản xuất 5 tấn thép chứa 98% sắt, cần số tấn gang chứa 94,5% sắt là (cho hiệu suất của quá trình bằng 85%)</w:t>
      </w:r>
    </w:p>
    <w:p w14:paraId="0E918594" w14:textId="77777777" w:rsidR="007E2681" w:rsidRDefault="007E2681" w:rsidP="007E2681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Lượng sắt chứa trong 5 tấn thép = 98% * 5 tấn = 4.9 tấn </w:t>
      </w:r>
    </w:p>
    <w:p w14:paraId="7FBE4319" w14:textId="77777777" w:rsidR="007E2681" w:rsidRDefault="007E2681" w:rsidP="007E2681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Lượng gang trong 4,9 tấn sắt = 4.9 tấn / 94,5% = 5,185 tấn </w:t>
      </w:r>
    </w:p>
    <w:p w14:paraId="41210919" w14:textId="77777777" w:rsidR="007E2681" w:rsidRPr="006D18FE" w:rsidRDefault="007E2681" w:rsidP="007E2681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Mtte = 5,185 / 85% = 6,1 tấn </w:t>
      </w:r>
    </w:p>
    <w:p w14:paraId="626AF14A" w14:textId="26F60998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A. 6,0 tấn.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6B5E7D">
        <w:rPr>
          <w:rFonts w:asciiTheme="majorHAnsi" w:hAnsiTheme="majorHAnsi" w:cstheme="majorHAnsi"/>
          <w:color w:val="FF0000"/>
          <w:sz w:val="28"/>
          <w:szCs w:val="28"/>
        </w:rPr>
        <w:t>B. 6,1 tấn.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C. 6,2 tấn.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D. 6,3 tấn.</w:t>
      </w:r>
    </w:p>
    <w:p w14:paraId="32601790" w14:textId="77777777" w:rsidR="008552E2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Câu 7: </w:t>
      </w:r>
      <w:r w:rsidRPr="00FA41D9">
        <w:rPr>
          <w:rFonts w:asciiTheme="majorHAnsi" w:hAnsiTheme="majorHAnsi" w:cstheme="majorHAnsi"/>
          <w:sz w:val="28"/>
          <w:szCs w:val="28"/>
        </w:rPr>
        <w:t>Cứ 1 tấn quặng FeCO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Pr="00FA41D9">
        <w:rPr>
          <w:rFonts w:asciiTheme="majorHAnsi" w:hAnsiTheme="majorHAnsi" w:cstheme="majorHAnsi"/>
          <w:sz w:val="28"/>
          <w:szCs w:val="28"/>
        </w:rPr>
        <w:t> hàm lượng 80% đem luyện gang (95% sắt) thì thu được 378 kg gang thành phẩm. Hiệu suất của quá trình phản ứng là:</w:t>
      </w:r>
    </w:p>
    <w:p w14:paraId="19E4DE52" w14:textId="77777777" w:rsidR="007E2681" w:rsidRDefault="007E2681" w:rsidP="007E2681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lastRenderedPageBreak/>
        <w:t xml:space="preserve">Khối lượng FeCO3 trong 1 tấn là : 1 tấn *80% = 0,8 tấn = 800 kg </w:t>
      </w:r>
    </w:p>
    <w:p w14:paraId="7C31A2F6" w14:textId="77777777" w:rsidR="007E2681" w:rsidRDefault="007E2681" w:rsidP="007E2681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M FeCO3 = 116 </w:t>
      </w:r>
    </w:p>
    <w:p w14:paraId="1745B9E5" w14:textId="77777777" w:rsidR="007E2681" w:rsidRDefault="007E2681" w:rsidP="007E2681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Trong 116 tấn FeCO3 thì có 56 tấn Fe</w:t>
      </w:r>
    </w:p>
    <w:p w14:paraId="68F949D9" w14:textId="77777777" w:rsidR="007E2681" w:rsidRDefault="007E2681" w:rsidP="007E2681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Vậy trong 800 tấn FeCO3 thì có 386,21 tấn Fe</w:t>
      </w:r>
    </w:p>
    <w:p w14:paraId="3E930ADC" w14:textId="77777777" w:rsidR="007E2681" w:rsidRDefault="007E2681" w:rsidP="007E2681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mFe ( trong  378 tấn thành phần ) = 378 * 95% = 359kg</w:t>
      </w:r>
    </w:p>
    <w:p w14:paraId="2A146B85" w14:textId="77777777" w:rsidR="007E2681" w:rsidRDefault="007E2681" w:rsidP="007E2681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H = 359 tấn / 386,21  tấn = </w:t>
      </w:r>
    </w:p>
    <w:p w14:paraId="606B8F7B" w14:textId="4DA758A9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A. 92,78%.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B. 92,88%.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6B5E7D">
        <w:rPr>
          <w:rFonts w:asciiTheme="majorHAnsi" w:hAnsiTheme="majorHAnsi" w:cstheme="majorHAnsi"/>
          <w:color w:val="FF0000"/>
          <w:sz w:val="28"/>
          <w:szCs w:val="28"/>
        </w:rPr>
        <w:t>C. 92,98%.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D. 92,99%.</w:t>
      </w:r>
    </w:p>
    <w:p w14:paraId="2D37A96D" w14:textId="77777777" w:rsidR="008552E2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Câu 8: </w:t>
      </w:r>
      <w:r w:rsidRPr="00FA41D9">
        <w:rPr>
          <w:rFonts w:asciiTheme="majorHAnsi" w:hAnsiTheme="majorHAnsi" w:cstheme="majorHAnsi"/>
          <w:sz w:val="28"/>
          <w:szCs w:val="28"/>
        </w:rPr>
        <w:t>Từ một tấn quặng manhetit- Fe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Pr="00FA41D9">
        <w:rPr>
          <w:rFonts w:asciiTheme="majorHAnsi" w:hAnsiTheme="majorHAnsi" w:cstheme="majorHAnsi"/>
          <w:sz w:val="28"/>
          <w:szCs w:val="28"/>
        </w:rPr>
        <w:t>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4 </w:t>
      </w:r>
      <w:r w:rsidRPr="00FA41D9">
        <w:rPr>
          <w:rFonts w:asciiTheme="majorHAnsi" w:hAnsiTheme="majorHAnsi" w:cstheme="majorHAnsi"/>
          <w:sz w:val="28"/>
          <w:szCs w:val="28"/>
        </w:rPr>
        <w:t>(chứa 72% Fe), có thể sản xuất được bao nhiêu tấn gang chứa 92% là Fe?</w:t>
      </w:r>
    </w:p>
    <w:p w14:paraId="58D6D4E0" w14:textId="77777777" w:rsidR="00002DBD" w:rsidRPr="00002DBD" w:rsidRDefault="00002DBD" w:rsidP="00002DBD">
      <w:pPr>
        <w:pStyle w:val="NormalWeb"/>
        <w:spacing w:line="432" w:lineRule="atLeast"/>
        <w:rPr>
          <w:rFonts w:asciiTheme="majorHAnsi" w:hAnsiTheme="majorHAnsi" w:cstheme="majorHAnsi"/>
          <w:sz w:val="28"/>
          <w:szCs w:val="28"/>
        </w:rPr>
      </w:pPr>
      <w:r w:rsidRPr="00002DBD">
        <w:rPr>
          <w:rFonts w:asciiTheme="majorHAnsi" w:hAnsiTheme="majorHAnsi" w:cstheme="majorHAnsi"/>
          <w:sz w:val="28"/>
          <w:szCs w:val="28"/>
        </w:rPr>
        <w:t>Khối lượng sắt có trong quặng là:</w:t>
      </w:r>
    </w:p>
    <w:p w14:paraId="44B18B16" w14:textId="77777777" w:rsidR="00002DBD" w:rsidRPr="00002DBD" w:rsidRDefault="00002DBD" w:rsidP="00002DBD">
      <w:pPr>
        <w:pStyle w:val="NormalWeb"/>
        <w:spacing w:line="432" w:lineRule="atLeast"/>
        <w:rPr>
          <w:rFonts w:asciiTheme="majorHAnsi" w:hAnsiTheme="majorHAnsi" w:cstheme="majorHAnsi"/>
          <w:sz w:val="28"/>
          <w:szCs w:val="28"/>
        </w:rPr>
      </w:pPr>
      <w:r w:rsidRPr="00002DBD">
        <w:rPr>
          <w:rFonts w:asciiTheme="majorHAnsi" w:hAnsiTheme="majorHAnsi" w:cstheme="majorHAnsi"/>
          <w:sz w:val="28"/>
          <w:szCs w:val="28"/>
        </w:rPr>
        <w:t>mFe=1232.3.56.72100=0,521 tấnmFe=1232.3.56.72100=0,521 tấnmFe=1232.3.56.72100=0,521 tấn</w:t>
      </w:r>
    </w:p>
    <w:p w14:paraId="6A31B28A" w14:textId="77777777" w:rsidR="00002DBD" w:rsidRPr="00002DBD" w:rsidRDefault="00002DBD" w:rsidP="00002DBD">
      <w:pPr>
        <w:pStyle w:val="NormalWeb"/>
        <w:spacing w:line="432" w:lineRule="atLeast"/>
        <w:rPr>
          <w:rFonts w:asciiTheme="majorHAnsi" w:hAnsiTheme="majorHAnsi" w:cstheme="majorHAnsi"/>
          <w:sz w:val="28"/>
          <w:szCs w:val="28"/>
        </w:rPr>
      </w:pPr>
      <w:r w:rsidRPr="00002DBD">
        <w:rPr>
          <w:rFonts w:asciiTheme="majorHAnsi" w:hAnsiTheme="majorHAnsi" w:cstheme="majorHAnsi"/>
          <w:sz w:val="28"/>
          <w:szCs w:val="28"/>
        </w:rPr>
        <w:t>Khối lượng gang có chứa 92% sắt sản xuất được là:</w:t>
      </w:r>
    </w:p>
    <w:p w14:paraId="11DFFDE1" w14:textId="684747C2" w:rsidR="00002DBD" w:rsidRPr="00FA41D9" w:rsidRDefault="00002DBD" w:rsidP="00F5196C">
      <w:pPr>
        <w:pStyle w:val="NormalWeb"/>
        <w:spacing w:line="432" w:lineRule="atLeast"/>
        <w:rPr>
          <w:rFonts w:asciiTheme="majorHAnsi" w:hAnsiTheme="majorHAnsi" w:cstheme="majorHAnsi"/>
          <w:sz w:val="28"/>
          <w:szCs w:val="28"/>
        </w:rPr>
      </w:pPr>
      <w:r w:rsidRPr="00002DB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C90C4B2" wp14:editId="013DCE14">
            <wp:extent cx="2114550" cy="457200"/>
            <wp:effectExtent l="0" t="0" r="0" b="0"/>
            <wp:docPr id="1842847910" name="Picture 2" descr="Trắc nghiệm Hợp kim sắt: Gang, thép có đáp án - Hóa học lớp 9 (ảnh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ắc nghiệm Hợp kim sắt: Gang, thép có đáp án - Hóa học lớp 9 (ảnh 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BE4F" w14:textId="1BAD0ED5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A. 0,56 tấn.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6B5E7D">
        <w:rPr>
          <w:rFonts w:asciiTheme="majorHAnsi" w:hAnsiTheme="majorHAnsi" w:cstheme="majorHAnsi"/>
          <w:color w:val="FF0000"/>
          <w:sz w:val="28"/>
          <w:szCs w:val="28"/>
        </w:rPr>
        <w:t>B. 0,57 tấn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C. 0,58 tấn.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D. 0,59 tấn.</w:t>
      </w:r>
    </w:p>
    <w:p w14:paraId="5441B6B3" w14:textId="09B7C11B" w:rsidR="008552E2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Câu 9: </w:t>
      </w:r>
      <w:r w:rsidRPr="00FA41D9">
        <w:rPr>
          <w:rFonts w:asciiTheme="majorHAnsi" w:hAnsiTheme="majorHAnsi" w:cstheme="majorHAnsi"/>
          <w:sz w:val="28"/>
          <w:szCs w:val="28"/>
        </w:rPr>
        <w:t>A là quặng hemantit chứa 60% Fe</w:t>
      </w:r>
      <w:r w:rsidR="006B5E7D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FA41D9">
        <w:rPr>
          <w:rFonts w:asciiTheme="majorHAnsi" w:hAnsiTheme="majorHAnsi" w:cstheme="majorHAnsi"/>
          <w:sz w:val="28"/>
          <w:szCs w:val="28"/>
        </w:rPr>
        <w:t>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Pr="00FA41D9">
        <w:rPr>
          <w:rFonts w:asciiTheme="majorHAnsi" w:hAnsiTheme="majorHAnsi" w:cstheme="majorHAnsi"/>
          <w:sz w:val="28"/>
          <w:szCs w:val="28"/>
        </w:rPr>
        <w:t>, B là quặng manhetit chứa 69,6% Fe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Pr="00FA41D9">
        <w:rPr>
          <w:rFonts w:asciiTheme="majorHAnsi" w:hAnsiTheme="majorHAnsi" w:cstheme="majorHAnsi"/>
          <w:sz w:val="28"/>
          <w:szCs w:val="28"/>
        </w:rPr>
        <w:t>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4</w:t>
      </w:r>
      <w:r w:rsidRPr="00FA41D9">
        <w:rPr>
          <w:rFonts w:asciiTheme="majorHAnsi" w:hAnsiTheme="majorHAnsi" w:cstheme="majorHAnsi"/>
          <w:sz w:val="28"/>
          <w:szCs w:val="28"/>
        </w:rPr>
        <w:t>. Để thu được quặng C mà từ 1 tấn quặng C có thể điều chế được 0,5 tấn gang chứa 4% cacbon, cần trộn A, B theo tỉ lệ khối lượng</w:t>
      </w:r>
    </w:p>
    <w:p w14:paraId="541FE1A5" w14:textId="6FB9C7C8" w:rsidR="006B5E7D" w:rsidRDefault="006B5E7D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6B5E7D">
        <w:rPr>
          <w:rFonts w:asciiTheme="majorHAnsi" w:hAnsiTheme="majorHAnsi" w:cstheme="majorHAnsi"/>
          <w:sz w:val="28"/>
          <w:szCs w:val="28"/>
        </w:rPr>
        <w:sym w:font="Wingdings" w:char="F0E8"/>
      </w:r>
      <w:r>
        <w:rPr>
          <w:rFonts w:asciiTheme="majorHAnsi" w:hAnsiTheme="majorHAnsi" w:cstheme="majorHAnsi"/>
          <w:sz w:val="28"/>
          <w:szCs w:val="28"/>
        </w:rPr>
        <w:t xml:space="preserve">0.5 tấn sẽ có 96% Fe </w:t>
      </w:r>
      <w:r w:rsidRPr="006B5E7D">
        <w:rPr>
          <w:rFonts w:asciiTheme="majorHAnsi" w:hAnsiTheme="majorHAnsi" w:cstheme="majorHAnsi"/>
          <w:sz w:val="28"/>
          <w:szCs w:val="28"/>
        </w:rPr>
        <w:sym w:font="Wingdings" w:char="F0E8"/>
      </w:r>
      <w:r>
        <w:rPr>
          <w:rFonts w:asciiTheme="majorHAnsi" w:hAnsiTheme="majorHAnsi" w:cstheme="majorHAnsi"/>
          <w:sz w:val="28"/>
          <w:szCs w:val="28"/>
        </w:rPr>
        <w:t>mFe = 0,48 tấn</w:t>
      </w:r>
    </w:p>
    <w:p w14:paraId="2F9997C3" w14:textId="1E945F2B" w:rsidR="006B5E7D" w:rsidRDefault="006B5E7D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A: m1 , B:m2 </w:t>
      </w:r>
      <w:r w:rsidRPr="006B5E7D">
        <w:rPr>
          <w:rFonts w:asciiTheme="majorHAnsi" w:hAnsiTheme="majorHAnsi" w:cstheme="majorHAnsi"/>
          <w:sz w:val="28"/>
          <w:szCs w:val="28"/>
        </w:rPr>
        <w:sym w:font="Wingdings" w:char="F0E8"/>
      </w:r>
      <w:r>
        <w:rPr>
          <w:rFonts w:asciiTheme="majorHAnsi" w:hAnsiTheme="majorHAnsi" w:cstheme="majorHAnsi"/>
          <w:sz w:val="28"/>
          <w:szCs w:val="28"/>
        </w:rPr>
        <w:t xml:space="preserve"> m1+ m2 = 1</w:t>
      </w:r>
    </w:p>
    <w:p w14:paraId="3597BF18" w14:textId="585EF625" w:rsidR="006B5E7D" w:rsidRDefault="006B5E7D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(2 * 0.6 *m1) /160 + (3*0.696*m2)/232 = 0.48/56 = 3/350</w:t>
      </w:r>
    </w:p>
    <w:p w14:paraId="36F98FE9" w14:textId="752CFC88" w:rsidR="006B5E7D" w:rsidRPr="00FA41D9" w:rsidRDefault="006B5E7D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6B5E7D">
        <w:rPr>
          <w:rFonts w:asciiTheme="majorHAnsi" w:hAnsiTheme="majorHAnsi" w:cstheme="majorHAnsi"/>
          <w:sz w:val="28"/>
          <w:szCs w:val="28"/>
        </w:rPr>
        <w:sym w:font="Wingdings" w:char="F0E8"/>
      </w:r>
      <w:r>
        <w:rPr>
          <w:rFonts w:asciiTheme="majorHAnsi" w:hAnsiTheme="majorHAnsi" w:cstheme="majorHAnsi"/>
          <w:sz w:val="28"/>
          <w:szCs w:val="28"/>
        </w:rPr>
        <w:t xml:space="preserve"> m1 = 2/</w:t>
      </w:r>
      <w:r w:rsidR="00EC7D10">
        <w:rPr>
          <w:rFonts w:asciiTheme="majorHAnsi" w:hAnsiTheme="majorHAnsi" w:cstheme="majorHAnsi"/>
          <w:sz w:val="28"/>
          <w:szCs w:val="28"/>
        </w:rPr>
        <w:t>7,</w:t>
      </w:r>
      <w:r>
        <w:rPr>
          <w:rFonts w:asciiTheme="majorHAnsi" w:hAnsiTheme="majorHAnsi" w:cstheme="majorHAnsi"/>
          <w:sz w:val="28"/>
          <w:szCs w:val="28"/>
        </w:rPr>
        <w:t xml:space="preserve"> m2 = 5/7</w:t>
      </w:r>
    </w:p>
    <w:p w14:paraId="49B7FB0B" w14:textId="5AE587C8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6B5E7D">
        <w:rPr>
          <w:rFonts w:asciiTheme="majorHAnsi" w:hAnsiTheme="majorHAnsi" w:cstheme="majorHAnsi"/>
          <w:color w:val="FF0000"/>
          <w:sz w:val="28"/>
          <w:szCs w:val="28"/>
        </w:rPr>
        <w:t>A. m</w:t>
      </w:r>
      <w:r w:rsidRPr="006B5E7D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A</w:t>
      </w:r>
      <w:r w:rsidRPr="006B5E7D">
        <w:rPr>
          <w:rFonts w:asciiTheme="majorHAnsi" w:hAnsiTheme="majorHAnsi" w:cstheme="majorHAnsi"/>
          <w:color w:val="FF0000"/>
          <w:sz w:val="28"/>
          <w:szCs w:val="28"/>
        </w:rPr>
        <w:t>: m</w:t>
      </w:r>
      <w:r w:rsidRPr="006B5E7D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B </w:t>
      </w:r>
      <w:r w:rsidRPr="006B5E7D">
        <w:rPr>
          <w:rFonts w:asciiTheme="majorHAnsi" w:hAnsiTheme="majorHAnsi" w:cstheme="majorHAnsi"/>
          <w:color w:val="FF0000"/>
          <w:sz w:val="28"/>
          <w:szCs w:val="28"/>
        </w:rPr>
        <w:t>= 2: 5.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B. m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A</w:t>
      </w:r>
      <w:r w:rsidRPr="00FA41D9">
        <w:rPr>
          <w:rFonts w:asciiTheme="majorHAnsi" w:hAnsiTheme="majorHAnsi" w:cstheme="majorHAnsi"/>
          <w:sz w:val="28"/>
          <w:szCs w:val="28"/>
        </w:rPr>
        <w:t>: m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B </w:t>
      </w:r>
      <w:r w:rsidRPr="00FA41D9">
        <w:rPr>
          <w:rFonts w:asciiTheme="majorHAnsi" w:hAnsiTheme="majorHAnsi" w:cstheme="majorHAnsi"/>
          <w:sz w:val="28"/>
          <w:szCs w:val="28"/>
        </w:rPr>
        <w:t>= 5: 2.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C. m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A</w:t>
      </w:r>
      <w:r w:rsidRPr="00FA41D9">
        <w:rPr>
          <w:rFonts w:asciiTheme="majorHAnsi" w:hAnsiTheme="majorHAnsi" w:cstheme="majorHAnsi"/>
          <w:sz w:val="28"/>
          <w:szCs w:val="28"/>
        </w:rPr>
        <w:t>: m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B </w:t>
      </w:r>
      <w:r w:rsidRPr="00FA41D9">
        <w:rPr>
          <w:rFonts w:asciiTheme="majorHAnsi" w:hAnsiTheme="majorHAnsi" w:cstheme="majorHAnsi"/>
          <w:sz w:val="28"/>
          <w:szCs w:val="28"/>
        </w:rPr>
        <w:t>= 3 : 5.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D. m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A</w:t>
      </w:r>
      <w:r w:rsidRPr="00FA41D9">
        <w:rPr>
          <w:rFonts w:asciiTheme="majorHAnsi" w:hAnsiTheme="majorHAnsi" w:cstheme="majorHAnsi"/>
          <w:sz w:val="28"/>
          <w:szCs w:val="28"/>
        </w:rPr>
        <w:t>: m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B </w:t>
      </w:r>
      <w:r w:rsidRPr="00FA41D9">
        <w:rPr>
          <w:rFonts w:asciiTheme="majorHAnsi" w:hAnsiTheme="majorHAnsi" w:cstheme="majorHAnsi"/>
          <w:sz w:val="28"/>
          <w:szCs w:val="28"/>
        </w:rPr>
        <w:t>= 5 : 3.</w:t>
      </w:r>
    </w:p>
    <w:p w14:paraId="25794FB6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lastRenderedPageBreak/>
        <w:t>Câu 10: </w:t>
      </w:r>
      <w:r w:rsidRPr="00FA41D9">
        <w:rPr>
          <w:rFonts w:asciiTheme="majorHAnsi" w:hAnsiTheme="majorHAnsi" w:cstheme="majorHAnsi"/>
          <w:sz w:val="28"/>
          <w:szCs w:val="28"/>
        </w:rPr>
        <w:t>Khối lượng quặng hemantit chứa 60% Fe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FA41D9">
        <w:rPr>
          <w:rFonts w:asciiTheme="majorHAnsi" w:hAnsiTheme="majorHAnsi" w:cstheme="majorHAnsi"/>
          <w:sz w:val="28"/>
          <w:szCs w:val="28"/>
        </w:rPr>
        <w:t>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Pr="00FA41D9">
        <w:rPr>
          <w:rFonts w:asciiTheme="majorHAnsi" w:hAnsiTheme="majorHAnsi" w:cstheme="majorHAnsi"/>
          <w:sz w:val="28"/>
          <w:szCs w:val="28"/>
        </w:rPr>
        <w:t> cần thiết để sản xuất được 1 tấn gang chứa 95% sắt là? Biết hiệu suất của quá trình là 80%.</w:t>
      </w:r>
    </w:p>
    <w:p w14:paraId="5064FBCE" w14:textId="03F99212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A. 2,5 tấn.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B. 2,2 tấn.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EC7D10">
        <w:rPr>
          <w:rFonts w:asciiTheme="majorHAnsi" w:hAnsiTheme="majorHAnsi" w:cstheme="majorHAnsi"/>
          <w:color w:val="FF0000"/>
          <w:sz w:val="28"/>
          <w:szCs w:val="28"/>
        </w:rPr>
        <w:t>C. 2,8 tấn.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D. 2,9 tấn.</w:t>
      </w:r>
    </w:p>
    <w:p w14:paraId="79DD9D1B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Câu 11: </w:t>
      </w:r>
      <w:r w:rsidRPr="00FA41D9">
        <w:rPr>
          <w:rFonts w:asciiTheme="majorHAnsi" w:hAnsiTheme="majorHAnsi" w:cstheme="majorHAnsi"/>
          <w:sz w:val="28"/>
          <w:szCs w:val="28"/>
        </w:rPr>
        <w:t>Quặng nào sau đây có hàm lượng Fe cao nhất?</w:t>
      </w:r>
    </w:p>
    <w:p w14:paraId="6CA669F6" w14:textId="29FEDDFD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A. Hematit đỏ (Fe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FA41D9">
        <w:rPr>
          <w:rFonts w:asciiTheme="majorHAnsi" w:hAnsiTheme="majorHAnsi" w:cstheme="majorHAnsi"/>
          <w:sz w:val="28"/>
          <w:szCs w:val="28"/>
        </w:rPr>
        <w:t>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Pr="00FA41D9">
        <w:rPr>
          <w:rFonts w:asciiTheme="majorHAnsi" w:hAnsiTheme="majorHAnsi" w:cstheme="majorHAnsi"/>
          <w:sz w:val="28"/>
          <w:szCs w:val="28"/>
        </w:rPr>
        <w:t>).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B. Pirit (FeS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FA41D9">
        <w:rPr>
          <w:rFonts w:asciiTheme="majorHAnsi" w:hAnsiTheme="majorHAnsi" w:cstheme="majorHAnsi"/>
          <w:sz w:val="28"/>
          <w:szCs w:val="28"/>
        </w:rPr>
        <w:t>).</w:t>
      </w:r>
    </w:p>
    <w:p w14:paraId="3EDF80B2" w14:textId="3196FA78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EC7D10">
        <w:rPr>
          <w:rFonts w:asciiTheme="majorHAnsi" w:hAnsiTheme="majorHAnsi" w:cstheme="majorHAnsi"/>
          <w:color w:val="FF0000"/>
          <w:sz w:val="28"/>
          <w:szCs w:val="28"/>
        </w:rPr>
        <w:t>C. Manhetit (Fe</w:t>
      </w:r>
      <w:r w:rsidRPr="00EC7D10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3</w:t>
      </w:r>
      <w:r w:rsidRPr="00EC7D10">
        <w:rPr>
          <w:rFonts w:asciiTheme="majorHAnsi" w:hAnsiTheme="majorHAnsi" w:cstheme="majorHAnsi"/>
          <w:color w:val="FF0000"/>
          <w:sz w:val="28"/>
          <w:szCs w:val="28"/>
        </w:rPr>
        <w:t>O</w:t>
      </w:r>
      <w:r w:rsidRPr="00EC7D10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4</w:t>
      </w:r>
      <w:r w:rsidRPr="00EC7D10">
        <w:rPr>
          <w:rFonts w:asciiTheme="majorHAnsi" w:hAnsiTheme="majorHAnsi" w:cstheme="majorHAnsi"/>
          <w:color w:val="FF0000"/>
          <w:sz w:val="28"/>
          <w:szCs w:val="28"/>
        </w:rPr>
        <w:t>).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D. Xiđerit (FeCO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Pr="00FA41D9">
        <w:rPr>
          <w:rFonts w:asciiTheme="majorHAnsi" w:hAnsiTheme="majorHAnsi" w:cstheme="majorHAnsi"/>
          <w:sz w:val="28"/>
          <w:szCs w:val="28"/>
        </w:rPr>
        <w:t>).</w:t>
      </w:r>
    </w:p>
    <w:p w14:paraId="0445A62E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Câu 12: </w:t>
      </w:r>
      <w:r w:rsidRPr="00FA41D9">
        <w:rPr>
          <w:rFonts w:asciiTheme="majorHAnsi" w:hAnsiTheme="majorHAnsi" w:cstheme="majorHAnsi"/>
          <w:sz w:val="28"/>
          <w:szCs w:val="28"/>
        </w:rPr>
        <w:t>Quặng hemantit có chứa chủ yếu oxit nào sau đây?</w:t>
      </w:r>
    </w:p>
    <w:p w14:paraId="576285B5" w14:textId="022E5BC9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A. Fe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Pr="00FA41D9">
        <w:rPr>
          <w:rFonts w:asciiTheme="majorHAnsi" w:hAnsiTheme="majorHAnsi" w:cstheme="majorHAnsi"/>
          <w:sz w:val="28"/>
          <w:szCs w:val="28"/>
        </w:rPr>
        <w:t>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4</w:t>
      </w:r>
      <w:r w:rsidRPr="00FA41D9">
        <w:rPr>
          <w:rFonts w:asciiTheme="majorHAnsi" w:hAnsiTheme="majorHAnsi" w:cstheme="majorHAnsi"/>
          <w:sz w:val="28"/>
          <w:szCs w:val="28"/>
        </w:rPr>
        <w:t>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EC7D10">
        <w:rPr>
          <w:rFonts w:asciiTheme="majorHAnsi" w:hAnsiTheme="majorHAnsi" w:cstheme="majorHAnsi"/>
          <w:color w:val="FF0000"/>
          <w:sz w:val="28"/>
          <w:szCs w:val="28"/>
        </w:rPr>
        <w:t>B. Fe</w:t>
      </w:r>
      <w:r w:rsidRPr="00EC7D10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2</w:t>
      </w:r>
      <w:r w:rsidRPr="00EC7D10">
        <w:rPr>
          <w:rFonts w:asciiTheme="majorHAnsi" w:hAnsiTheme="majorHAnsi" w:cstheme="majorHAnsi"/>
          <w:color w:val="FF0000"/>
          <w:sz w:val="28"/>
          <w:szCs w:val="28"/>
        </w:rPr>
        <w:t>O</w:t>
      </w:r>
      <w:r w:rsidRPr="00EC7D10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3</w:t>
      </w:r>
      <w:r w:rsidRPr="00EC7D10">
        <w:rPr>
          <w:rFonts w:asciiTheme="majorHAnsi" w:hAnsiTheme="majorHAnsi" w:cstheme="majorHAnsi"/>
          <w:color w:val="FF0000"/>
          <w:sz w:val="28"/>
          <w:szCs w:val="28"/>
        </w:rPr>
        <w:t>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C. FeO.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D. Al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FA41D9">
        <w:rPr>
          <w:rFonts w:asciiTheme="majorHAnsi" w:hAnsiTheme="majorHAnsi" w:cstheme="majorHAnsi"/>
          <w:sz w:val="28"/>
          <w:szCs w:val="28"/>
        </w:rPr>
        <w:t>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Pr="00FA41D9">
        <w:rPr>
          <w:rFonts w:asciiTheme="majorHAnsi" w:hAnsiTheme="majorHAnsi" w:cstheme="majorHAnsi"/>
          <w:sz w:val="28"/>
          <w:szCs w:val="28"/>
        </w:rPr>
        <w:t>.</w:t>
      </w:r>
    </w:p>
    <w:p w14:paraId="10DBD8F2" w14:textId="77777777" w:rsidR="008552E2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Câu 13: </w:t>
      </w:r>
      <w:r w:rsidRPr="00FA41D9">
        <w:rPr>
          <w:rFonts w:asciiTheme="majorHAnsi" w:hAnsiTheme="majorHAnsi" w:cstheme="majorHAnsi"/>
          <w:sz w:val="28"/>
          <w:szCs w:val="28"/>
        </w:rPr>
        <w:t>Nung một mẫu thép thường có khối lượng 10 gam trong 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FA41D9">
        <w:rPr>
          <w:rFonts w:asciiTheme="majorHAnsi" w:hAnsiTheme="majorHAnsi" w:cstheme="majorHAnsi"/>
          <w:sz w:val="28"/>
          <w:szCs w:val="28"/>
        </w:rPr>
        <w:t> dư thu được 0,1568 lít khí CO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FA41D9">
        <w:rPr>
          <w:rFonts w:asciiTheme="majorHAnsi" w:hAnsiTheme="majorHAnsi" w:cstheme="majorHAnsi"/>
          <w:sz w:val="28"/>
          <w:szCs w:val="28"/>
        </w:rPr>
        <w:t> (đktc). Thành phần phần trăm theo khối lượng của cacbon trong mẫu thép đó là</w:t>
      </w:r>
    </w:p>
    <w:p w14:paraId="235BFEC4" w14:textId="575AF19C" w:rsidR="00EC7D10" w:rsidRPr="00EC7D10" w:rsidRDefault="00EC7D10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 xml:space="preserve">nCO2 = 0.007 =nC </w:t>
      </w:r>
      <w:r w:rsidRPr="00204D92">
        <w:rPr>
          <w:rFonts w:asciiTheme="majorHAnsi" w:hAnsiTheme="majorHAnsi" w:cstheme="majorHAnsi"/>
          <w:color w:val="212529"/>
          <w:sz w:val="28"/>
          <w:szCs w:val="28"/>
        </w:rPr>
        <w:sym w:font="Wingdings" w:char="F0E8"/>
      </w:r>
      <w:r>
        <w:rPr>
          <w:rFonts w:asciiTheme="majorHAnsi" w:hAnsiTheme="majorHAnsi" w:cstheme="majorHAnsi"/>
          <w:color w:val="212529"/>
          <w:sz w:val="28"/>
          <w:szCs w:val="28"/>
        </w:rPr>
        <w:t>mC = 0.007*12 = 0.084</w:t>
      </w:r>
    </w:p>
    <w:p w14:paraId="519DEDE1" w14:textId="1403B5CB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A. 0,82%.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EC7D10">
        <w:rPr>
          <w:rFonts w:asciiTheme="majorHAnsi" w:hAnsiTheme="majorHAnsi" w:cstheme="majorHAnsi"/>
          <w:color w:val="FF0000"/>
          <w:sz w:val="28"/>
          <w:szCs w:val="28"/>
        </w:rPr>
        <w:t>B. 0,84%.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C. 0,85%.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D. 0,86%.</w:t>
      </w:r>
    </w:p>
    <w:p w14:paraId="72CF5E4C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Câu 14: </w:t>
      </w:r>
      <w:r w:rsidRPr="00FA41D9">
        <w:rPr>
          <w:rFonts w:asciiTheme="majorHAnsi" w:hAnsiTheme="majorHAnsi" w:cstheme="majorHAnsi"/>
          <w:sz w:val="28"/>
          <w:szCs w:val="28"/>
        </w:rPr>
        <w:t>Một loại quặng chứa 82% Fe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FA41D9">
        <w:rPr>
          <w:rFonts w:asciiTheme="majorHAnsi" w:hAnsiTheme="majorHAnsi" w:cstheme="majorHAnsi"/>
          <w:sz w:val="28"/>
          <w:szCs w:val="28"/>
        </w:rPr>
        <w:t>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Pr="00FA41D9">
        <w:rPr>
          <w:rFonts w:asciiTheme="majorHAnsi" w:hAnsiTheme="majorHAnsi" w:cstheme="majorHAnsi"/>
          <w:sz w:val="28"/>
          <w:szCs w:val="28"/>
        </w:rPr>
        <w:t>. Thành phần phần trăm của Fe trong quặng theo khối lượng là</w:t>
      </w:r>
    </w:p>
    <w:p w14:paraId="61C3212C" w14:textId="24AB4EDB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EC7D10">
        <w:rPr>
          <w:rFonts w:asciiTheme="majorHAnsi" w:hAnsiTheme="majorHAnsi" w:cstheme="majorHAnsi"/>
          <w:color w:val="FF0000"/>
          <w:sz w:val="28"/>
          <w:szCs w:val="28"/>
        </w:rPr>
        <w:t>A. 57,4%.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B. 54,7%.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C. 57,5%.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D. 57,6%.</w:t>
      </w:r>
    </w:p>
    <w:p w14:paraId="6EFFB43A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Câu 15: </w:t>
      </w:r>
      <w:r w:rsidRPr="00FA41D9">
        <w:rPr>
          <w:rFonts w:asciiTheme="majorHAnsi" w:hAnsiTheme="majorHAnsi" w:cstheme="majorHAnsi"/>
          <w:sz w:val="28"/>
          <w:szCs w:val="28"/>
        </w:rPr>
        <w:t>Có các nguyên liệu:</w:t>
      </w:r>
    </w:p>
    <w:p w14:paraId="5409346D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(1). Quặng sắt.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(2). Quặng Cromit.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(3). Quặng Boxit.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</w:p>
    <w:p w14:paraId="5198D547" w14:textId="054014CD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(4). Than cốc.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(5). Than đá.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(6). CaCO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="00EC7D10">
        <w:rPr>
          <w:rFonts w:asciiTheme="majorHAnsi" w:hAnsiTheme="majorHAnsi" w:cstheme="majorHAnsi"/>
          <w:sz w:val="28"/>
          <w:szCs w:val="28"/>
        </w:rPr>
        <w:t>/SiO2</w:t>
      </w:r>
    </w:p>
    <w:p w14:paraId="6F3AF868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Những nguyên liệu dùng để luyện gang là:</w:t>
      </w:r>
    </w:p>
    <w:p w14:paraId="14E73E9C" w14:textId="0D0ED404" w:rsidR="008552E2" w:rsidRPr="00FA41D9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A. (1), (3), (4), (5).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B. (1), (4),</w:t>
      </w:r>
    </w:p>
    <w:p w14:paraId="38E579AC" w14:textId="7D27A6E2" w:rsidR="008552E2" w:rsidRPr="00EC7D10" w:rsidRDefault="008552E2" w:rsidP="008552E2">
      <w:pPr>
        <w:pStyle w:val="NormalWeb"/>
        <w:shd w:val="clear" w:color="auto" w:fill="FFFFFF"/>
        <w:spacing w:before="0" w:beforeAutospacing="0" w:line="432" w:lineRule="atLeast"/>
        <w:rPr>
          <w:rFonts w:asciiTheme="majorHAnsi" w:hAnsiTheme="majorHAnsi" w:cstheme="majorHAnsi"/>
          <w:color w:val="FF0000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C. (1), (3), (5).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EC7D10">
        <w:rPr>
          <w:rFonts w:asciiTheme="majorHAnsi" w:hAnsiTheme="majorHAnsi" w:cstheme="majorHAnsi"/>
          <w:color w:val="FF0000"/>
          <w:sz w:val="28"/>
          <w:szCs w:val="28"/>
        </w:rPr>
        <w:t>D. (1), (4), (6).</w:t>
      </w:r>
    </w:p>
    <w:p w14:paraId="1F037522" w14:textId="0E0BE6A3" w:rsidR="008552E2" w:rsidRPr="00FA41D9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right="48"/>
        <w:jc w:val="both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Câu 1</w:t>
      </w:r>
      <w:r w:rsidR="008D05C6"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6</w:t>
      </w: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:</w:t>
      </w:r>
      <w:r w:rsidRPr="00FA41D9">
        <w:rPr>
          <w:rFonts w:asciiTheme="majorHAnsi" w:hAnsiTheme="majorHAnsi" w:cstheme="majorHAnsi"/>
          <w:sz w:val="28"/>
          <w:szCs w:val="28"/>
        </w:rPr>
        <w:t> Nguyên liệu chính để sản xuất thép là:</w:t>
      </w:r>
    </w:p>
    <w:p w14:paraId="4B1EA1AC" w14:textId="01F84151" w:rsidR="008552E2" w:rsidRPr="00FA41D9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EC7D10">
        <w:rPr>
          <w:rFonts w:asciiTheme="majorHAnsi" w:hAnsiTheme="majorHAnsi" w:cstheme="majorHAnsi"/>
          <w:color w:val="FF0000"/>
          <w:sz w:val="28"/>
          <w:szCs w:val="28"/>
        </w:rPr>
        <w:t>A. Gang, sắt phế liệu, oxi.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B. Than đá, gang.</w:t>
      </w:r>
    </w:p>
    <w:p w14:paraId="6C601896" w14:textId="0B1A1084" w:rsidR="008552E2" w:rsidRPr="00FA41D9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C. Quặng sắt, than cốc.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D. Quặng sắt, SiO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FA41D9">
        <w:rPr>
          <w:rFonts w:asciiTheme="majorHAnsi" w:hAnsiTheme="majorHAnsi" w:cstheme="majorHAnsi"/>
          <w:sz w:val="28"/>
          <w:szCs w:val="28"/>
        </w:rPr>
        <w:t>, CaO.</w:t>
      </w:r>
    </w:p>
    <w:p w14:paraId="09602CB5" w14:textId="64728F01" w:rsidR="008552E2" w:rsidRPr="00FA41D9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lastRenderedPageBreak/>
        <w:t>Câu 1</w:t>
      </w:r>
      <w:r w:rsidR="008D05C6"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7</w:t>
      </w: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:</w:t>
      </w:r>
      <w:r w:rsidRPr="00FA41D9">
        <w:rPr>
          <w:rFonts w:asciiTheme="majorHAnsi" w:hAnsiTheme="majorHAnsi" w:cstheme="majorHAnsi"/>
          <w:sz w:val="28"/>
          <w:szCs w:val="28"/>
        </w:rPr>
        <w:t> Nguyên tắc luyện thép từ gang là</w:t>
      </w:r>
    </w:p>
    <w:p w14:paraId="499FC351" w14:textId="26C5DB58" w:rsidR="008552E2" w:rsidRPr="00EC7D10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8"/>
          <w:szCs w:val="28"/>
        </w:rPr>
      </w:pPr>
      <w:r w:rsidRPr="00EC7D10">
        <w:rPr>
          <w:rFonts w:asciiTheme="majorHAnsi" w:hAnsiTheme="majorHAnsi" w:cstheme="majorHAnsi"/>
          <w:color w:val="FF0000"/>
          <w:sz w:val="28"/>
          <w:szCs w:val="28"/>
        </w:rPr>
        <w:t>A. dùng O</w:t>
      </w:r>
      <w:r w:rsidRPr="00EC7D10">
        <w:rPr>
          <w:rFonts w:asciiTheme="majorHAnsi" w:hAnsiTheme="majorHAnsi" w:cstheme="majorHAnsi"/>
          <w:color w:val="FF0000"/>
          <w:sz w:val="28"/>
          <w:szCs w:val="28"/>
          <w:vertAlign w:val="subscript"/>
        </w:rPr>
        <w:t>2</w:t>
      </w:r>
      <w:r w:rsidRPr="00EC7D10">
        <w:rPr>
          <w:rFonts w:asciiTheme="majorHAnsi" w:hAnsiTheme="majorHAnsi" w:cstheme="majorHAnsi"/>
          <w:color w:val="FF0000"/>
          <w:sz w:val="28"/>
          <w:szCs w:val="28"/>
        </w:rPr>
        <w:t> oxi hóa các tạp chất C, Si, P, S, Mn, trong gang để thu được thép.</w:t>
      </w:r>
    </w:p>
    <w:p w14:paraId="1114D0AC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B. dùng chất khử CO khử oxit sắt thành sắt ở nhiệt độ cao</w:t>
      </w:r>
    </w:p>
    <w:p w14:paraId="66960C95" w14:textId="38C89CD7" w:rsidR="008552E2" w:rsidRPr="00FA41D9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C. dùng CaO hoặc CaCO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Pr="00FA41D9">
        <w:rPr>
          <w:rFonts w:asciiTheme="majorHAnsi" w:hAnsiTheme="majorHAnsi" w:cstheme="majorHAnsi"/>
          <w:sz w:val="28"/>
          <w:szCs w:val="28"/>
        </w:rPr>
        <w:t> để khử tạp chất Si, P, S, Mn, trong gang để thu được thép.</w:t>
      </w:r>
    </w:p>
    <w:p w14:paraId="256D8F84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D. tăng thêm hàm lượng cacbon trong gang để thu được thép</w:t>
      </w:r>
    </w:p>
    <w:p w14:paraId="058BE787" w14:textId="79DD3D07" w:rsidR="008552E2" w:rsidRPr="00FA41D9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 xml:space="preserve">Câu </w:t>
      </w:r>
      <w:r w:rsidR="008D05C6"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18</w:t>
      </w: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:</w:t>
      </w:r>
      <w:r w:rsidRPr="00FA41D9">
        <w:rPr>
          <w:rFonts w:asciiTheme="majorHAnsi" w:hAnsiTheme="majorHAnsi" w:cstheme="majorHAnsi"/>
          <w:sz w:val="28"/>
          <w:szCs w:val="28"/>
        </w:rPr>
        <w:t> Có thể dùng dung dịch nào sau đây để hòa tan hoàn toàn một mẫu gang?</w:t>
      </w:r>
    </w:p>
    <w:p w14:paraId="585B4324" w14:textId="16FBCBDE" w:rsidR="008552E2" w:rsidRPr="00FA41D9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A. Dung dịch HCl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B. Dung dịch NaOH</w:t>
      </w:r>
    </w:p>
    <w:p w14:paraId="64149F2D" w14:textId="4FBC88FB" w:rsidR="008552E2" w:rsidRPr="00EC7D10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C. Dung dịch H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2</w:t>
      </w:r>
      <w:r w:rsidRPr="00FA41D9">
        <w:rPr>
          <w:rFonts w:asciiTheme="majorHAnsi" w:hAnsiTheme="majorHAnsi" w:cstheme="majorHAnsi"/>
          <w:sz w:val="28"/>
          <w:szCs w:val="28"/>
        </w:rPr>
        <w:t>SO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4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EC7D10">
        <w:rPr>
          <w:rFonts w:asciiTheme="majorHAnsi" w:hAnsiTheme="majorHAnsi" w:cstheme="majorHAnsi"/>
          <w:color w:val="FF0000"/>
          <w:sz w:val="28"/>
          <w:szCs w:val="28"/>
        </w:rPr>
        <w:t>D. Không có dung dịch nào.</w:t>
      </w:r>
    </w:p>
    <w:p w14:paraId="773AFA6A" w14:textId="3B86F7FB" w:rsidR="008552E2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 xml:space="preserve">Câu </w:t>
      </w:r>
      <w:r w:rsidR="008D05C6"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20</w:t>
      </w: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:</w:t>
      </w:r>
      <w:r w:rsidRPr="00FA41D9">
        <w:rPr>
          <w:rFonts w:asciiTheme="majorHAnsi" w:hAnsiTheme="majorHAnsi" w:cstheme="majorHAnsi"/>
          <w:sz w:val="28"/>
          <w:szCs w:val="28"/>
        </w:rPr>
        <w:t> Một loại quặng sắt có chứa 81,2% Fe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3</w:t>
      </w:r>
      <w:r w:rsidRPr="00FA41D9">
        <w:rPr>
          <w:rFonts w:asciiTheme="majorHAnsi" w:hAnsiTheme="majorHAnsi" w:cstheme="majorHAnsi"/>
          <w:sz w:val="28"/>
          <w:szCs w:val="28"/>
        </w:rPr>
        <w:t>O</w:t>
      </w:r>
      <w:r w:rsidRPr="00FA41D9">
        <w:rPr>
          <w:rFonts w:asciiTheme="majorHAnsi" w:hAnsiTheme="majorHAnsi" w:cstheme="majorHAnsi"/>
          <w:sz w:val="28"/>
          <w:szCs w:val="28"/>
          <w:vertAlign w:val="subscript"/>
        </w:rPr>
        <w:t>4</w:t>
      </w:r>
      <w:r w:rsidRPr="00FA41D9">
        <w:rPr>
          <w:rFonts w:asciiTheme="majorHAnsi" w:hAnsiTheme="majorHAnsi" w:cstheme="majorHAnsi"/>
          <w:sz w:val="28"/>
          <w:szCs w:val="28"/>
        </w:rPr>
        <w:t>. Khối lượng Fe có trong 1 tấn quặng là:</w:t>
      </w:r>
    </w:p>
    <w:p w14:paraId="484E3EC0" w14:textId="38448588" w:rsidR="00F5196C" w:rsidRPr="00FA41D9" w:rsidRDefault="00F5196C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F5196C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7C387C0" wp14:editId="723D77F1">
            <wp:extent cx="4677428" cy="2238687"/>
            <wp:effectExtent l="0" t="0" r="8890" b="9525"/>
            <wp:docPr id="1760349869" name="Picture 1" descr="A math equati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49869" name="Picture 1" descr="A math equation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F54F" w14:textId="2E88780B" w:rsidR="008552E2" w:rsidRPr="00FA41D9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A. 858 kg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B. 885 kg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EC7D10">
        <w:rPr>
          <w:rFonts w:asciiTheme="majorHAnsi" w:hAnsiTheme="majorHAnsi" w:cstheme="majorHAnsi"/>
          <w:color w:val="FF0000"/>
          <w:sz w:val="28"/>
          <w:szCs w:val="28"/>
        </w:rPr>
        <w:t>C. 588 kg</w:t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</w:r>
      <w:r w:rsidRPr="00FA41D9">
        <w:rPr>
          <w:rFonts w:asciiTheme="majorHAnsi" w:hAnsiTheme="majorHAnsi" w:cstheme="majorHAnsi"/>
          <w:sz w:val="28"/>
          <w:szCs w:val="28"/>
        </w:rPr>
        <w:tab/>
        <w:t>D. 724 kg</w:t>
      </w:r>
    </w:p>
    <w:p w14:paraId="65D7430F" w14:textId="16D0C6A9" w:rsidR="008552E2" w:rsidRPr="00FA41D9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 xml:space="preserve">Câu </w:t>
      </w:r>
      <w:r w:rsidR="008D05C6"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22</w:t>
      </w:r>
      <w:r w:rsidRPr="00FA41D9">
        <w:rPr>
          <w:rStyle w:val="Strong"/>
          <w:rFonts w:asciiTheme="majorHAnsi" w:eastAsiaTheme="majorEastAsia" w:hAnsiTheme="majorHAnsi" w:cstheme="majorHAnsi"/>
          <w:sz w:val="28"/>
          <w:szCs w:val="28"/>
        </w:rPr>
        <w:t>:</w:t>
      </w:r>
      <w:r w:rsidRPr="00FA41D9">
        <w:rPr>
          <w:rFonts w:asciiTheme="majorHAnsi" w:hAnsiTheme="majorHAnsi" w:cstheme="majorHAnsi"/>
          <w:sz w:val="28"/>
          <w:szCs w:val="28"/>
        </w:rPr>
        <w:t> Những hợp kim có tính chất nào sau đây được ứng dụng để chế tạo tên lửa, tàu vũ trụ, máy bay</w:t>
      </w:r>
    </w:p>
    <w:p w14:paraId="0E347D1B" w14:textId="77777777" w:rsidR="008552E2" w:rsidRPr="00EC7D10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8"/>
          <w:szCs w:val="28"/>
        </w:rPr>
      </w:pPr>
      <w:r w:rsidRPr="00EC7D10">
        <w:rPr>
          <w:rFonts w:asciiTheme="majorHAnsi" w:hAnsiTheme="majorHAnsi" w:cstheme="majorHAnsi"/>
          <w:color w:val="FF0000"/>
          <w:sz w:val="28"/>
          <w:szCs w:val="28"/>
        </w:rPr>
        <w:t>A. Những hợp kim nhẹ, bền, chịu được nhiệt độ cao, áp suất cao</w:t>
      </w:r>
    </w:p>
    <w:p w14:paraId="0EB02271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B. Những hợp kim không gỉ, có tính dẻo cao</w:t>
      </w:r>
    </w:p>
    <w:p w14:paraId="16261448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C. Những hợp kim có tính cứng cao</w:t>
      </w:r>
    </w:p>
    <w:p w14:paraId="4DE4CFB8" w14:textId="77777777" w:rsidR="008552E2" w:rsidRPr="00FA41D9" w:rsidRDefault="008552E2" w:rsidP="008552E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8"/>
          <w:szCs w:val="28"/>
        </w:rPr>
      </w:pPr>
      <w:r w:rsidRPr="00FA41D9">
        <w:rPr>
          <w:rFonts w:asciiTheme="majorHAnsi" w:hAnsiTheme="majorHAnsi" w:cstheme="majorHAnsi"/>
          <w:sz w:val="28"/>
          <w:szCs w:val="28"/>
        </w:rPr>
        <w:t>D. Những hợp kim có tính dẫn điện tốt</w:t>
      </w:r>
    </w:p>
    <w:p w14:paraId="19727BEB" w14:textId="77777777" w:rsidR="00AE7806" w:rsidRPr="00FA41D9" w:rsidRDefault="00AE7806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AE7806" w:rsidRPr="00FA41D9" w:rsidSect="008552E2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E2"/>
    <w:rsid w:val="00002DBD"/>
    <w:rsid w:val="000E150F"/>
    <w:rsid w:val="002E2286"/>
    <w:rsid w:val="004D15E5"/>
    <w:rsid w:val="005B1888"/>
    <w:rsid w:val="006B5E7D"/>
    <w:rsid w:val="007E2681"/>
    <w:rsid w:val="008552E2"/>
    <w:rsid w:val="008D05C6"/>
    <w:rsid w:val="0092375B"/>
    <w:rsid w:val="00AE7806"/>
    <w:rsid w:val="00B32AC3"/>
    <w:rsid w:val="00BE0A8F"/>
    <w:rsid w:val="00D85C96"/>
    <w:rsid w:val="00EC7D10"/>
    <w:rsid w:val="00F5196C"/>
    <w:rsid w:val="00FA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371A"/>
  <w15:chartTrackingRefBased/>
  <w15:docId w15:val="{9A81C81B-1F85-43A9-9816-69AD846D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5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E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E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E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55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552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7</cp:revision>
  <dcterms:created xsi:type="dcterms:W3CDTF">2024-07-09T07:24:00Z</dcterms:created>
  <dcterms:modified xsi:type="dcterms:W3CDTF">2024-08-07T03:42:00Z</dcterms:modified>
</cp:coreProperties>
</file>