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3D" w:rsidRPr="00971A8A" w:rsidRDefault="003E333D" w:rsidP="00F83044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ETS 2016 </w:t>
      </w:r>
      <w:r w:rsidR="00035F9E"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– </w:t>
      </w: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TEST 03</w:t>
      </w:r>
    </w:p>
    <w:p w:rsidR="003E333D" w:rsidRPr="00971A8A" w:rsidRDefault="003E333D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E333D" w:rsidRPr="00971A8A" w:rsidRDefault="003E333D" w:rsidP="00F83044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3E333D" w:rsidRPr="00971A8A" w:rsidRDefault="003E333D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211BA4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Next year </w:t>
      </w:r>
      <w:proofErr w:type="spell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Khosun</w:t>
      </w:r>
      <w:proofErr w:type="spellEnd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Industries will </w:t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several employees to work in the new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factory in Kua</w:t>
      </w:r>
      <w:r w:rsidR="00961233" w:rsidRPr="00971A8A">
        <w:rPr>
          <w:rStyle w:val="fontstyle01"/>
          <w:rFonts w:asciiTheme="majorHAnsi" w:hAnsiTheme="majorHAnsi" w:cstheme="majorHAnsi"/>
          <w:color w:val="auto"/>
          <w:lang w:val="en-US"/>
        </w:rPr>
        <w:t>l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 Lumpur.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sent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send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sends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sending</w:t>
      </w: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Bernier Company’s financial reports are typically published in</w:t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English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and French.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neither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yet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so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both</w:t>
      </w: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Dr. Vargas will soon retire, ending </w:t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distinguished 30-year career as a</w:t>
      </w:r>
      <w:r w:rsidR="003E333D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research</w:t>
      </w:r>
      <w:proofErr w:type="gramEnd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scientist with Gil Ian Laboratories.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>she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hers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her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her</w:t>
      </w:r>
      <w:r w:rsidR="003E333D" w:rsidRPr="00971A8A">
        <w:rPr>
          <w:rStyle w:val="fontstyle01"/>
          <w:rFonts w:asciiTheme="majorHAnsi" w:hAnsiTheme="majorHAnsi" w:cstheme="majorHAnsi"/>
          <w:color w:val="auto"/>
          <w:lang w:val="en-US"/>
        </w:rPr>
        <w:t>self</w:t>
      </w: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104.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route to Sandy Shores Inn is </w:t>
      </w:r>
      <w:r w:rsidR="00A64082" w:rsidRPr="00971A8A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marked from exit 262 on the coastal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highway.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clearly</w:t>
      </w:r>
      <w:proofErr w:type="gramEnd"/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freely</w:t>
      </w:r>
      <w:proofErr w:type="gramEnd"/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deeply</w:t>
      </w:r>
      <w:proofErr w:type="gramEnd"/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sharply</w:t>
      </w:r>
      <w:proofErr w:type="gramEnd"/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490835" w:rsidRPr="00971A8A" w:rsidRDefault="00490835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A</w:t>
      </w:r>
      <w:r w:rsidR="00A92E28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from Jensen-Colmes Corporation</w:t>
      </w:r>
      <w:r w:rsidR="00A92E28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will be happy to meet with prospective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job applicants at the Westborough Job Fair.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represent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representing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representative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0714"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representation</w:t>
      </w:r>
    </w:p>
    <w:p w:rsidR="00BA0714" w:rsidRPr="00971A8A" w:rsidRDefault="00BA0714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BA0714" w:rsidRPr="00971A8A" w:rsidRDefault="00BA0714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Please review the new safety procedures and _______ any questions to Mr. Bae at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extension</w:t>
      </w:r>
      <w:r w:rsidR="00937185">
        <w:rPr>
          <w:rStyle w:val="fontstyle01"/>
          <w:rFonts w:asciiTheme="majorHAnsi" w:hAnsiTheme="majorHAnsi" w:cstheme="majorHAnsi"/>
          <w:color w:val="auto"/>
          <w:lang w:val="en-US"/>
        </w:rPr>
        <w:t xml:space="preserve"> 2528</w:t>
      </w:r>
      <w:r w:rsidR="0088509E">
        <w:rPr>
          <w:rStyle w:val="fontstyle01"/>
          <w:rFonts w:asciiTheme="majorHAnsi" w:hAnsiTheme="majorHAnsi" w:cstheme="majorHAnsi"/>
          <w:color w:val="auto"/>
          <w:lang w:val="en-US"/>
        </w:rPr>
        <w:t>.</w:t>
      </w:r>
      <w:bookmarkStart w:id="0" w:name="_GoBack"/>
      <w:bookmarkEnd w:id="0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(A) inquire</w:t>
      </w: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direct</w:t>
      </w:r>
      <w:proofErr w:type="gramEnd"/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expect</w:t>
      </w:r>
      <w:proofErr w:type="gramEnd"/>
    </w:p>
    <w:p w:rsidR="00BA0714" w:rsidRPr="00971A8A" w:rsidRDefault="00BA0714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prepare</w:t>
      </w:r>
      <w:proofErr w:type="gramEnd"/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714" w:rsidRPr="00971A8A" w:rsidRDefault="00BA0714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107.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Visitors to the library are asked to speak</w:t>
      </w:r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and keep conversations brief</w:t>
      </w:r>
      <w:r w:rsidR="00CD383E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when in the main reading room.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>quiet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quietly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quietest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quietness</w:t>
      </w: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714" w:rsidRPr="00971A8A" w:rsidRDefault="00BA0714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108.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Milltown Cinema’s outdoor caf</w:t>
      </w:r>
      <w:r w:rsidR="00741A02" w:rsidRPr="00971A8A">
        <w:rPr>
          <w:rStyle w:val="fontstyle01"/>
          <w:rFonts w:asciiTheme="majorHAnsi" w:hAnsiTheme="majorHAnsi" w:cstheme="majorHAnsi"/>
          <w:color w:val="auto"/>
          <w:lang w:val="en-US"/>
        </w:rPr>
        <w:t>é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will be closed </w:t>
      </w:r>
      <w:r w:rsidR="00971790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the winter months.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about</w:t>
      </w:r>
      <w:proofErr w:type="gramEnd"/>
      <w:r w:rsidR="00741A02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out of</w:t>
      </w:r>
      <w:r w:rsidR="00741A02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next to</w:t>
      </w:r>
      <w:r w:rsidR="00741A02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during</w:t>
      </w: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Daily guided tours of the warehouse </w:t>
      </w:r>
      <w:r w:rsidR="007934C9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at 10:00 A.M. in the reception area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on the first floor.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begin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begins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to begin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beginning</w:t>
      </w: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Telephone-conferencing equipment is </w:t>
      </w:r>
      <w:r w:rsidR="006F6863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available in every meeting room in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the Judson Building.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once</w:t>
      </w:r>
      <w:proofErr w:type="gramEnd"/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now</w:t>
      </w:r>
      <w:proofErr w:type="gramEnd"/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right</w:t>
      </w:r>
      <w:proofErr w:type="gramEnd"/>
    </w:p>
    <w:p w:rsidR="00817143" w:rsidRPr="00971A8A" w:rsidRDefault="00BA0714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far</w:t>
      </w:r>
      <w:proofErr w:type="gramEnd"/>
    </w:p>
    <w:p w:rsidR="00817143" w:rsidRPr="00971A8A" w:rsidRDefault="00817143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14293" w:rsidRPr="00971A8A" w:rsidRDefault="00817143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111.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Saturday’s clearance sale will reduce old stock and make room for next season’s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products, _______ will arrive very soon.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when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what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where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which</w:t>
      </w:r>
    </w:p>
    <w:p w:rsidR="00514293" w:rsidRPr="00971A8A" w:rsidRDefault="00514293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14293" w:rsidRPr="00971A8A" w:rsidRDefault="00514293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112.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Visitors must sign in at the security desk and provide photo identification in order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to _______ visitor passes.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obtain</w:t>
      </w:r>
      <w:proofErr w:type="gramEnd"/>
    </w:p>
    <w:p w:rsidR="00514293" w:rsidRPr="00971A8A" w:rsidRDefault="00514293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design</w:t>
      </w:r>
      <w:proofErr w:type="gramEnd"/>
    </w:p>
    <w:p w:rsidR="00514293" w:rsidRPr="00971A8A" w:rsidRDefault="00514293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 xml:space="preserve">(C)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require</w:t>
      </w:r>
      <w:proofErr w:type="gramEnd"/>
    </w:p>
    <w:p w:rsidR="00CD024A" w:rsidRPr="00971A8A" w:rsidRDefault="00514293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involve</w:t>
      </w:r>
      <w:proofErr w:type="gramEnd"/>
    </w:p>
    <w:p w:rsidR="00CD024A" w:rsidRPr="00971A8A" w:rsidRDefault="00CD024A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CD024A" w:rsidRPr="00971A8A" w:rsidRDefault="00CD024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113.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As part of its business expansion</w:t>
      </w:r>
      <w:r w:rsidR="003378F9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,</w:t>
      </w:r>
      <w:r w:rsidR="003378F9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Ausgaard</w:t>
      </w:r>
      <w:proofErr w:type="spellEnd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Automobiles plans to launch a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line of small utility trucks.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strategize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strategic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strategy</w:t>
      </w:r>
    </w:p>
    <w:p w:rsidR="003378F9" w:rsidRPr="00971A8A" w:rsidRDefault="00CD024A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strategically</w:t>
      </w:r>
      <w:proofErr w:type="gramEnd"/>
    </w:p>
    <w:p w:rsidR="003378F9" w:rsidRPr="00971A8A" w:rsidRDefault="003378F9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945B61" w:rsidRPr="00971A8A" w:rsidRDefault="003378F9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114.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department-wide changes suggested _______ Ms. </w:t>
      </w:r>
      <w:proofErr w:type="spell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Juntasa</w:t>
      </w:r>
      <w:proofErr w:type="spellEnd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received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unanimous approval from company management.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in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of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by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as</w:t>
      </w:r>
    </w:p>
    <w:p w:rsidR="00945B61" w:rsidRPr="00971A8A" w:rsidRDefault="00945B6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714" w:rsidRPr="00971A8A" w:rsidRDefault="00945B61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Style w:val="fontstyle01"/>
          <w:rFonts w:asciiTheme="majorHAnsi" w:hAnsiTheme="majorHAnsi" w:cstheme="majorHAnsi"/>
          <w:b/>
          <w:color w:val="auto"/>
          <w:lang w:val="en-US"/>
        </w:rPr>
        <w:t>115.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Candidates for positions at Pereira Consulting</w:t>
      </w:r>
      <w:r w:rsidR="00542EFE"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should answer the questions on the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application form as _______ </w:t>
      </w:r>
      <w:proofErr w:type="spell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as</w:t>
      </w:r>
      <w:proofErr w:type="spellEnd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 possible.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accurate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(B) accuracy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(C) accuracies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Style w:val="fontstyle01"/>
          <w:rFonts w:asciiTheme="majorHAnsi" w:hAnsiTheme="majorHAnsi" w:cstheme="majorHAnsi"/>
          <w:color w:val="auto"/>
          <w:lang w:val="en-US"/>
        </w:rPr>
        <w:t>(D) accurately</w:t>
      </w:r>
    </w:p>
    <w:p w:rsidR="00D11A7C" w:rsidRPr="00971A8A" w:rsidRDefault="00D11A7C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="00D61DDB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Marsden Manufacturing </w:t>
      </w:r>
      <w:r w:rsidR="000B40D3" w:rsidRPr="00971A8A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nc</w:t>
      </w:r>
      <w:r w:rsidR="004B58FF" w:rsidRPr="00971A8A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D61DDB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is hiring temporary workers to address the present _______ for greater personnel resources.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measure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denial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demand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claim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Crown Corporation has been the nation’s </w:t>
      </w:r>
      <w:r w:rsidR="009C7E61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commercial supplier of fabric</w:t>
      </w:r>
      <w:r w:rsidR="009C7E61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dyes for</w:t>
      </w:r>
      <w:r w:rsidR="00CC1EA0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over 25 years.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leads</w:t>
      </w:r>
      <w:proofErr w:type="gramEnd"/>
    </w:p>
    <w:p w:rsidR="00D11A7C" w:rsidRPr="00971A8A" w:rsidRDefault="00D11A7C" w:rsidP="00F8304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leader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(C) to lead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leading</w:t>
      </w:r>
    </w:p>
    <w:p w:rsidR="00BA0714" w:rsidRPr="00971A8A" w:rsidRDefault="00BA0714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The community swimming pool is not to be</w:t>
      </w:r>
      <w:r w:rsidR="00DB7AC7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used at any time </w:t>
      </w:r>
      <w:r w:rsidR="000D0451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a trained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lifeguard is on</w:t>
      </w:r>
      <w:r w:rsidR="008656F9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duty.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in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fact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(B) unless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lastRenderedPageBreak/>
        <w:t>(C) in case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otherwise</w:t>
      </w:r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119.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The exhibition of German sculpture will be on </w:t>
      </w:r>
      <w:r w:rsidR="00DB7AC7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for the next twelve</w:t>
      </w:r>
      <w:r w:rsidR="00DB7AC7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weeks at the Richter art Museum.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display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appearance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arrangement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survey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Employees must receive</w:t>
      </w:r>
      <w:r w:rsidR="00AE36A1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approval for any travel that will be reimbursed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by the company.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close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past</w:t>
      </w:r>
      <w:proofErr w:type="gramEnd"/>
    </w:p>
    <w:p w:rsidR="00D11A7C" w:rsidRPr="00971A8A" w:rsidRDefault="00D11A7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prior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late</w:t>
      </w:r>
    </w:p>
    <w:p w:rsidR="00357711" w:rsidRPr="00971A8A" w:rsidRDefault="0035771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357711" w:rsidRPr="00971A8A" w:rsidRDefault="0035771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Most of the new houses for sale on </w:t>
      </w:r>
      <w:proofErr w:type="spellStart"/>
      <w:r w:rsidRPr="00971A8A">
        <w:rPr>
          <w:rFonts w:asciiTheme="majorHAnsi" w:hAnsiTheme="majorHAnsi" w:cstheme="majorHAnsi"/>
          <w:sz w:val="26"/>
          <w:szCs w:val="26"/>
          <w:lang w:val="en-US"/>
        </w:rPr>
        <w:t>Seegers</w:t>
      </w:r>
      <w:proofErr w:type="spellEnd"/>
      <w:r w:rsidR="00812AED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Island are _______ priced and in excellent condition.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moderate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(B) moderated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(C) moderately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moderation</w:t>
      </w:r>
    </w:p>
    <w:p w:rsidR="004C06D1" w:rsidRPr="00971A8A" w:rsidRDefault="004C06D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C06D1" w:rsidRPr="00971A8A" w:rsidRDefault="004C06D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All members of the sales team are grateful for</w:t>
      </w:r>
      <w:r w:rsidR="00812AED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Michael </w:t>
      </w:r>
      <w:proofErr w:type="spell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Dreyman’s</w:t>
      </w:r>
      <w:proofErr w:type="spell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substantial _______ to the</w:t>
      </w:r>
      <w:r w:rsidR="00812AED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project over the last six months.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assurance</w:t>
      </w:r>
      <w:proofErr w:type="gramEnd"/>
    </w:p>
    <w:p w:rsidR="004C06D1" w:rsidRPr="00971A8A" w:rsidRDefault="004C06D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dependence</w:t>
      </w:r>
      <w:proofErr w:type="gramEnd"/>
    </w:p>
    <w:p w:rsidR="004C06D1" w:rsidRPr="00971A8A" w:rsidRDefault="004C06D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obligations</w:t>
      </w:r>
      <w:proofErr w:type="gramEnd"/>
    </w:p>
    <w:p w:rsidR="004C06D1" w:rsidRPr="00971A8A" w:rsidRDefault="004C06D1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contributions</w:t>
      </w:r>
      <w:proofErr w:type="gramEnd"/>
    </w:p>
    <w:p w:rsidR="00812AED" w:rsidRPr="00971A8A" w:rsidRDefault="00812AE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12AED" w:rsidRPr="00971A8A" w:rsidRDefault="00812AE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Researchers at </w:t>
      </w:r>
      <w:proofErr w:type="spellStart"/>
      <w:r w:rsidRPr="00971A8A">
        <w:rPr>
          <w:rFonts w:asciiTheme="majorHAnsi" w:hAnsiTheme="majorHAnsi" w:cstheme="majorHAnsi"/>
          <w:sz w:val="26"/>
          <w:szCs w:val="26"/>
          <w:lang w:val="en-US"/>
        </w:rPr>
        <w:t>Rrmatek</w:t>
      </w:r>
      <w:proofErr w:type="spell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Synthetics are working on a new material that will be</w:t>
      </w:r>
      <w:r w:rsidR="006D4D14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twice as _______ </w:t>
      </w:r>
      <w:proofErr w:type="spell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as</w:t>
      </w:r>
      <w:proofErr w:type="spell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ordinary concrete.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durably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(B) durable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(C) durability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durableness</w:t>
      </w:r>
    </w:p>
    <w:p w:rsidR="0097606D" w:rsidRPr="00971A8A" w:rsidRDefault="0097606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7606D" w:rsidRPr="00971A8A" w:rsidRDefault="0097606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Dr. Knudsen’s patient base has grown so rapidly that he must _______ with another physician.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partner</w:t>
      </w:r>
      <w:proofErr w:type="gramEnd"/>
    </w:p>
    <w:p w:rsidR="0097606D" w:rsidRPr="00971A8A" w:rsidRDefault="0097606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afford</w:t>
      </w:r>
      <w:proofErr w:type="gramEnd"/>
    </w:p>
    <w:p w:rsidR="0097606D" w:rsidRPr="00971A8A" w:rsidRDefault="0097606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hire</w:t>
      </w:r>
      <w:proofErr w:type="gramEnd"/>
    </w:p>
    <w:p w:rsidR="0097606D" w:rsidRPr="00971A8A" w:rsidRDefault="0097606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conform</w:t>
      </w:r>
      <w:proofErr w:type="gramEnd"/>
    </w:p>
    <w:p w:rsidR="0097606D" w:rsidRPr="00971A8A" w:rsidRDefault="0097606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F6E2C" w:rsidRPr="00971A8A" w:rsidRDefault="008F6E2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125.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The content on the </w:t>
      </w:r>
      <w:proofErr w:type="spell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Aspero</w:t>
      </w:r>
      <w:proofErr w:type="spell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Designs Web site is protected by copyright law and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may not</w:t>
      </w:r>
      <w:r w:rsidR="00DD0973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be reproduced </w:t>
      </w:r>
      <w:r w:rsidR="00130C3D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the company’s written</w:t>
      </w:r>
      <w:r w:rsidR="00130C3D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consent.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behind</w:t>
      </w:r>
      <w:proofErr w:type="gramEnd"/>
    </w:p>
    <w:p w:rsidR="008F6E2C" w:rsidRPr="00971A8A" w:rsidRDefault="008F6E2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without</w:t>
      </w:r>
      <w:proofErr w:type="gramEnd"/>
    </w:p>
    <w:p w:rsidR="008F6E2C" w:rsidRPr="00971A8A" w:rsidRDefault="008F6E2C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except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before</w:t>
      </w:r>
    </w:p>
    <w:p w:rsidR="002F7C29" w:rsidRPr="00971A8A" w:rsidRDefault="002F7C29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F7C29" w:rsidRPr="00971A8A" w:rsidRDefault="002F7C29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Dr. </w:t>
      </w:r>
      <w:proofErr w:type="spellStart"/>
      <w:r w:rsidRPr="00971A8A">
        <w:rPr>
          <w:rFonts w:asciiTheme="majorHAnsi" w:hAnsiTheme="majorHAnsi" w:cstheme="majorHAnsi"/>
          <w:sz w:val="26"/>
          <w:szCs w:val="26"/>
          <w:lang w:val="en-US"/>
        </w:rPr>
        <w:t>Hemana</w:t>
      </w:r>
      <w:proofErr w:type="spell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and Dr. Wareham, the joint recipients of the Cobalt Research Prize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have known _______ since they were university</w:t>
      </w:r>
      <w:r w:rsidR="00211496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students in Auckland.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other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one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(B) another one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(C) any other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each other</w:t>
      </w:r>
    </w:p>
    <w:p w:rsidR="002F7C29" w:rsidRPr="00971A8A" w:rsidRDefault="002F7C29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F7C29" w:rsidRPr="00971A8A" w:rsidRDefault="002F7C29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Customers who purchase concert tickets will</w:t>
      </w:r>
      <w:r w:rsidR="00BA3E3B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be charged a service</w:t>
      </w:r>
      <w:r w:rsidR="002F17B0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fee </w:t>
      </w:r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they pay by</w:t>
      </w:r>
      <w:r w:rsidR="00EB229A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cash or by credit card.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</w:t>
      </w:r>
      <w:r w:rsidR="004E0E7B">
        <w:rPr>
          <w:rFonts w:asciiTheme="majorHAnsi" w:hAnsiTheme="majorHAnsi" w:cstheme="majorHAnsi"/>
          <w:sz w:val="26"/>
          <w:szCs w:val="26"/>
          <w:lang w:val="en-US"/>
        </w:rPr>
        <w:t xml:space="preserve">A) </w:t>
      </w:r>
      <w:proofErr w:type="gramStart"/>
      <w:r w:rsidR="004E0E7B">
        <w:rPr>
          <w:rFonts w:asciiTheme="majorHAnsi" w:hAnsiTheme="majorHAnsi" w:cstheme="majorHAnsi"/>
          <w:sz w:val="26"/>
          <w:szCs w:val="26"/>
          <w:lang w:val="en-US"/>
        </w:rPr>
        <w:t>whether</w:t>
      </w:r>
      <w:proofErr w:type="gramEnd"/>
      <w:r w:rsidR="004E0E7B">
        <w:rPr>
          <w:rFonts w:asciiTheme="majorHAnsi" w:hAnsiTheme="majorHAnsi" w:cstheme="majorHAnsi"/>
          <w:sz w:val="26"/>
          <w:szCs w:val="26"/>
          <w:lang w:val="en-US"/>
        </w:rPr>
        <w:br/>
        <w:t>(B) either</w:t>
      </w:r>
      <w:r w:rsidR="004E0E7B">
        <w:rPr>
          <w:rFonts w:asciiTheme="majorHAnsi" w:hAnsiTheme="majorHAnsi" w:cstheme="majorHAnsi"/>
          <w:sz w:val="26"/>
          <w:szCs w:val="26"/>
          <w:lang w:val="en-US"/>
        </w:rPr>
        <w:br/>
        <w:t>(C) even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despite</w:t>
      </w:r>
    </w:p>
    <w:p w:rsidR="00182BCA" w:rsidRPr="00971A8A" w:rsidRDefault="00182BC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82BCA" w:rsidRPr="00971A8A" w:rsidRDefault="00182BC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In addition to fine dining, the elegant Ipswich</w:t>
      </w:r>
      <w:r w:rsidR="00BA3E3B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Inn provides every</w:t>
      </w:r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amenity </w:t>
      </w:r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for small or large business meetings.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necessity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182BCA" w:rsidRPr="00971A8A" w:rsidRDefault="00182BC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necessitate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182BCA" w:rsidRPr="00971A8A" w:rsidRDefault="00182BC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>(C) necessary</w:t>
      </w:r>
    </w:p>
    <w:p w:rsidR="00182BCA" w:rsidRPr="00971A8A" w:rsidRDefault="00182BC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necessarily</w:t>
      </w:r>
      <w:proofErr w:type="gramEnd"/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As head of Human Resources, Rachel Ashton</w:t>
      </w:r>
      <w:r w:rsidR="000C56EC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will inform </w:t>
      </w:r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employees of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job openings</w:t>
      </w:r>
      <w:r w:rsidR="000C56EC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before advertising the positions on the Internet.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allowable</w:t>
      </w:r>
      <w:proofErr w:type="gramEnd"/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entire</w:t>
      </w:r>
      <w:proofErr w:type="gramEnd"/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Theme="majorHAnsi" w:hAnsiTheme="majorHAnsi" w:cstheme="majorHAnsi"/>
          <w:sz w:val="26"/>
          <w:szCs w:val="26"/>
          <w:lang w:val="en-US"/>
        </w:rPr>
        <w:t>permissive</w:t>
      </w:r>
      <w:proofErr w:type="gramEnd"/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sz w:val="26"/>
          <w:szCs w:val="26"/>
          <w:lang w:val="en-US"/>
        </w:rPr>
        <w:t>(D) current</w:t>
      </w:r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B229A" w:rsidRPr="00971A8A" w:rsidRDefault="00EB229A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The library at the Kane-Clark Institute contains</w:t>
      </w:r>
      <w:r w:rsidR="000C3ECE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numerous items _______ the history of the</w:t>
      </w:r>
      <w:r w:rsidR="000C3ECE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t>renowned philanthropic organization.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</w:t>
      </w:r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 xml:space="preserve">A) </w:t>
      </w:r>
      <w:proofErr w:type="gramStart"/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>document</w:t>
      </w:r>
      <w:proofErr w:type="gramEnd"/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="00E70F25" w:rsidRPr="00971A8A">
        <w:rPr>
          <w:rFonts w:asciiTheme="majorHAnsi" w:hAnsiTheme="majorHAnsi" w:cstheme="majorHAnsi"/>
          <w:sz w:val="26"/>
          <w:szCs w:val="26"/>
          <w:lang w:val="en-US"/>
        </w:rPr>
        <w:t>(B) documents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lastRenderedPageBreak/>
        <w:t>(C) documentary</w:t>
      </w:r>
      <w:r w:rsidRPr="00971A8A">
        <w:rPr>
          <w:rFonts w:asciiTheme="majorHAnsi" w:hAnsiTheme="majorHAnsi" w:cstheme="majorHAnsi"/>
          <w:sz w:val="26"/>
          <w:szCs w:val="26"/>
          <w:lang w:val="en-US"/>
        </w:rPr>
        <w:br/>
        <w:t>(D) documenting</w:t>
      </w:r>
    </w:p>
    <w:p w:rsidR="00B71E0D" w:rsidRPr="00971A8A" w:rsidRDefault="00B71E0D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131.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Mr. Takei attended one business conference in April and plans to attend two more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conferences </w:t>
      </w:r>
      <w:r w:rsidR="007428A1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71A8A">
        <w:rPr>
          <w:rFonts w:ascii="TimesNewRomanPSMT" w:hAnsi="TimesNewRomanPSMT"/>
          <w:sz w:val="26"/>
          <w:szCs w:val="26"/>
          <w:lang w:val="en-US"/>
        </w:rPr>
        <w:t>in the year.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then</w:t>
      </w:r>
      <w:proofErr w:type="gramEnd"/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later</w:t>
      </w:r>
      <w:proofErr w:type="gramEnd"/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long</w:t>
      </w:r>
      <w:proofErr w:type="gramEnd"/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ever</w:t>
      </w:r>
      <w:proofErr w:type="gramEnd"/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132.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Whitcomb Hospital’s new efficiency program</w:t>
      </w:r>
      <w:r w:rsidR="00F03ECB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aims to reduce the workload of</w:t>
      </w:r>
      <w:r w:rsidR="007428A1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hospital employees while improving patient</w:t>
      </w:r>
      <w:r w:rsidR="007428A1" w:rsidRPr="00971A8A">
        <w:rPr>
          <w:rFonts w:ascii="TimesNewRomanPSMT" w:hAnsi="TimesNewRomanPSMT"/>
          <w:sz w:val="26"/>
          <w:szCs w:val="26"/>
          <w:lang w:val="en-US"/>
        </w:rPr>
        <w:t xml:space="preserve"> _______.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="00D6761B" w:rsidRPr="00971A8A">
        <w:rPr>
          <w:rFonts w:ascii="TimesNewRomanPSMT" w:hAnsi="TimesNewRomanPSMT"/>
          <w:sz w:val="26"/>
          <w:szCs w:val="26"/>
          <w:lang w:val="en-US"/>
        </w:rPr>
        <w:t>care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>(B) cared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>(C) careful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>(D) carefully</w:t>
      </w:r>
    </w:p>
    <w:p w:rsidR="00D6761B" w:rsidRPr="00971A8A" w:rsidRDefault="00D6761B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133.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This afternoon’s flights to Barcelona, London, and Rome have all been</w:t>
      </w:r>
      <w:r w:rsidR="007428A1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delayed </w:t>
      </w:r>
      <w:r w:rsidR="007428A1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71A8A">
        <w:rPr>
          <w:rFonts w:ascii="TimesNewRomanPSMT" w:hAnsi="TimesNewRomanPSMT"/>
          <w:sz w:val="26"/>
          <w:szCs w:val="26"/>
          <w:lang w:val="en-US"/>
        </w:rPr>
        <w:t>inclement weather in the destination cities.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="00D6761B" w:rsidRPr="00971A8A">
        <w:rPr>
          <w:rFonts w:ascii="TimesNewRomanPSMT" w:hAnsi="TimesNewRomanPSMT"/>
          <w:sz w:val="26"/>
          <w:szCs w:val="26"/>
          <w:lang w:val="en-US"/>
        </w:rPr>
        <w:t>as</w:t>
      </w:r>
      <w:proofErr w:type="gramEnd"/>
      <w:r w:rsidR="00D6761B" w:rsidRPr="00971A8A">
        <w:rPr>
          <w:rFonts w:ascii="TimesNewRomanPSMT" w:hAnsi="TimesNewRomanPSMT"/>
          <w:sz w:val="26"/>
          <w:szCs w:val="26"/>
          <w:lang w:val="en-US"/>
        </w:rPr>
        <w:t xml:space="preserve"> for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>(B) due to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(C) now that</w:t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>(D) only if</w:t>
      </w: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134.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To save time and costs, Alberta Industries recommends that any associates who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travel</w:t>
      </w:r>
      <w:r w:rsidR="001C31E6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for business</w:t>
      </w:r>
      <w:r w:rsidR="00717E77" w:rsidRPr="00971A8A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the amount of luggage they carry.</w:t>
      </w:r>
      <w:r w:rsidRPr="00971A8A">
        <w:rPr>
          <w:rFonts w:ascii="Calibri" w:hAnsi="Calibri" w:cs="Calibri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minimize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  <w:t>(B) to minimize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(C) have minimized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(D) minimizing</w:t>
      </w: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135.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Patrons who arrive at the theater </w:t>
      </w:r>
      <w:r w:rsidR="00717E77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71A8A">
        <w:rPr>
          <w:rFonts w:ascii="TimesNewRomanPSMT" w:hAnsi="TimesNewRomanPSMT"/>
          <w:sz w:val="26"/>
          <w:szCs w:val="26"/>
          <w:lang w:val="en-US"/>
        </w:rPr>
        <w:t>the</w:t>
      </w:r>
      <w:r w:rsidR="00717E77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show has begun will not be seated</w:t>
      </w:r>
      <w:r w:rsidR="00717E77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until the intermission.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="00D6761B" w:rsidRPr="00971A8A">
        <w:rPr>
          <w:rFonts w:ascii="TimesNewRomanPSMT" w:hAnsi="TimesNewRomanPSMT"/>
          <w:sz w:val="26"/>
          <w:szCs w:val="26"/>
          <w:lang w:val="en-US"/>
        </w:rPr>
        <w:t>wherever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  <w:t>(B) into</w:t>
      </w:r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along</w:t>
      </w:r>
      <w:proofErr w:type="gramEnd"/>
    </w:p>
    <w:p w:rsidR="00B71E0D" w:rsidRPr="00971A8A" w:rsidRDefault="00B71E0D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after</w:t>
      </w:r>
      <w:proofErr w:type="gramEnd"/>
    </w:p>
    <w:p w:rsidR="006503A7" w:rsidRPr="00971A8A" w:rsidRDefault="006503A7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6503A7" w:rsidRPr="00971A8A" w:rsidRDefault="006503A7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136.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Parking is prohibited in areas marked for emergency use, and drivers who park their vehicles in these zones are _______ to substantial</w:t>
      </w:r>
      <w:r w:rsidR="001C31E6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fines.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761B"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="00D6761B" w:rsidRPr="00971A8A">
        <w:rPr>
          <w:rFonts w:ascii="TimesNewRomanPSMT" w:hAnsi="TimesNewRomanPSMT"/>
          <w:sz w:val="26"/>
          <w:szCs w:val="26"/>
          <w:lang w:val="en-US"/>
        </w:rPr>
        <w:t>subject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  <w:t>(B) subjecting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lang w:val="en-US"/>
        </w:rPr>
        <w:lastRenderedPageBreak/>
        <w:t>(C) subject</w:t>
      </w:r>
      <w:r w:rsidR="0096432E" w:rsidRPr="00971A8A">
        <w:rPr>
          <w:rFonts w:ascii="TimesNewRomanPSMT" w:hAnsi="TimesNewRomanPSMT"/>
          <w:sz w:val="26"/>
          <w:szCs w:val="26"/>
          <w:lang w:val="en-US"/>
        </w:rPr>
        <w:t>ion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(D) subjections</w:t>
      </w:r>
    </w:p>
    <w:p w:rsidR="006503A7" w:rsidRPr="00971A8A" w:rsidRDefault="006503A7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6503A7" w:rsidRPr="00971A8A" w:rsidRDefault="006503A7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137.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According to the proposal, a large block of</w:t>
      </w:r>
      <w:r w:rsidR="004C2F49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rooms in the east wing of the new</w:t>
      </w:r>
      <w:r w:rsidR="00104A9E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building will be </w:t>
      </w:r>
      <w:r w:rsidR="0093112D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71A8A">
        <w:rPr>
          <w:rFonts w:ascii="TimesNewRomanPSMT" w:hAnsi="TimesNewRomanPSMT"/>
          <w:sz w:val="26"/>
          <w:szCs w:val="26"/>
          <w:lang w:val="en-US"/>
        </w:rPr>
        <w:t>for storage.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designated</w:t>
      </w:r>
      <w:proofErr w:type="gramEnd"/>
    </w:p>
    <w:p w:rsidR="004C2F49" w:rsidRPr="00971A8A" w:rsidRDefault="004C2F4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detained</w:t>
      </w:r>
      <w:proofErr w:type="gramEnd"/>
    </w:p>
    <w:p w:rsidR="004C2F49" w:rsidRPr="00971A8A" w:rsidRDefault="004C2F4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reciprocated</w:t>
      </w:r>
      <w:proofErr w:type="gramEnd"/>
    </w:p>
    <w:p w:rsidR="004C2F49" w:rsidRPr="00971A8A" w:rsidRDefault="004C2F4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signified</w:t>
      </w:r>
      <w:proofErr w:type="gramEnd"/>
    </w:p>
    <w:p w:rsidR="004C2F49" w:rsidRPr="00971A8A" w:rsidRDefault="004C2F4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4C2F49" w:rsidRPr="00971A8A" w:rsidRDefault="004C2F4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78633D">
        <w:rPr>
          <w:rFonts w:ascii="TimesNewRomanPSMT" w:hAnsi="TimesNewRomanPSMT"/>
          <w:b/>
          <w:sz w:val="26"/>
          <w:szCs w:val="26"/>
          <w:lang w:val="en-US"/>
        </w:rPr>
        <w:t>138.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_______of homegrown and organic fruits and</w:t>
      </w:r>
      <w:r w:rsidR="0096432E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vegetables, as well as handmade crafts and jewelry, are available for purchase at the Springdale community market.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96432E"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="0096432E" w:rsidRPr="00971A8A">
        <w:rPr>
          <w:rFonts w:ascii="TimesNewRomanPSMT" w:hAnsi="TimesNewRomanPSMT"/>
          <w:sz w:val="26"/>
          <w:szCs w:val="26"/>
          <w:lang w:val="en-US"/>
        </w:rPr>
        <w:t>Varies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96432E" w:rsidRPr="00971A8A">
        <w:rPr>
          <w:rFonts w:ascii="TimesNewRomanPSMT" w:hAnsi="TimesNewRomanPSMT"/>
          <w:sz w:val="26"/>
          <w:szCs w:val="26"/>
          <w:lang w:val="en-US"/>
        </w:rPr>
        <w:t>(B) Variant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96432E" w:rsidRPr="00971A8A">
        <w:rPr>
          <w:rFonts w:ascii="TimesNewRomanPSMT" w:hAnsi="TimesNewRomanPSMT"/>
          <w:sz w:val="26"/>
          <w:szCs w:val="26"/>
          <w:lang w:val="en-US"/>
        </w:rPr>
        <w:t>(C) Varieties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96432E" w:rsidRPr="00971A8A">
        <w:rPr>
          <w:rFonts w:ascii="TimesNewRomanPSMT" w:hAnsi="TimesNewRomanPSMT"/>
          <w:sz w:val="26"/>
          <w:szCs w:val="26"/>
          <w:lang w:val="en-US"/>
        </w:rPr>
        <w:t>(D) Various</w:t>
      </w:r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139.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The research and development division at </w:t>
      </w:r>
      <w:proofErr w:type="spellStart"/>
      <w:r w:rsidRPr="00971A8A">
        <w:rPr>
          <w:rFonts w:ascii="TimesNewRomanPSMT" w:hAnsi="TimesNewRomanPSMT"/>
          <w:sz w:val="26"/>
          <w:szCs w:val="26"/>
          <w:lang w:val="en-US"/>
        </w:rPr>
        <w:t>Spiridon</w:t>
      </w:r>
      <w:proofErr w:type="spell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Biometrics has improved the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quality and scope of its products under Ms. Chang’s</w:t>
      </w:r>
      <w:r w:rsidR="0093112D" w:rsidRPr="00971A8A">
        <w:rPr>
          <w:rFonts w:ascii="TimesNewRomanPSMT" w:hAnsi="TimesNewRomanPSMT"/>
          <w:sz w:val="26"/>
          <w:szCs w:val="26"/>
          <w:lang w:val="en-US"/>
        </w:rPr>
        <w:t xml:space="preserve"> _______.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(A) disposal</w:t>
      </w:r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direction</w:t>
      </w:r>
      <w:proofErr w:type="gramEnd"/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(C)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prominence</w:t>
      </w:r>
      <w:proofErr w:type="gramEnd"/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capacity</w:t>
      </w:r>
      <w:proofErr w:type="gramEnd"/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t>140.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Customers concerned about _______ utility rate increases will be given the option of prepaying for three months of service at today’s rate.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considerate</w:t>
      </w:r>
      <w:proofErr w:type="gramEnd"/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(B)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instructive</w:t>
      </w:r>
      <w:proofErr w:type="gramEnd"/>
    </w:p>
    <w:p w:rsidR="00C115F6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(C) probable</w:t>
      </w:r>
    </w:p>
    <w:p w:rsidR="0004202F" w:rsidRPr="00971A8A" w:rsidRDefault="00C115F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expended</w:t>
      </w:r>
      <w:proofErr w:type="gramEnd"/>
    </w:p>
    <w:p w:rsidR="0004202F" w:rsidRPr="00971A8A" w:rsidRDefault="0004202F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340BFE" w:rsidRPr="00971A8A" w:rsidRDefault="00C53FB9" w:rsidP="00F83044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sz w:val="26"/>
          <w:szCs w:val="26"/>
          <w:lang w:val="en-US"/>
        </w:rPr>
        <w:lastRenderedPageBreak/>
        <w:t>Part 6 – Text Completion</w:t>
      </w:r>
    </w:p>
    <w:p w:rsidR="00C53FB9" w:rsidRPr="00971A8A" w:rsidRDefault="00C53FB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340BFE" w:rsidRPr="00971A8A" w:rsidRDefault="00C53FB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i/>
          <w:sz w:val="26"/>
          <w:szCs w:val="26"/>
          <w:lang w:val="en-US"/>
        </w:rPr>
        <w:t>Questions 141-143 refer to the following e-mail.</w:t>
      </w:r>
    </w:p>
    <w:p w:rsidR="00340BFE" w:rsidRPr="00971A8A" w:rsidRDefault="00C53FB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To: Jennifer Lambert &lt;jlambert@brighamboles.com&gt;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From: </w:t>
      </w:r>
      <w:proofErr w:type="spellStart"/>
      <w:r w:rsidRPr="00971A8A">
        <w:rPr>
          <w:rFonts w:ascii="TimesNewRomanPSMT" w:hAnsi="TimesNewRomanPSMT"/>
          <w:sz w:val="26"/>
          <w:szCs w:val="26"/>
          <w:lang w:val="en-US"/>
        </w:rPr>
        <w:t>Avani</w:t>
      </w:r>
      <w:proofErr w:type="spell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Desai &lt;adesai@brighamboles.com&gt;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Date: July 7 Subject: Welcome!</w:t>
      </w:r>
    </w:p>
    <w:p w:rsidR="00762650" w:rsidRPr="00971A8A" w:rsidRDefault="00C53FB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Dear Ms. Lambert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,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Welcome to Brigham-Boles Pharmaceuticals. I am </w:t>
      </w:r>
      <w:r w:rsidR="00340BFE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71A8A">
        <w:rPr>
          <w:rFonts w:ascii="TimesNewRomanPSMT" w:hAnsi="TimesNewRomanPSMT"/>
          <w:sz w:val="26"/>
          <w:szCs w:val="26"/>
          <w:lang w:val="en-US"/>
        </w:rPr>
        <w:t>that you have joined our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762650" w:rsidRPr="00971A8A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</w:t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141.</w:t>
      </w:r>
      <w:r w:rsidR="00762650" w:rsidRPr="00971A8A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="00762650" w:rsidRPr="00971A8A">
        <w:rPr>
          <w:rFonts w:ascii="TimesNewRomanPSMT" w:hAnsi="TimesNewRomanPSMT"/>
          <w:sz w:val="26"/>
          <w:szCs w:val="26"/>
          <w:lang w:val="en-US"/>
        </w:rPr>
        <w:t>delight</w:t>
      </w:r>
      <w:proofErr w:type="gramEnd"/>
    </w:p>
    <w:p w:rsidR="00762650" w:rsidRPr="00971A8A" w:rsidRDefault="0076265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</w:t>
      </w:r>
      <w:r w:rsidR="00C53FB9" w:rsidRPr="00971A8A">
        <w:rPr>
          <w:rFonts w:ascii="TimesNewRomanPSMT" w:hAnsi="TimesNewRomanPSMT"/>
          <w:sz w:val="26"/>
          <w:szCs w:val="26"/>
          <w:lang w:val="en-US"/>
        </w:rPr>
        <w:t>(B)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delighted</w:t>
      </w:r>
      <w:proofErr w:type="gramEnd"/>
    </w:p>
    <w:p w:rsidR="00762650" w:rsidRPr="00971A8A" w:rsidRDefault="0076265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</w:t>
      </w:r>
      <w:r w:rsidR="00C53FB9" w:rsidRPr="00971A8A">
        <w:rPr>
          <w:rFonts w:ascii="TimesNewRomanPSMT" w:hAnsi="TimesNewRomanPSMT"/>
          <w:sz w:val="26"/>
          <w:szCs w:val="26"/>
          <w:lang w:val="en-US"/>
        </w:rPr>
        <w:t>(C)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delightful</w:t>
      </w:r>
      <w:proofErr w:type="gramEnd"/>
    </w:p>
    <w:p w:rsidR="00C115F6" w:rsidRPr="00971A8A" w:rsidRDefault="0076265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</w:t>
      </w:r>
      <w:r w:rsidR="00C53FB9" w:rsidRPr="00971A8A">
        <w:rPr>
          <w:rFonts w:ascii="TimesNewRomanPSMT" w:hAnsi="TimesNewRomanPSMT"/>
          <w:sz w:val="26"/>
          <w:szCs w:val="26"/>
          <w:lang w:val="en-US"/>
        </w:rPr>
        <w:t>(D)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gramStart"/>
      <w:r w:rsidR="00C53FB9" w:rsidRPr="00971A8A">
        <w:rPr>
          <w:rFonts w:ascii="TimesNewRomanPSMT" w:hAnsi="TimesNewRomanPSMT"/>
          <w:sz w:val="26"/>
          <w:szCs w:val="26"/>
          <w:lang w:val="en-US"/>
        </w:rPr>
        <w:t>delightfully</w:t>
      </w:r>
      <w:proofErr w:type="gramEnd"/>
    </w:p>
    <w:p w:rsidR="00762650" w:rsidRPr="00971A8A" w:rsidRDefault="0076265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marketing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team, and I look forward to working with you in the weeks and months ahead.</w:t>
      </w:r>
    </w:p>
    <w:p w:rsidR="004B4302" w:rsidRPr="00971A8A" w:rsidRDefault="004B4302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Over the next few days, you are scheduled to attend a number of training sessions. These </w:t>
      </w:r>
      <w:r w:rsidR="008519BA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971A8A">
        <w:rPr>
          <w:rFonts w:ascii="TimesNewRomanPSMT" w:hAnsi="TimesNewRomanPSMT"/>
          <w:sz w:val="26"/>
          <w:szCs w:val="26"/>
          <w:lang w:val="en-US"/>
        </w:rPr>
        <w:t>you</w:t>
      </w:r>
      <w:r w:rsidR="008519BA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learn about our company policies and departmental procedures.</w:t>
      </w:r>
      <w:r w:rsidR="00257377" w:rsidRPr="00971A8A">
        <w:rPr>
          <w:rFonts w:ascii="TimesNewRomanPSMT" w:hAnsi="TimesNewRomanPSMT"/>
          <w:sz w:val="26"/>
          <w:szCs w:val="26"/>
          <w:lang w:val="en-US"/>
        </w:rPr>
        <w:t xml:space="preserve"> Mark 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142.</w:t>
      </w:r>
      <w:r w:rsidR="00346CC6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to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help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346CC6"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Pr="00971A8A">
        <w:rPr>
          <w:rFonts w:ascii="TimesNewRomanPSMT" w:hAnsi="TimesNewRomanPSMT"/>
          <w:sz w:val="26"/>
          <w:szCs w:val="26"/>
          <w:lang w:val="en-US"/>
        </w:rPr>
        <w:t>(B) have helped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346CC6"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Pr="00971A8A">
        <w:rPr>
          <w:rFonts w:ascii="TimesNewRomanPSMT" w:hAnsi="TimesNewRomanPSMT"/>
          <w:sz w:val="26"/>
          <w:szCs w:val="26"/>
          <w:lang w:val="en-US"/>
        </w:rPr>
        <w:t>(C) will help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346CC6"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Pr="00971A8A">
        <w:rPr>
          <w:rFonts w:ascii="TimesNewRomanPSMT" w:hAnsi="TimesNewRomanPSMT"/>
          <w:sz w:val="26"/>
          <w:szCs w:val="26"/>
          <w:lang w:val="en-US"/>
        </w:rPr>
        <w:t>(D) were helping</w:t>
      </w:r>
    </w:p>
    <w:p w:rsidR="00AB209A" w:rsidRPr="00971A8A" w:rsidRDefault="00257377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McKinney 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t>is going to provide you with a detailed schedule of these sessions when</w:t>
      </w:r>
      <w:r w:rsidR="00CE41E5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001B8" w:rsidRPr="00971A8A">
        <w:rPr>
          <w:rFonts w:ascii="TimesNewRomanPSMT" w:hAnsi="TimesNewRomanPSMT"/>
          <w:sz w:val="26"/>
          <w:szCs w:val="26"/>
          <w:lang w:val="en-US"/>
        </w:rPr>
        <w:t xml:space="preserve">he 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t>visits you later today. _______, you can begin</w:t>
      </w:r>
      <w:r w:rsidR="00290660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t xml:space="preserve">acquainting yourself with the 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5F4949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5F4949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</w:t>
      </w:r>
      <w:r w:rsidR="00AB209A" w:rsidRPr="00971A8A">
        <w:rPr>
          <w:rFonts w:ascii="TimesNewRomanPSMT" w:hAnsi="TimesNewRomanPSMT"/>
          <w:b/>
          <w:sz w:val="26"/>
          <w:szCs w:val="26"/>
          <w:lang w:val="en-US"/>
        </w:rPr>
        <w:t>143.</w:t>
      </w:r>
      <w:r w:rsidR="00F517A3" w:rsidRPr="00971A8A">
        <w:rPr>
          <w:rFonts w:ascii="TimesNewRomanPSMT" w:hAnsi="TimesNewRomanPSMT"/>
          <w:sz w:val="26"/>
          <w:szCs w:val="26"/>
          <w:lang w:val="en-US"/>
        </w:rPr>
        <w:t xml:space="preserve"> (A) Formerly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</w:t>
      </w:r>
      <w:r w:rsidR="00F517A3" w:rsidRPr="00971A8A">
        <w:rPr>
          <w:rFonts w:ascii="TimesNewRomanPSMT" w:hAnsi="TimesNewRomanPSMT"/>
          <w:sz w:val="26"/>
          <w:szCs w:val="26"/>
          <w:lang w:val="en-US"/>
        </w:rPr>
        <w:t>(B) In contrast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</w:t>
      </w:r>
      <w:r w:rsidR="00F517A3" w:rsidRPr="00971A8A">
        <w:rPr>
          <w:rFonts w:ascii="TimesNewRomanPSMT" w:hAnsi="TimesNewRomanPSMT"/>
          <w:sz w:val="26"/>
          <w:szCs w:val="26"/>
          <w:lang w:val="en-US"/>
        </w:rPr>
        <w:t>(C) Ever since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5F4949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</w:t>
      </w:r>
      <w:r w:rsidR="00AB209A" w:rsidRPr="00971A8A">
        <w:rPr>
          <w:rFonts w:ascii="TimesNewRomanPSMT" w:hAnsi="TimesNewRomanPSMT"/>
          <w:sz w:val="26"/>
          <w:szCs w:val="26"/>
          <w:lang w:val="en-US"/>
        </w:rPr>
        <w:t>(D) Meanwhile</w:t>
      </w:r>
    </w:p>
    <w:p w:rsidR="00F517A3" w:rsidRPr="00971A8A" w:rsidRDefault="00F517A3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introductory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training materials that I have left on your desk.</w:t>
      </w:r>
    </w:p>
    <w:p w:rsidR="00257377" w:rsidRPr="00971A8A" w:rsidRDefault="00AB209A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Once again, welcome to our team! If you have any questions, please feel free to call me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at extension 8546.</w:t>
      </w:r>
    </w:p>
    <w:p w:rsidR="00E75784" w:rsidRPr="00971A8A" w:rsidRDefault="00AB209A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Sincerely,</w:t>
      </w:r>
    </w:p>
    <w:p w:rsidR="00E75784" w:rsidRPr="00971A8A" w:rsidRDefault="00AB209A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</w:r>
      <w:proofErr w:type="spellStart"/>
      <w:r w:rsidRPr="00971A8A">
        <w:rPr>
          <w:rFonts w:ascii="TimesNewRomanPSMT" w:hAnsi="TimesNewRomanPSMT"/>
          <w:sz w:val="26"/>
          <w:szCs w:val="26"/>
          <w:lang w:val="en-US"/>
        </w:rPr>
        <w:t>Avani</w:t>
      </w:r>
      <w:proofErr w:type="spell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Desai, Manager Marketing Department</w:t>
      </w:r>
    </w:p>
    <w:p w:rsidR="00E75784" w:rsidRPr="00971A8A" w:rsidRDefault="00E75784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69066A" w:rsidRPr="00971A8A" w:rsidRDefault="00696EC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144-146 refer to the following letter.</w:t>
      </w:r>
    </w:p>
    <w:p w:rsidR="0069066A" w:rsidRPr="00971A8A" w:rsidRDefault="00696EC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April 10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69066A" w:rsidRPr="00971A8A">
        <w:rPr>
          <w:rFonts w:ascii="TimesNewRomanPSMT" w:hAnsi="TimesNewRomanPSMT"/>
          <w:sz w:val="26"/>
          <w:szCs w:val="26"/>
          <w:lang w:val="en-US"/>
        </w:rPr>
        <w:t>Mr. Rafael Mercado</w:t>
      </w:r>
    </w:p>
    <w:p w:rsidR="0069066A" w:rsidRPr="00971A8A" w:rsidRDefault="00696EC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Su</w:t>
      </w:r>
      <w:r w:rsidR="0069066A" w:rsidRPr="00971A8A">
        <w:rPr>
          <w:rFonts w:ascii="TimesNewRomanPSMT" w:hAnsi="TimesNewRomanPSMT"/>
          <w:sz w:val="26"/>
          <w:szCs w:val="26"/>
          <w:lang w:val="en-US"/>
        </w:rPr>
        <w:t>n Electronics Credit Department</w:t>
      </w:r>
    </w:p>
    <w:p w:rsidR="0069066A" w:rsidRPr="00971A8A" w:rsidRDefault="0069066A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2258 Hastings Boulevard</w:t>
      </w:r>
    </w:p>
    <w:p w:rsidR="00F83044" w:rsidRPr="00971A8A" w:rsidRDefault="00696EC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Grand</w:t>
      </w:r>
      <w:r w:rsidR="0069066A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Rapids, M</w:t>
      </w:r>
      <w:r w:rsidR="0069066A" w:rsidRPr="00971A8A">
        <w:rPr>
          <w:rFonts w:ascii="TimesNewRomanPSMT" w:hAnsi="TimesNewRomanPSMT"/>
          <w:sz w:val="26"/>
          <w:szCs w:val="26"/>
          <w:lang w:val="en-US"/>
        </w:rPr>
        <w:t>I</w:t>
      </w:r>
      <w:r w:rsidR="00F83044" w:rsidRPr="00971A8A">
        <w:rPr>
          <w:rFonts w:ascii="TimesNewRomanPSMT" w:hAnsi="TimesNewRomanPSMT"/>
          <w:sz w:val="26"/>
          <w:szCs w:val="26"/>
          <w:lang w:val="en-US"/>
        </w:rPr>
        <w:t xml:space="preserve"> 4950</w:t>
      </w:r>
    </w:p>
    <w:p w:rsidR="00F83044" w:rsidRPr="00971A8A" w:rsidRDefault="00696EC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Dear Mr. Mercado:</w:t>
      </w:r>
    </w:p>
    <w:p w:rsidR="00F83044" w:rsidRPr="00971A8A" w:rsidRDefault="00696EC9" w:rsidP="00F83044">
      <w:pPr>
        <w:spacing w:after="0"/>
        <w:jc w:val="center"/>
        <w:rPr>
          <w:rFonts w:ascii="TimesNewRomanPSMT" w:hAnsi="TimesNewRomanPSMT" w:hint="eastAsia"/>
          <w:sz w:val="26"/>
          <w:szCs w:val="26"/>
          <w:u w:val="single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u w:val="single"/>
          <w:lang w:val="en-US"/>
        </w:rPr>
        <w:t>Re: Account number 489564</w:t>
      </w:r>
    </w:p>
    <w:p w:rsidR="00696EC9" w:rsidRPr="00971A8A" w:rsidRDefault="00696EC9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I am writing in response to the payment request I recei</w:t>
      </w:r>
      <w:r w:rsidR="005F4AD0" w:rsidRPr="00971A8A">
        <w:rPr>
          <w:rFonts w:ascii="TimesNewRomanPSMT" w:hAnsi="TimesNewRomanPSMT"/>
          <w:sz w:val="26"/>
          <w:szCs w:val="26"/>
          <w:lang w:val="en-US"/>
        </w:rPr>
        <w:t xml:space="preserve">ved in the mail from your </w:t>
      </w:r>
      <w:r w:rsidRPr="00971A8A">
        <w:rPr>
          <w:rFonts w:ascii="TimesNewRomanPSMT" w:hAnsi="TimesNewRomanPSMT"/>
          <w:sz w:val="26"/>
          <w:szCs w:val="26"/>
          <w:lang w:val="en-US"/>
        </w:rPr>
        <w:t>company</w:t>
      </w:r>
      <w:r w:rsidR="00EC601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on April 5. This letter indicated an outstanding balance of $342.49 on my account. _______, I paid off my entire</w:t>
      </w:r>
      <w:r w:rsidR="00635BD0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account balance on March 17 and have made no</w:t>
      </w:r>
    </w:p>
    <w:p w:rsidR="00AB209A" w:rsidRPr="00971A8A" w:rsidRDefault="00F42BD5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</w:t>
      </w:r>
      <w:proofErr w:type="gramStart"/>
      <w:r w:rsidR="00696EC9" w:rsidRPr="00971A8A">
        <w:rPr>
          <w:rFonts w:ascii="TimesNewRomanPSMT" w:hAnsi="TimesNewRomanPSMT"/>
          <w:sz w:val="26"/>
          <w:szCs w:val="26"/>
          <w:lang w:val="en-US"/>
        </w:rPr>
        <w:t>144.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t>(A) Therefore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t>(B) Howeve</w:t>
      </w:r>
      <w:r w:rsidRPr="00971A8A">
        <w:rPr>
          <w:rFonts w:ascii="TimesNewRomanPSMT" w:hAnsi="TimesNewRomanPSMT"/>
          <w:sz w:val="26"/>
          <w:szCs w:val="26"/>
          <w:lang w:val="en-US"/>
        </w:rPr>
        <w:t>r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(C) Consequently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t>(D) Furthermore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96EC9" w:rsidRPr="00971A8A">
        <w:rPr>
          <w:rFonts w:ascii="TimesNewRomanPSMT" w:hAnsi="TimesNewRomanPSMT"/>
          <w:sz w:val="26"/>
          <w:szCs w:val="26"/>
          <w:lang w:val="en-US"/>
        </w:rPr>
        <w:br/>
        <w:t>new charges since then.</w:t>
      </w:r>
      <w:proofErr w:type="gramEnd"/>
      <w:r w:rsidR="00710548" w:rsidRPr="00971A8A">
        <w:rPr>
          <w:rStyle w:val="fontstyle01"/>
          <w:color w:val="auto"/>
          <w:lang w:val="en-US"/>
        </w:rPr>
        <w:t xml:space="preserve"> </w:t>
      </w:r>
      <w:r w:rsidR="00710548" w:rsidRPr="00971A8A">
        <w:rPr>
          <w:rFonts w:ascii="TimesNewRomanPSMT" w:hAnsi="TimesNewRomanPSMT"/>
          <w:sz w:val="26"/>
          <w:szCs w:val="26"/>
          <w:lang w:val="en-US"/>
        </w:rPr>
        <w:t xml:space="preserve">I confirmed this with my bank, and I am told that </w:t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="00710548" w:rsidRPr="00971A8A">
        <w:rPr>
          <w:rFonts w:ascii="TimesNewRomanPSMT" w:hAnsi="TimesNewRomanPSMT"/>
          <w:sz w:val="26"/>
          <w:szCs w:val="26"/>
          <w:lang w:val="en-US"/>
        </w:rPr>
        <w:t xml:space="preserve">of the </w:t>
      </w:r>
      <w:r w:rsidR="00710548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710548" w:rsidRPr="00971A8A">
        <w:rPr>
          <w:rFonts w:ascii="TimesNewRomanPSMT" w:hAnsi="TimesNewRomanPSMT"/>
          <w:b/>
          <w:sz w:val="26"/>
          <w:szCs w:val="26"/>
          <w:lang w:val="en-US"/>
        </w:rPr>
        <w:t>145.</w:t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="00A476D0" w:rsidRPr="00971A8A">
        <w:rPr>
          <w:rFonts w:ascii="TimesNewRomanPSMT" w:hAnsi="TimesNewRomanPSMT"/>
          <w:sz w:val="26"/>
          <w:szCs w:val="26"/>
          <w:lang w:val="en-US"/>
        </w:rPr>
        <w:t>verify</w:t>
      </w:r>
      <w:proofErr w:type="gramEnd"/>
      <w:r w:rsidR="00710548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 (B) verified</w:t>
      </w:r>
      <w:r w:rsidR="00710548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 (C) verifiable</w:t>
      </w:r>
      <w:r w:rsidR="00710548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A476D0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 (D) verification</w:t>
      </w:r>
    </w:p>
    <w:p w:rsidR="00A476D0" w:rsidRPr="00971A8A" w:rsidRDefault="00A476D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payment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can be provided.</w:t>
      </w:r>
    </w:p>
    <w:p w:rsidR="00DB6548" w:rsidRPr="00971A8A" w:rsidRDefault="00DB6548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Please double-check your records. If you require further proof, please let me know, and I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will put _______ in touch with a manager at my bank who can confirm my payment.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    146.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(A) you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(B) him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(C) me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(D) them</w:t>
      </w:r>
    </w:p>
    <w:p w:rsidR="001674A3" w:rsidRPr="00971A8A" w:rsidRDefault="001674A3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7448E0" w:rsidRPr="00971A8A" w:rsidRDefault="001674A3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Sincerely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,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Tamara Owens</w:t>
      </w:r>
    </w:p>
    <w:p w:rsidR="007448E0" w:rsidRPr="00971A8A" w:rsidRDefault="007448E0">
      <w:pPr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147-149 refer to the following letter.</w:t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20 February</w:t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Ms. Samantha Shaw</w:t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Global Foods Corporation</w:t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2000 Harbor Road</w:t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spellStart"/>
      <w:r w:rsidRPr="00971A8A">
        <w:rPr>
          <w:rFonts w:ascii="TimesNewRomanPSMT" w:hAnsi="TimesNewRomanPSMT"/>
          <w:sz w:val="26"/>
          <w:szCs w:val="26"/>
          <w:lang w:val="en-US"/>
        </w:rPr>
        <w:t>Tsim</w:t>
      </w:r>
      <w:proofErr w:type="spell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spellStart"/>
      <w:r w:rsidRPr="00971A8A">
        <w:rPr>
          <w:rFonts w:ascii="TimesNewRomanPSMT" w:hAnsi="TimesNewRomanPSMT"/>
          <w:sz w:val="26"/>
          <w:szCs w:val="26"/>
          <w:lang w:val="en-US"/>
        </w:rPr>
        <w:t>ShaTsui</w:t>
      </w:r>
      <w:proofErr w:type="spellEnd"/>
      <w:r w:rsidRPr="00971A8A">
        <w:rPr>
          <w:rFonts w:ascii="TimesNewRomanPSMT" w:hAnsi="TimesNewRomanPSMT"/>
          <w:sz w:val="26"/>
          <w:szCs w:val="26"/>
          <w:lang w:val="en-US"/>
        </w:rPr>
        <w:br/>
        <w:t>Kowloon, Hong Kong</w:t>
      </w:r>
    </w:p>
    <w:p w:rsidR="001674A3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Dear Ms. Shaw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,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  <w:t>Thank you for choosing Pan-Asian Shipping to meet the shipping needs of Global Foods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Corporation. We look forward to establishing a long and prosperous relationship with your</w:t>
      </w:r>
      <w:r w:rsidR="00C62169" w:rsidRPr="00971A8A">
        <w:rPr>
          <w:rFonts w:ascii="TimesNewRomanPSMT" w:hAnsi="TimesNewRomanPSMT"/>
          <w:sz w:val="26"/>
          <w:szCs w:val="26"/>
          <w:lang w:val="en-US"/>
        </w:rPr>
        <w:t xml:space="preserve"> _______.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147.</w:t>
      </w:r>
      <w:r w:rsidR="00C639B6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(A) hospital</w:t>
      </w:r>
    </w:p>
    <w:p w:rsidR="007448E0" w:rsidRPr="00971A8A" w:rsidRDefault="00C639B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t xml:space="preserve">(B) </w:t>
      </w:r>
      <w:proofErr w:type="gramStart"/>
      <w:r w:rsidR="007448E0" w:rsidRPr="00971A8A">
        <w:rPr>
          <w:rFonts w:ascii="TimesNewRomanPSMT" w:hAnsi="TimesNewRomanPSMT"/>
          <w:sz w:val="26"/>
          <w:szCs w:val="26"/>
          <w:lang w:val="en-US"/>
        </w:rPr>
        <w:t>compartment</w:t>
      </w:r>
      <w:proofErr w:type="gramEnd"/>
    </w:p>
    <w:p w:rsidR="007448E0" w:rsidRPr="00971A8A" w:rsidRDefault="00C639B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t xml:space="preserve">(C) </w:t>
      </w:r>
      <w:proofErr w:type="gramStart"/>
      <w:r w:rsidR="007448E0" w:rsidRPr="00971A8A">
        <w:rPr>
          <w:rFonts w:ascii="TimesNewRomanPSMT" w:hAnsi="TimesNewRomanPSMT"/>
          <w:sz w:val="26"/>
          <w:szCs w:val="26"/>
          <w:lang w:val="en-US"/>
        </w:rPr>
        <w:t>transportation</w:t>
      </w:r>
      <w:proofErr w:type="gramEnd"/>
    </w:p>
    <w:p w:rsidR="007448E0" w:rsidRPr="00971A8A" w:rsidRDefault="00C639B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="007448E0" w:rsidRPr="00971A8A">
        <w:rPr>
          <w:rFonts w:ascii="TimesNewRomanPSMT" w:hAnsi="TimesNewRomanPSMT"/>
          <w:sz w:val="26"/>
          <w:szCs w:val="26"/>
          <w:lang w:val="en-US"/>
        </w:rPr>
        <w:t>company</w:t>
      </w:r>
      <w:proofErr w:type="gramEnd"/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Although we are a small business</w:t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priority is the Asian market, we also make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3F0E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D63F0E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b/>
          <w:sz w:val="26"/>
          <w:szCs w:val="26"/>
          <w:lang w:val="en-US"/>
        </w:rPr>
        <w:tab/>
        <w:t xml:space="preserve">   </w:t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148.</w:t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whose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>(B) with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>(C) that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63F0E" w:rsidRPr="00971A8A">
        <w:rPr>
          <w:rFonts w:ascii="TimesNewRomanPSMT" w:hAnsi="TimesNewRomanPSMT"/>
          <w:sz w:val="26"/>
          <w:szCs w:val="26"/>
          <w:lang w:val="en-US"/>
        </w:rPr>
        <w:tab/>
      </w:r>
      <w:r w:rsidRPr="00971A8A">
        <w:rPr>
          <w:rFonts w:ascii="TimesNewRomanPSMT" w:hAnsi="TimesNewRomanPSMT"/>
          <w:sz w:val="26"/>
          <w:szCs w:val="26"/>
          <w:lang w:val="en-US"/>
        </w:rPr>
        <w:t>(D) there</w:t>
      </w:r>
    </w:p>
    <w:p w:rsidR="007448E0" w:rsidRPr="00971A8A" w:rsidRDefault="00D63F0E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deliveries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to</w:t>
      </w:r>
      <w:r w:rsidR="001774A5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major European and North American cities.</w:t>
      </w:r>
      <w:r w:rsidR="006E1925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t xml:space="preserve">While the cost depends on the destination, we strive to keep our rates </w:t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t>with those</w:t>
      </w:r>
      <w:r w:rsidR="00433D80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t xml:space="preserve">of the major worldwide 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E4ABF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DE4ABF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 </w:t>
      </w:r>
      <w:r w:rsidR="007448E0" w:rsidRPr="00971A8A">
        <w:rPr>
          <w:rFonts w:ascii="TimesNewRomanPSMT" w:hAnsi="TimesNewRomanPSMT"/>
          <w:b/>
          <w:sz w:val="26"/>
          <w:szCs w:val="26"/>
          <w:lang w:val="en-US"/>
        </w:rPr>
        <w:t>149.</w:t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 xml:space="preserve"> (A) competed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(B) competition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(C) competitive</w:t>
      </w:r>
      <w:r w:rsidR="007448E0" w:rsidRPr="00971A8A">
        <w:rPr>
          <w:rFonts w:ascii="TimesNewRomanPSMT" w:hAnsi="TimesNewRomanPSMT"/>
          <w:sz w:val="26"/>
          <w:szCs w:val="26"/>
          <w:lang w:val="en-US"/>
        </w:rPr>
        <w:br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DE4ABF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(D) competitively</w:t>
      </w:r>
    </w:p>
    <w:p w:rsidR="00DE4ABF" w:rsidRPr="00971A8A" w:rsidRDefault="00DE4ABF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shipping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services.</w:t>
      </w:r>
    </w:p>
    <w:p w:rsidR="00BE418C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Again, thank you for your patronage. We hope to serve you again in the future.</w:t>
      </w:r>
    </w:p>
    <w:p w:rsidR="00BE418C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Sincerely,</w:t>
      </w:r>
    </w:p>
    <w:p w:rsidR="007448E0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Atsushi Noguchi</w:t>
      </w:r>
    </w:p>
    <w:p w:rsidR="00BE418C" w:rsidRPr="00971A8A" w:rsidRDefault="00BE418C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A17F0C" w:rsidRPr="00971A8A" w:rsidRDefault="007448E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Vice President, Public Relations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Pan-Asian Shipping</w:t>
      </w:r>
    </w:p>
    <w:p w:rsidR="00A17F0C" w:rsidRPr="00971A8A" w:rsidRDefault="00A17F0C">
      <w:pPr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A17F0C" w:rsidRPr="00971A8A" w:rsidRDefault="00A17F0C" w:rsidP="00F83044">
      <w:pPr>
        <w:spacing w:after="0"/>
        <w:rPr>
          <w:rFonts w:ascii="TimesNewRomanPSMT" w:hAnsi="TimesNewRomanPSMT" w:hint="eastAsia"/>
          <w:b/>
          <w:i/>
          <w:sz w:val="26"/>
          <w:szCs w:val="26"/>
          <w:lang w:val="en-US"/>
        </w:rPr>
      </w:pPr>
      <w:r w:rsidRPr="00971A8A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150-152 refer to the following article.</w:t>
      </w:r>
    </w:p>
    <w:p w:rsidR="007448E0" w:rsidRPr="00971A8A" w:rsidRDefault="00A17F0C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br/>
        <w:t>LONDON, 2 November - Dixon Dairy Products Ltd. announced today that it will spend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nearly £1.5 million to improve the ten inspection rooms at its facility in Slough. The company will install new storage tanks and state-of-the-art equipment to regulate temperature. The _______ is expected to</w:t>
      </w:r>
      <w:r w:rsidR="000A1347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increase the company’s dairy production by at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CF58BF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CF58BF" w:rsidRPr="00971A8A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</w:t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150.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relocation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</w:t>
      </w:r>
      <w:r w:rsidRPr="00971A8A">
        <w:rPr>
          <w:rFonts w:ascii="TimesNewRomanPSMT" w:hAnsi="TimesNewRomanPSMT"/>
          <w:sz w:val="26"/>
          <w:szCs w:val="26"/>
          <w:lang w:val="en-US"/>
        </w:rPr>
        <w:t>(B) upgrade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</w:t>
      </w:r>
      <w:r w:rsidRPr="00971A8A">
        <w:rPr>
          <w:rFonts w:ascii="TimesNewRomanPSMT" w:hAnsi="TimesNewRomanPSMT"/>
          <w:sz w:val="26"/>
          <w:szCs w:val="26"/>
          <w:lang w:val="en-US"/>
        </w:rPr>
        <w:t>(C) transfer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</w:t>
      </w:r>
      <w:r w:rsidRPr="00971A8A">
        <w:rPr>
          <w:rFonts w:ascii="TimesNewRomanPSMT" w:hAnsi="TimesNewRomanPSMT"/>
          <w:sz w:val="26"/>
          <w:szCs w:val="26"/>
          <w:lang w:val="en-US"/>
        </w:rPr>
        <w:t>(D) merger</w:t>
      </w:r>
    </w:p>
    <w:p w:rsidR="00311D00" w:rsidRPr="00971A8A" w:rsidRDefault="00311D0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least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t xml:space="preserve"> 20 percent over the next three years.</w:t>
      </w:r>
    </w:p>
    <w:p w:rsidR="00311D00" w:rsidRPr="00971A8A" w:rsidRDefault="00311D00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The plans are motivated by increased demand for Dixon products in several markets. In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addition to the Slough facility, Dixon has a smaller production plant in Cardiff, Wales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,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  <w:t xml:space="preserve">where a similar project commenced early last year. </w:t>
      </w:r>
      <w:proofErr w:type="gramStart"/>
      <w:r w:rsidRPr="00971A8A">
        <w:rPr>
          <w:rFonts w:ascii="TimesNewRomanPSMT" w:hAnsi="TimesNewRomanPSMT"/>
          <w:sz w:val="26"/>
          <w:szCs w:val="26"/>
          <w:lang w:val="en-US"/>
        </w:rPr>
        <w:t>The work at Cardiff _______ within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seven months.</w:t>
      </w:r>
      <w:proofErr w:type="gramEnd"/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 </w:t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151.</w:t>
      </w:r>
      <w:r w:rsidR="00CF58BF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(A) has been completed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971A8A">
        <w:rPr>
          <w:rFonts w:ascii="TimesNewRomanPSMT" w:hAnsi="TimesNewRomanPSMT"/>
          <w:sz w:val="26"/>
          <w:szCs w:val="26"/>
          <w:lang w:val="en-US"/>
        </w:rPr>
        <w:t>(B) will be completed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971A8A">
        <w:rPr>
          <w:rFonts w:ascii="TimesNewRomanPSMT" w:hAnsi="TimesNewRomanPSMT"/>
          <w:sz w:val="26"/>
          <w:szCs w:val="26"/>
          <w:lang w:val="en-US"/>
        </w:rPr>
        <w:t>(C) was completed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</w:r>
      <w:r w:rsidR="004D0401" w:rsidRPr="00971A8A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971A8A">
        <w:rPr>
          <w:rFonts w:ascii="TimesNewRomanPSMT" w:hAnsi="TimesNewRomanPSMT"/>
          <w:sz w:val="26"/>
          <w:szCs w:val="26"/>
          <w:lang w:val="en-US"/>
        </w:rPr>
        <w:t>(D) will have been completed</w:t>
      </w:r>
    </w:p>
    <w:p w:rsidR="009C4CD6" w:rsidRPr="00971A8A" w:rsidRDefault="009C4CD6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>Since then, the company’s dairy production has risen by roughly 4 percent.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Dixon is regarded as the premier producer of cheese and yogurt in the region, and has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  <w:t>enjoyed considerable sales in recent years. Last year, the company’s cheese sales _______ exceeded</w:t>
      </w:r>
      <w:r w:rsidR="000013F1" w:rsidRPr="00971A8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71A8A">
        <w:rPr>
          <w:rFonts w:ascii="TimesNewRomanPSMT" w:hAnsi="TimesNewRomanPSMT"/>
          <w:sz w:val="26"/>
          <w:szCs w:val="26"/>
          <w:lang w:val="en-US"/>
        </w:rPr>
        <w:t>£40 million.</w:t>
      </w:r>
      <w:r w:rsidRPr="00971A8A">
        <w:rPr>
          <w:rFonts w:ascii="TimesNewRomanPSMT" w:hAnsi="TimesNewRomanPSMT"/>
          <w:sz w:val="26"/>
          <w:szCs w:val="26"/>
          <w:lang w:val="en-US"/>
        </w:rPr>
        <w:br/>
      </w:r>
      <w:r w:rsidRPr="00971A8A">
        <w:rPr>
          <w:rFonts w:ascii="TimesNewRomanPSMT" w:hAnsi="TimesNewRomanPSMT"/>
          <w:b/>
          <w:sz w:val="26"/>
          <w:szCs w:val="26"/>
          <w:lang w:val="en-US"/>
        </w:rPr>
        <w:t>152.</w:t>
      </w:r>
      <w:r w:rsidRPr="00971A8A">
        <w:rPr>
          <w:rFonts w:ascii="TimesNewRomanPSMT" w:hAnsi="TimesNewRomanPSMT"/>
          <w:sz w:val="26"/>
          <w:szCs w:val="26"/>
          <w:lang w:val="en-US"/>
        </w:rPr>
        <w:t xml:space="preserve"> (A) alone</w:t>
      </w:r>
    </w:p>
    <w:p w:rsidR="009C4CD6" w:rsidRPr="00971A8A" w:rsidRDefault="00064A93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9C4CD6" w:rsidRPr="00971A8A">
        <w:rPr>
          <w:rFonts w:ascii="TimesNewRomanPSMT" w:hAnsi="TimesNewRomanPSMT"/>
          <w:sz w:val="26"/>
          <w:szCs w:val="26"/>
          <w:lang w:val="en-US"/>
        </w:rPr>
        <w:t xml:space="preserve">(B) </w:t>
      </w:r>
      <w:proofErr w:type="gramStart"/>
      <w:r w:rsidR="009C4CD6" w:rsidRPr="00971A8A">
        <w:rPr>
          <w:rFonts w:ascii="TimesNewRomanPSMT" w:hAnsi="TimesNewRomanPSMT"/>
          <w:sz w:val="26"/>
          <w:szCs w:val="26"/>
          <w:lang w:val="en-US"/>
        </w:rPr>
        <w:t>apart</w:t>
      </w:r>
      <w:proofErr w:type="gramEnd"/>
    </w:p>
    <w:p w:rsidR="009C4CD6" w:rsidRPr="00971A8A" w:rsidRDefault="00064A93" w:rsidP="00F8304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9C4CD6" w:rsidRPr="00971A8A">
        <w:rPr>
          <w:rFonts w:ascii="TimesNewRomanPSMT" w:hAnsi="TimesNewRomanPSMT"/>
          <w:sz w:val="26"/>
          <w:szCs w:val="26"/>
          <w:lang w:val="en-US"/>
        </w:rPr>
        <w:t xml:space="preserve">(C) </w:t>
      </w:r>
      <w:proofErr w:type="gramStart"/>
      <w:r w:rsidR="009C4CD6" w:rsidRPr="00971A8A">
        <w:rPr>
          <w:rFonts w:ascii="TimesNewRomanPSMT" w:hAnsi="TimesNewRomanPSMT"/>
          <w:sz w:val="26"/>
          <w:szCs w:val="26"/>
          <w:lang w:val="en-US"/>
        </w:rPr>
        <w:t>above</w:t>
      </w:r>
      <w:proofErr w:type="gramEnd"/>
    </w:p>
    <w:p w:rsidR="009C4CD6" w:rsidRPr="00971A8A" w:rsidRDefault="00064A93" w:rsidP="00F8304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971A8A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9C4CD6" w:rsidRPr="00971A8A">
        <w:rPr>
          <w:rFonts w:ascii="TimesNewRomanPSMT" w:hAnsi="TimesNewRomanPSMT"/>
          <w:sz w:val="26"/>
          <w:szCs w:val="26"/>
          <w:lang w:val="en-US"/>
        </w:rPr>
        <w:t xml:space="preserve">(D) </w:t>
      </w:r>
      <w:proofErr w:type="gramStart"/>
      <w:r w:rsidR="009C4CD6" w:rsidRPr="00971A8A">
        <w:rPr>
          <w:rFonts w:ascii="TimesNewRomanPSMT" w:hAnsi="TimesNewRomanPSMT"/>
          <w:sz w:val="26"/>
          <w:szCs w:val="26"/>
          <w:lang w:val="en-US"/>
        </w:rPr>
        <w:t>around</w:t>
      </w:r>
      <w:proofErr w:type="gramEnd"/>
    </w:p>
    <w:sectPr w:rsidR="009C4CD6" w:rsidRPr="00971A8A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EC"/>
    <w:rsid w:val="000013F1"/>
    <w:rsid w:val="00035F9E"/>
    <w:rsid w:val="0004202F"/>
    <w:rsid w:val="00064A93"/>
    <w:rsid w:val="00095263"/>
    <w:rsid w:val="000A1347"/>
    <w:rsid w:val="000B40D3"/>
    <w:rsid w:val="000C3ECE"/>
    <w:rsid w:val="000C56EC"/>
    <w:rsid w:val="000D0451"/>
    <w:rsid w:val="00104A9E"/>
    <w:rsid w:val="00130C3D"/>
    <w:rsid w:val="00131E4B"/>
    <w:rsid w:val="001674A3"/>
    <w:rsid w:val="001774A5"/>
    <w:rsid w:val="00182BCA"/>
    <w:rsid w:val="001C31E6"/>
    <w:rsid w:val="00211496"/>
    <w:rsid w:val="00211BA4"/>
    <w:rsid w:val="00257377"/>
    <w:rsid w:val="00290660"/>
    <w:rsid w:val="002B0DAE"/>
    <w:rsid w:val="002F17B0"/>
    <w:rsid w:val="002F7C29"/>
    <w:rsid w:val="00311D00"/>
    <w:rsid w:val="003378F9"/>
    <w:rsid w:val="00340BFE"/>
    <w:rsid w:val="00346CC6"/>
    <w:rsid w:val="00357711"/>
    <w:rsid w:val="003E333D"/>
    <w:rsid w:val="00433D80"/>
    <w:rsid w:val="00490835"/>
    <w:rsid w:val="004B4302"/>
    <w:rsid w:val="004B58FF"/>
    <w:rsid w:val="004C06D1"/>
    <w:rsid w:val="004C2F49"/>
    <w:rsid w:val="004D0401"/>
    <w:rsid w:val="004E0E7B"/>
    <w:rsid w:val="00514293"/>
    <w:rsid w:val="00542EFE"/>
    <w:rsid w:val="005F4949"/>
    <w:rsid w:val="005F4AD0"/>
    <w:rsid w:val="006001B8"/>
    <w:rsid w:val="00635BD0"/>
    <w:rsid w:val="00643AEF"/>
    <w:rsid w:val="0064446A"/>
    <w:rsid w:val="006503A7"/>
    <w:rsid w:val="0069066A"/>
    <w:rsid w:val="00696AE4"/>
    <w:rsid w:val="00696EC9"/>
    <w:rsid w:val="006D4D14"/>
    <w:rsid w:val="006E1925"/>
    <w:rsid w:val="006F6863"/>
    <w:rsid w:val="00710548"/>
    <w:rsid w:val="00717E77"/>
    <w:rsid w:val="00741A02"/>
    <w:rsid w:val="007428A1"/>
    <w:rsid w:val="007448E0"/>
    <w:rsid w:val="00755A1E"/>
    <w:rsid w:val="00755DEC"/>
    <w:rsid w:val="00762650"/>
    <w:rsid w:val="0078633D"/>
    <w:rsid w:val="007934C9"/>
    <w:rsid w:val="00812AED"/>
    <w:rsid w:val="00817143"/>
    <w:rsid w:val="0084274E"/>
    <w:rsid w:val="008519BA"/>
    <w:rsid w:val="008656F9"/>
    <w:rsid w:val="0088509E"/>
    <w:rsid w:val="008F6E2C"/>
    <w:rsid w:val="0093112D"/>
    <w:rsid w:val="00937185"/>
    <w:rsid w:val="00945B61"/>
    <w:rsid w:val="00961233"/>
    <w:rsid w:val="0096432E"/>
    <w:rsid w:val="00971790"/>
    <w:rsid w:val="00971A8A"/>
    <w:rsid w:val="0097606D"/>
    <w:rsid w:val="009912A9"/>
    <w:rsid w:val="009B16E1"/>
    <w:rsid w:val="009C4CD6"/>
    <w:rsid w:val="009C7E61"/>
    <w:rsid w:val="00A17F0C"/>
    <w:rsid w:val="00A476D0"/>
    <w:rsid w:val="00A64082"/>
    <w:rsid w:val="00A92E28"/>
    <w:rsid w:val="00AB209A"/>
    <w:rsid w:val="00AE36A1"/>
    <w:rsid w:val="00B71E0D"/>
    <w:rsid w:val="00BA0714"/>
    <w:rsid w:val="00BA3E3B"/>
    <w:rsid w:val="00BE418C"/>
    <w:rsid w:val="00C115F6"/>
    <w:rsid w:val="00C53FB9"/>
    <w:rsid w:val="00C62169"/>
    <w:rsid w:val="00C639B6"/>
    <w:rsid w:val="00CC1EA0"/>
    <w:rsid w:val="00CD024A"/>
    <w:rsid w:val="00CD383E"/>
    <w:rsid w:val="00CE41E5"/>
    <w:rsid w:val="00CF58BF"/>
    <w:rsid w:val="00D11A7C"/>
    <w:rsid w:val="00D61DDB"/>
    <w:rsid w:val="00D63F0E"/>
    <w:rsid w:val="00D6761B"/>
    <w:rsid w:val="00D67C1B"/>
    <w:rsid w:val="00DB6548"/>
    <w:rsid w:val="00DB7AC7"/>
    <w:rsid w:val="00DD0973"/>
    <w:rsid w:val="00DE407B"/>
    <w:rsid w:val="00DE4ABF"/>
    <w:rsid w:val="00DF758F"/>
    <w:rsid w:val="00E218E8"/>
    <w:rsid w:val="00E70F25"/>
    <w:rsid w:val="00E75784"/>
    <w:rsid w:val="00E77785"/>
    <w:rsid w:val="00EB229A"/>
    <w:rsid w:val="00EC601F"/>
    <w:rsid w:val="00F03ECB"/>
    <w:rsid w:val="00F42BD5"/>
    <w:rsid w:val="00F517A3"/>
    <w:rsid w:val="00F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083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9083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083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9083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120</cp:revision>
  <dcterms:created xsi:type="dcterms:W3CDTF">2017-06-29T04:47:00Z</dcterms:created>
  <dcterms:modified xsi:type="dcterms:W3CDTF">2018-11-09T11:21:00Z</dcterms:modified>
</cp:coreProperties>
</file>