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8254" w14:textId="77777777" w:rsidR="003E7447" w:rsidRPr="003E7447" w:rsidRDefault="003E7447" w:rsidP="003E744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E7447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1.</w:t>
      </w:r>
    </w:p>
    <w:p w14:paraId="3D67A629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E7447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4C5E3DF9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Which of these are stages of the machine learning project lifecycle? Check all that apply.</w:t>
      </w:r>
    </w:p>
    <w:p w14:paraId="567C5372" w14:textId="77777777" w:rsidR="003E7447" w:rsidRPr="003E7447" w:rsidRDefault="003E7447" w:rsidP="003E7447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7A9A1C05" w14:textId="67BAA3A6" w:rsidR="003E7447" w:rsidRPr="003E7447" w:rsidRDefault="003E7447" w:rsidP="003E74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00627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3pt;height:18.2pt" o:ole="">
            <v:imagedata r:id="rId4" o:title=""/>
          </v:shape>
          <w:control r:id="rId5" w:name="DefaultOcxName" w:shapeid="_x0000_i1075"/>
        </w:object>
      </w:r>
    </w:p>
    <w:p w14:paraId="0531E355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Data</w:t>
      </w:r>
    </w:p>
    <w:p w14:paraId="65EADC90" w14:textId="77777777" w:rsidR="003E7447" w:rsidRPr="003E7447" w:rsidRDefault="003E7447" w:rsidP="003E744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7E1C725A" w14:textId="77777777" w:rsidR="003E7447" w:rsidRPr="003E7447" w:rsidRDefault="003E7447" w:rsidP="003E744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Right on! Data is the second stage of the machine learning project lifecycle.</w:t>
      </w:r>
    </w:p>
    <w:p w14:paraId="245BD212" w14:textId="5712925C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5C8E3BF7">
          <v:shape id="_x0000_i1074" type="#_x0000_t75" style="width:20.3pt;height:18.2pt" o:ole="">
            <v:imagedata r:id="rId4" o:title=""/>
          </v:shape>
          <w:control r:id="rId6" w:name="DefaultOcxName1" w:shapeid="_x0000_i1074"/>
        </w:object>
      </w:r>
    </w:p>
    <w:p w14:paraId="7196BB40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Deployment</w:t>
      </w:r>
    </w:p>
    <w:p w14:paraId="3E9A87BA" w14:textId="77777777" w:rsidR="003E7447" w:rsidRPr="003E7447" w:rsidRDefault="003E7447" w:rsidP="003E744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4955BF9D" w14:textId="77777777" w:rsidR="003E7447" w:rsidRPr="003E7447" w:rsidRDefault="003E7447" w:rsidP="003E744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Correct! Deployment is the fourth stage of the machine learning project lifecycle.</w:t>
      </w:r>
    </w:p>
    <w:p w14:paraId="79A4CA17" w14:textId="5EB643E2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579F58DC">
          <v:shape id="_x0000_i1073" type="#_x0000_t75" style="width:20.3pt;height:18.2pt" o:ole="">
            <v:imagedata r:id="rId4" o:title=""/>
          </v:shape>
          <w:control r:id="rId7" w:name="DefaultOcxName2" w:shapeid="_x0000_i1073"/>
        </w:object>
      </w:r>
    </w:p>
    <w:p w14:paraId="41E9CF50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Scoping</w:t>
      </w:r>
    </w:p>
    <w:p w14:paraId="41C30CC0" w14:textId="77777777" w:rsidR="003E7447" w:rsidRPr="003E7447" w:rsidRDefault="003E7447" w:rsidP="003E744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72CCEFAC" w14:textId="77777777" w:rsidR="003E7447" w:rsidRPr="003E7447" w:rsidRDefault="003E7447" w:rsidP="003E744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That's right! Scoping is the first stage of the machine learning project lifecycle.</w:t>
      </w:r>
    </w:p>
    <w:p w14:paraId="3B139617" w14:textId="7D992392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1720C7E4">
          <v:shape id="_x0000_i1072" type="#_x0000_t75" style="width:20.3pt;height:18.2pt" o:ole="">
            <v:imagedata r:id="rId8" o:title=""/>
          </v:shape>
          <w:control r:id="rId9" w:name="DefaultOcxName3" w:shapeid="_x0000_i1072"/>
        </w:object>
      </w:r>
    </w:p>
    <w:p w14:paraId="7971CCE4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Configuration</w:t>
      </w:r>
    </w:p>
    <w:p w14:paraId="1DCE2D2F" w14:textId="2F20231B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5FA132BE">
          <v:shape id="_x0000_i1071" type="#_x0000_t75" style="width:20.3pt;height:18.2pt" o:ole="">
            <v:imagedata r:id="rId4" o:title=""/>
          </v:shape>
          <w:control r:id="rId10" w:name="DefaultOcxName4" w:shapeid="_x0000_i1071"/>
        </w:object>
      </w:r>
    </w:p>
    <w:p w14:paraId="09A81C59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Modeling</w:t>
      </w:r>
    </w:p>
    <w:p w14:paraId="1154459F" w14:textId="77777777" w:rsidR="003E7447" w:rsidRPr="003E7447" w:rsidRDefault="003E7447" w:rsidP="003E744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68FF9C95" w14:textId="77777777" w:rsidR="003E7447" w:rsidRPr="003E7447" w:rsidRDefault="003E7447" w:rsidP="003E7447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You're right! Modeling is the third stage of the machine learning project lifecycle.</w:t>
      </w:r>
    </w:p>
    <w:p w14:paraId="3126E655" w14:textId="77777777" w:rsidR="003E7447" w:rsidRPr="003E7447" w:rsidRDefault="003E7447" w:rsidP="003E744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E7447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2.</w:t>
      </w:r>
    </w:p>
    <w:p w14:paraId="3C5F1B6D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E7447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27AC088E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Which of these is </w:t>
      </w:r>
      <w:r w:rsidRPr="003E7447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 xml:space="preserve">not </w:t>
      </w: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an advantage of a typical edge deployment compared to a typical cloud deployment?</w:t>
      </w:r>
    </w:p>
    <w:p w14:paraId="0DD0EEE7" w14:textId="77777777" w:rsidR="003E7447" w:rsidRPr="003E7447" w:rsidRDefault="003E7447" w:rsidP="003E7447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2369DA0E" w14:textId="24A8EEAD" w:rsidR="003E7447" w:rsidRPr="003E7447" w:rsidRDefault="003E7447" w:rsidP="003E74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462496B6">
          <v:shape id="_x0000_i1070" type="#_x0000_t75" style="width:20.3pt;height:18.2pt" o:ole="">
            <v:imagedata r:id="rId11" o:title=""/>
          </v:shape>
          <w:control r:id="rId12" w:name="DefaultOcxName5" w:shapeid="_x0000_i1070"/>
        </w:object>
      </w:r>
    </w:p>
    <w:p w14:paraId="2EDEFF2A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Less network bandwidth needed</w:t>
      </w:r>
    </w:p>
    <w:p w14:paraId="3BEFAAF3" w14:textId="20CEB2E3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04B6AF58">
          <v:shape id="_x0000_i1069" type="#_x0000_t75" style="width:20.3pt;height:18.2pt" o:ole="">
            <v:imagedata r:id="rId11" o:title=""/>
          </v:shape>
          <w:control r:id="rId13" w:name="DefaultOcxName6" w:shapeid="_x0000_i1069"/>
        </w:object>
      </w:r>
    </w:p>
    <w:p w14:paraId="747E0B0F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Lower latency</w:t>
      </w:r>
    </w:p>
    <w:p w14:paraId="227B3609" w14:textId="78F0D622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6F7173AB">
          <v:shape id="_x0000_i1068" type="#_x0000_t75" style="width:20.3pt;height:18.2pt" o:ole="">
            <v:imagedata r:id="rId11" o:title=""/>
          </v:shape>
          <w:control r:id="rId14" w:name="DefaultOcxName7" w:shapeid="_x0000_i1068"/>
        </w:object>
      </w:r>
    </w:p>
    <w:p w14:paraId="6BD4CD36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Can function even if network connection is down</w:t>
      </w:r>
    </w:p>
    <w:p w14:paraId="5DD17791" w14:textId="160F2A52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6E6F69DE">
          <v:shape id="_x0000_i1067" type="#_x0000_t75" style="width:20.3pt;height:18.2pt" o:ole="">
            <v:imagedata r:id="rId15" o:title=""/>
          </v:shape>
          <w:control r:id="rId16" w:name="DefaultOcxName8" w:shapeid="_x0000_i1067"/>
        </w:object>
      </w:r>
    </w:p>
    <w:p w14:paraId="47E4E5B2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More computational power available</w:t>
      </w:r>
    </w:p>
    <w:p w14:paraId="334CA658" w14:textId="77777777" w:rsidR="003E7447" w:rsidRPr="003E7447" w:rsidRDefault="003E7447" w:rsidP="003E744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1E965F27" w14:textId="77777777" w:rsidR="003E7447" w:rsidRPr="003E7447" w:rsidRDefault="003E7447" w:rsidP="003E7447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Edge deployments are frequently constrained in computational power due to cost, size, and energy requirements of the hardware. </w:t>
      </w:r>
    </w:p>
    <w:p w14:paraId="09CD2533" w14:textId="77777777" w:rsidR="003E7447" w:rsidRPr="003E7447" w:rsidRDefault="003E7447" w:rsidP="003E744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E7447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3.</w:t>
      </w:r>
    </w:p>
    <w:p w14:paraId="1E18DAB0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E7447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14:paraId="3A8A5E84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In the speech recognition example, what is the problem with some labelers transcribing audio as “Um, today’s weather” and others transcribing “Umm..., today’s weather”?</w:t>
      </w:r>
    </w:p>
    <w:p w14:paraId="6958B9DA" w14:textId="77777777" w:rsidR="003E7447" w:rsidRPr="003E7447" w:rsidRDefault="003E7447" w:rsidP="003E7447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0BDEE07A" w14:textId="5859EB9B" w:rsidR="003E7447" w:rsidRPr="003E7447" w:rsidRDefault="003E7447" w:rsidP="003E74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433D6881">
          <v:shape id="_x0000_i1066" type="#_x0000_t75" style="width:20.3pt;height:18.2pt" o:ole="">
            <v:imagedata r:id="rId11" o:title=""/>
          </v:shape>
          <w:control r:id="rId17" w:name="DefaultOcxName9" w:shapeid="_x0000_i1066"/>
        </w:object>
      </w:r>
    </w:p>
    <w:p w14:paraId="00565A9A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lastRenderedPageBreak/>
        <w:t xml:space="preserve">The second is grammatically incorrect and we should use the first transcription. </w:t>
      </w:r>
    </w:p>
    <w:p w14:paraId="0BDE74DB" w14:textId="44AA2809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25DEE446">
          <v:shape id="_x0000_i1065" type="#_x0000_t75" style="width:20.3pt;height:18.2pt" o:ole="">
            <v:imagedata r:id="rId11" o:title=""/>
          </v:shape>
          <w:control r:id="rId18" w:name="DefaultOcxName10" w:shapeid="_x0000_i1065"/>
        </w:object>
      </w:r>
    </w:p>
    <w:p w14:paraId="70359DCB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We should not be transcribing “Umm.” The correct transcription, which serves the user's needs better, is just “Today’s weather.</w:t>
      </w:r>
    </w:p>
    <w:p w14:paraId="53F371B7" w14:textId="477ABF7D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72E808E0">
          <v:shape id="_x0000_i1064" type="#_x0000_t75" style="width:20.3pt;height:18.2pt" o:ole="">
            <v:imagedata r:id="rId15" o:title=""/>
          </v:shape>
          <w:control r:id="rId19" w:name="DefaultOcxName11" w:shapeid="_x0000_i1064"/>
        </w:object>
      </w:r>
    </w:p>
    <w:p w14:paraId="3D5E69A6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Either transcription is okay, but the inconsistency is problematic.</w:t>
      </w:r>
    </w:p>
    <w:p w14:paraId="6A07DBEB" w14:textId="5B1EA669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4AA96319">
          <v:shape id="_x0000_i1063" type="#_x0000_t75" style="width:20.3pt;height:18.2pt" o:ole="">
            <v:imagedata r:id="rId11" o:title=""/>
          </v:shape>
          <w:control r:id="rId20" w:name="DefaultOcxName12" w:shapeid="_x0000_i1063"/>
        </w:object>
      </w:r>
    </w:p>
    <w:p w14:paraId="4A8CC5AD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The first is grammatically incorrect and we should use the second transcription.</w:t>
      </w:r>
    </w:p>
    <w:p w14:paraId="158848A1" w14:textId="77777777" w:rsidR="003E7447" w:rsidRPr="003E7447" w:rsidRDefault="003E7447" w:rsidP="003E744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857069B" w14:textId="77777777" w:rsidR="003E7447" w:rsidRPr="003E7447" w:rsidRDefault="003E7447" w:rsidP="003E7447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That's right! The labelling instructions should remove ambiguity such that every example is labelled consistently. </w:t>
      </w:r>
    </w:p>
    <w:p w14:paraId="2DA5320A" w14:textId="77777777" w:rsidR="003E7447" w:rsidRPr="003E7447" w:rsidRDefault="003E7447" w:rsidP="003E744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E7447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4.</w:t>
      </w:r>
    </w:p>
    <w:p w14:paraId="357D7948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E7447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4</w:t>
      </w:r>
    </w:p>
    <w:p w14:paraId="29A29C38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After a system is deployed, monitoring and maintaining the system will help us handle cases of concept drift or data drift.</w:t>
      </w:r>
    </w:p>
    <w:p w14:paraId="5E4FDABF" w14:textId="77777777" w:rsidR="003E7447" w:rsidRPr="003E7447" w:rsidRDefault="003E7447" w:rsidP="003E7447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3887B963" w14:textId="4639D937" w:rsidR="003E7447" w:rsidRPr="003E7447" w:rsidRDefault="003E7447" w:rsidP="003E74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5F4B9B4F">
          <v:shape id="_x0000_i1062" type="#_x0000_t75" style="width:20.3pt;height:18.2pt" o:ole="">
            <v:imagedata r:id="rId15" o:title=""/>
          </v:shape>
          <w:control r:id="rId21" w:name="DefaultOcxName13" w:shapeid="_x0000_i1062"/>
        </w:object>
      </w:r>
    </w:p>
    <w:p w14:paraId="49DFE94D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2E05FCC0" w14:textId="67A10F4B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72920EBF">
          <v:shape id="_x0000_i1061" type="#_x0000_t75" style="width:20.3pt;height:18.2pt" o:ole="">
            <v:imagedata r:id="rId11" o:title=""/>
          </v:shape>
          <w:control r:id="rId22" w:name="DefaultOcxName14" w:shapeid="_x0000_i1061"/>
        </w:object>
      </w:r>
    </w:p>
    <w:p w14:paraId="36BE1A0F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35FA6FCA" w14:textId="77777777" w:rsidR="003E7447" w:rsidRPr="003E7447" w:rsidRDefault="003E7447" w:rsidP="003E744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639F7704" w14:textId="77777777" w:rsidR="003E7447" w:rsidRPr="003E7447" w:rsidRDefault="003E7447" w:rsidP="003E7447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That's right! The last step of the machine learning project lifecycle is monitoring and maintenance, which is necessary because your project's use cases and data may change over time!</w:t>
      </w:r>
    </w:p>
    <w:p w14:paraId="77A5BE19" w14:textId="77777777" w:rsidR="003E7447" w:rsidRPr="003E7447" w:rsidRDefault="003E7447" w:rsidP="003E744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E7447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5.</w:t>
      </w:r>
    </w:p>
    <w:p w14:paraId="2C7AC9A2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E7447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5</w:t>
      </w:r>
    </w:p>
    <w:p w14:paraId="7D960BC3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Which statement is a more accurate description of the full cycle of a machine learning project?</w:t>
      </w:r>
    </w:p>
    <w:p w14:paraId="004E35B9" w14:textId="77777777" w:rsidR="003E7447" w:rsidRPr="003E7447" w:rsidRDefault="003E7447" w:rsidP="003E7447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536FB3AD" w14:textId="3686426D" w:rsidR="003E7447" w:rsidRPr="003E7447" w:rsidRDefault="003E7447" w:rsidP="003E74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684CA88D">
          <v:shape id="_x0000_i1060" type="#_x0000_t75" style="width:20.3pt;height:18.2pt" o:ole="">
            <v:imagedata r:id="rId11" o:title=""/>
          </v:shape>
          <w:control r:id="rId23" w:name="DefaultOcxName15" w:shapeid="_x0000_i1060"/>
        </w:object>
      </w:r>
    </w:p>
    <w:p w14:paraId="7F4CD9E6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It is a linear process, in which we move step-by-step from scoping to deployment. (That’s why we call it a cycle. Bicycles are only good at going forward, not backward.)</w:t>
      </w:r>
    </w:p>
    <w:p w14:paraId="425043EA" w14:textId="20CCEF79" w:rsidR="003E7447" w:rsidRPr="003E7447" w:rsidRDefault="003E7447" w:rsidP="003E74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744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5FEB0A1A">
          <v:shape id="_x0000_i1059" type="#_x0000_t75" style="width:20.3pt;height:18.2pt" o:ole="">
            <v:imagedata r:id="rId15" o:title=""/>
          </v:shape>
          <w:control r:id="rId24" w:name="DefaultOcxName16" w:shapeid="_x0000_i1059"/>
        </w:object>
      </w:r>
    </w:p>
    <w:p w14:paraId="1C4A4F7C" w14:textId="77777777" w:rsidR="003E7447" w:rsidRPr="003E7447" w:rsidRDefault="003E7447" w:rsidP="003E74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>It is an iterative process, where during a later stage we might go back to an earlier stage. (That’s why we call it a cycle--it’s a circular process.)</w:t>
      </w:r>
    </w:p>
    <w:p w14:paraId="69D81BF7" w14:textId="77777777" w:rsidR="003E7447" w:rsidRPr="003E7447" w:rsidRDefault="003E7447" w:rsidP="003E744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E744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2B5BD5B" w14:textId="77777777" w:rsidR="003E7447" w:rsidRPr="003E7447" w:rsidRDefault="003E7447" w:rsidP="003E7447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E744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That's right! </w:t>
      </w:r>
    </w:p>
    <w:p w14:paraId="3D500250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47"/>
    <w:rsid w:val="00166B63"/>
    <w:rsid w:val="003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241D"/>
  <w15:chartTrackingRefBased/>
  <w15:docId w15:val="{6697751F-9025-4707-B1A4-885C4872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7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4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3E7447"/>
  </w:style>
  <w:style w:type="paragraph" w:styleId="NormalWeb">
    <w:name w:val="Normal (Web)"/>
    <w:basedOn w:val="Normal"/>
    <w:uiPriority w:val="99"/>
    <w:semiHidden/>
    <w:unhideWhenUsed/>
    <w:rsid w:val="003E7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58">
    <w:name w:val="cds-158"/>
    <w:basedOn w:val="DefaultParagraphFont"/>
    <w:rsid w:val="003E7447"/>
  </w:style>
  <w:style w:type="character" w:customStyle="1" w:styleId="bc4egv">
    <w:name w:val="_bc4egv"/>
    <w:basedOn w:val="DefaultParagraphFont"/>
    <w:rsid w:val="003E7447"/>
  </w:style>
  <w:style w:type="character" w:styleId="Strong">
    <w:name w:val="Strong"/>
    <w:basedOn w:val="DefaultParagraphFont"/>
    <w:uiPriority w:val="22"/>
    <w:qFormat/>
    <w:rsid w:val="003E7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84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9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842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1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1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3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7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0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9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4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6144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540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1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9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78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0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0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9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49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4415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8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4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8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86348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9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84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4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4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36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34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9654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62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6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7037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0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0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1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996419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2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2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64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8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41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79952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0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7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9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4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564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96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0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4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9667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8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7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9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3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6931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3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2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7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7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7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8978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9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9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9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43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7082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63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2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3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5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8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42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93203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3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2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4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306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7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9834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8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1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7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8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5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7099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7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12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1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84881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5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8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8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00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2229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4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8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24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06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3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5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8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53492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6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2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2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166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3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56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8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0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4080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4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0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9682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3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10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1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0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8400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4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7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1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2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8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00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4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1749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9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1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32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91030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03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60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8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8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7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2022-08-05T14:16:00Z</dcterms:created>
  <dcterms:modified xsi:type="dcterms:W3CDTF">2022-08-05T14:17:00Z</dcterms:modified>
</cp:coreProperties>
</file>