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BB4B" w14:textId="77777777" w:rsidR="00BE5CDC" w:rsidRPr="00BE5CDC" w:rsidRDefault="00BE5CDC" w:rsidP="00BE5CD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1.</w:t>
      </w:r>
    </w:p>
    <w:p w14:paraId="73131B36" w14:textId="7777777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E5CDC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1</w:t>
      </w:r>
    </w:p>
    <w:p w14:paraId="3F07E732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You’ve built a new system for making loan approval decisions. For now, its output is not used in any decision making process, and a human loan officer is solely responsible for deciding what loans to approve. But the system’s output is logged for analysis. What is this type of deployment called?</w:t>
      </w:r>
    </w:p>
    <w:p w14:paraId="2D3D3751" w14:textId="77777777" w:rsidR="00BE5CDC" w:rsidRPr="00BE5CDC" w:rsidRDefault="00BE5CDC" w:rsidP="00BE5CDC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07FE336" w14:textId="20E7DD94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6AC8E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8" type="#_x0000_t75" style="width:20.3pt;height:18.2pt" o:ole="">
            <v:imagedata r:id="rId4" o:title=""/>
          </v:shape>
          <w:control r:id="rId5" w:name="DefaultOcxName" w:shapeid="_x0000_i1078"/>
        </w:object>
      </w:r>
    </w:p>
    <w:p w14:paraId="653C5EB7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Shadow mode deployment</w:t>
      </w:r>
    </w:p>
    <w:p w14:paraId="580A72FD" w14:textId="2B70AD21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37EE8E98">
          <v:shape id="_x0000_i1077" type="#_x0000_t75" style="width:20.3pt;height:18.2pt" o:ole="">
            <v:imagedata r:id="rId6" o:title=""/>
          </v:shape>
          <w:control r:id="rId7" w:name="DefaultOcxName1" w:shapeid="_x0000_i1077"/>
        </w:object>
      </w:r>
    </w:p>
    <w:p w14:paraId="23EA2BF4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Red green deployment</w:t>
      </w:r>
    </w:p>
    <w:p w14:paraId="69A4F386" w14:textId="1F2CE32E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55E134F5">
          <v:shape id="_x0000_i1076" type="#_x0000_t75" style="width:20.3pt;height:18.2pt" o:ole="">
            <v:imagedata r:id="rId6" o:title=""/>
          </v:shape>
          <w:control r:id="rId8" w:name="DefaultOcxName2" w:shapeid="_x0000_i1076"/>
        </w:object>
      </w:r>
    </w:p>
    <w:p w14:paraId="781F4B3F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Blue green deployment</w:t>
      </w:r>
    </w:p>
    <w:p w14:paraId="63969B7B" w14:textId="5AD4AD6C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3BB98FBE">
          <v:shape id="_x0000_i1075" type="#_x0000_t75" style="width:20.3pt;height:18.2pt" o:ole="">
            <v:imagedata r:id="rId6" o:title=""/>
          </v:shape>
          <w:control r:id="rId9" w:name="DefaultOcxName3" w:shapeid="_x0000_i1075"/>
        </w:object>
      </w:r>
    </w:p>
    <w:p w14:paraId="23D7B798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Canary deployment</w:t>
      </w:r>
    </w:p>
    <w:p w14:paraId="25AB0A01" w14:textId="77777777" w:rsidR="00BE5CDC" w:rsidRPr="00BE5CDC" w:rsidRDefault="00BE5CDC" w:rsidP="00BE5CDC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2DAB7C4A" w14:textId="77777777" w:rsidR="00BE5CDC" w:rsidRPr="00BE5CDC" w:rsidRDefault="00BE5CDC" w:rsidP="00BE5CDC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That's right! Shadow mode is a type of deployment where the ML algorithm runs in parallel with the user but it’s output isn’t used for any decision making.</w:t>
      </w:r>
    </w:p>
    <w:p w14:paraId="26CBF801" w14:textId="77777777" w:rsidR="00BE5CDC" w:rsidRPr="00BE5CDC" w:rsidRDefault="00BE5CDC" w:rsidP="00BE5CD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2.</w:t>
      </w:r>
    </w:p>
    <w:p w14:paraId="79F5FF06" w14:textId="7777777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E5CDC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2</w:t>
      </w:r>
    </w:p>
    <w:p w14:paraId="6D458003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On a new social media platform, you’re rolling out a new anti-spam system to flag and hide spammy posts. Your team decides to roll out the anti-spam filter via a canary deployment, and roll it out to 1% of users initially. Which of these would you advocate?</w:t>
      </w:r>
    </w:p>
    <w:p w14:paraId="1E4CF697" w14:textId="77777777" w:rsidR="00BE5CDC" w:rsidRPr="00BE5CDC" w:rsidRDefault="00BE5CDC" w:rsidP="00BE5CDC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99CD04E" w14:textId="47F1F1C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58CC45B6">
          <v:shape id="_x0000_i1074" type="#_x0000_t75" style="width:20.3pt;height:18.2pt" o:ole="">
            <v:imagedata r:id="rId6" o:title=""/>
          </v:shape>
          <w:control r:id="rId10" w:name="DefaultOcxName4" w:shapeid="_x0000_i1074"/>
        </w:object>
      </w:r>
    </w:p>
    <w:p w14:paraId="5FF004D2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Use a plan to ramp up to more users at a fixed rate: 1% in the first week, 2% in second week, 4% in third, and so on, so that the rollout can be well planned and managed.</w:t>
      </w:r>
    </w:p>
    <w:p w14:paraId="15F5C6E1" w14:textId="40590C8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2F9B4138">
          <v:shape id="_x0000_i1073" type="#_x0000_t75" style="width:20.3pt;height:18.2pt" o:ole="">
            <v:imagedata r:id="rId6" o:title=""/>
          </v:shape>
          <w:control r:id="rId11" w:name="DefaultOcxName5" w:shapeid="_x0000_i1073"/>
        </w:object>
      </w:r>
    </w:p>
    <w:p w14:paraId="10DB705F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Monitor that 1% of users’ reaction, and if it goes well, flip the switch to send all traffic (100%) to the system. </w:t>
      </w:r>
    </w:p>
    <w:p w14:paraId="4D729CB1" w14:textId="193F16CA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7221BC9C">
          <v:shape id="_x0000_i1072" type="#_x0000_t75" style="width:20.3pt;height:18.2pt" o:ole="">
            <v:imagedata r:id="rId6" o:title=""/>
          </v:shape>
          <w:control r:id="rId12" w:name="DefaultOcxName6" w:shapeid="_x0000_i1072"/>
        </w:object>
      </w:r>
    </w:p>
    <w:p w14:paraId="40F20446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After a successful canary deployment, begin to implement a shadow mode deployment. </w:t>
      </w:r>
    </w:p>
    <w:p w14:paraId="1F9AC055" w14:textId="53F0B36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134DA084">
          <v:shape id="_x0000_i1071" type="#_x0000_t75" style="width:20.3pt;height:18.2pt" o:ole="">
            <v:imagedata r:id="rId4" o:title=""/>
          </v:shape>
          <w:control r:id="rId13" w:name="DefaultOcxName7" w:shapeid="_x0000_i1071"/>
        </w:object>
      </w:r>
    </w:p>
    <w:p w14:paraId="0ED13AA0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Monitor that 1% of users’ reaction, and either gradually ramp up (if it’s going well) or rollback (if not) </w:t>
      </w:r>
    </w:p>
    <w:p w14:paraId="0BC2B304" w14:textId="77777777" w:rsidR="00BE5CDC" w:rsidRPr="00BE5CDC" w:rsidRDefault="00BE5CDC" w:rsidP="00BE5CDC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75A5E58" w14:textId="77777777" w:rsidR="00BE5CDC" w:rsidRPr="00BE5CDC" w:rsidRDefault="00BE5CDC" w:rsidP="00BE5CDC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That's right! A canary deployment allows you to monitor the performance of an algorithm on a subset of all traffic and then either ramp up to more traffic or rollback if an issue is detected.</w:t>
      </w:r>
    </w:p>
    <w:p w14:paraId="70E23127" w14:textId="77777777" w:rsidR="00BE5CDC" w:rsidRPr="00BE5CDC" w:rsidRDefault="00BE5CDC" w:rsidP="00BE5CD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3.</w:t>
      </w:r>
    </w:p>
    <w:p w14:paraId="3084A78B" w14:textId="7777777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E5CDC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3</w:t>
      </w:r>
    </w:p>
    <w:p w14:paraId="6C1C5B6E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You’re building a healthcare screening system, where you input a patient’s symptoms, and for the easy cases (such as an obvious case of the common cold) the system will give a recommendation directly, and for the harder cases it will pass the case on to a team of in-house doctors who will form their own diagnosis independently. What degree of automation are you implementing in this example for patient care? </w:t>
      </w:r>
    </w:p>
    <w:p w14:paraId="16EC864C" w14:textId="77777777" w:rsidR="00BE5CDC" w:rsidRPr="00BE5CDC" w:rsidRDefault="00BE5CDC" w:rsidP="00BE5CDC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0AE8C47D" w14:textId="5B06A535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2413948A">
          <v:shape id="_x0000_i1070" type="#_x0000_t75" style="width:20.3pt;height:18.2pt" o:ole="">
            <v:imagedata r:id="rId6" o:title=""/>
          </v:shape>
          <w:control r:id="rId14" w:name="DefaultOcxName8" w:shapeid="_x0000_i1070"/>
        </w:object>
      </w:r>
    </w:p>
    <w:p w14:paraId="1EC6AFB3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Human only </w:t>
      </w:r>
    </w:p>
    <w:p w14:paraId="474F3A06" w14:textId="7E43AB99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3" w:dyaOrig="0" w14:anchorId="1E362888">
          <v:shape id="_x0000_i1069" type="#_x0000_t75" style="width:20.3pt;height:18.2pt" o:ole="">
            <v:imagedata r:id="rId6" o:title=""/>
          </v:shape>
          <w:control r:id="rId15" w:name="DefaultOcxName9" w:shapeid="_x0000_i1069"/>
        </w:object>
      </w:r>
    </w:p>
    <w:p w14:paraId="4571C368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Shadow mode </w:t>
      </w:r>
    </w:p>
    <w:p w14:paraId="386254B5" w14:textId="7EC0BBEB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1EBDBE4D">
          <v:shape id="_x0000_i1068" type="#_x0000_t75" style="width:20.3pt;height:18.2pt" o:ole="">
            <v:imagedata r:id="rId6" o:title=""/>
          </v:shape>
          <w:control r:id="rId16" w:name="DefaultOcxName10" w:shapeid="_x0000_i1068"/>
        </w:object>
      </w:r>
    </w:p>
    <w:p w14:paraId="2F587B1F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Full Automation</w:t>
      </w:r>
    </w:p>
    <w:p w14:paraId="70782628" w14:textId="214CD391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703A6217">
          <v:shape id="_x0000_i1067" type="#_x0000_t75" style="width:20.3pt;height:18.2pt" o:ole="">
            <v:imagedata r:id="rId4" o:title=""/>
          </v:shape>
          <w:control r:id="rId17" w:name="DefaultOcxName11" w:shapeid="_x0000_i1067"/>
        </w:object>
      </w:r>
    </w:p>
    <w:p w14:paraId="4C5CBAD3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Partial Automation</w:t>
      </w:r>
    </w:p>
    <w:p w14:paraId="1C7818E1" w14:textId="77777777" w:rsidR="00BE5CDC" w:rsidRPr="00BE5CDC" w:rsidRDefault="00BE5CDC" w:rsidP="00BE5CDC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465F3C9D" w14:textId="77777777" w:rsidR="00BE5CDC" w:rsidRPr="00BE5CDC" w:rsidRDefault="00BE5CDC" w:rsidP="00BE5CDC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That’s correct! This type of approach offers some automation, but still requires a human in the loop.</w:t>
      </w:r>
    </w:p>
    <w:p w14:paraId="4EA53ACF" w14:textId="77777777" w:rsidR="00BE5CDC" w:rsidRPr="00BE5CDC" w:rsidRDefault="00BE5CDC" w:rsidP="00BE5CD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4.</w:t>
      </w:r>
    </w:p>
    <w:p w14:paraId="33CE06FE" w14:textId="7777777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E5CDC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4</w:t>
      </w:r>
    </w:p>
    <w:p w14:paraId="01EF186B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You have built and deployed an anti-spam system that inputs an email and outputs either 0 or 1 based on whether the email is spam. Which of these will result in either concept drift or data drift?</w:t>
      </w:r>
    </w:p>
    <w:p w14:paraId="4C8861B0" w14:textId="77777777" w:rsidR="00BE5CDC" w:rsidRPr="00BE5CDC" w:rsidRDefault="00BE5CDC" w:rsidP="00BE5CDC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27188C36" w14:textId="1BEDC38F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0AD20F8F">
          <v:shape id="_x0000_i1066" type="#_x0000_t75" style="width:20.3pt;height:18.2pt" o:ole="">
            <v:imagedata r:id="rId4" o:title=""/>
          </v:shape>
          <w:control r:id="rId18" w:name="DefaultOcxName12" w:shapeid="_x0000_i1066"/>
        </w:object>
      </w:r>
    </w:p>
    <w:p w14:paraId="73C7B3FA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Spammers trying to change the wording used in emails to get around your spam filter.</w:t>
      </w:r>
    </w:p>
    <w:p w14:paraId="4F507F25" w14:textId="5675DEF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37AB9686">
          <v:shape id="_x0000_i1065" type="#_x0000_t75" style="width:20.3pt;height:18.2pt" o:ole="">
            <v:imagedata r:id="rId6" o:title=""/>
          </v:shape>
          <w:control r:id="rId19" w:name="DefaultOcxName13" w:shapeid="_x0000_i1065"/>
        </w:object>
      </w:r>
    </w:p>
    <w:p w14:paraId="5E2A9C0F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Cloud computational costs going down, resulting in a lower cost to process each email received.</w:t>
      </w:r>
    </w:p>
    <w:p w14:paraId="23B1E1B0" w14:textId="4AEDD65D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4CBA67A6">
          <v:shape id="_x0000_i1064" type="#_x0000_t75" style="width:20.3pt;height:18.2pt" o:ole="">
            <v:imagedata r:id="rId6" o:title=""/>
          </v:shape>
          <w:control r:id="rId20" w:name="DefaultOcxName14" w:shapeid="_x0000_i1064"/>
        </w:object>
      </w:r>
    </w:p>
    <w:p w14:paraId="7A2BE889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Updating a monitoring dashboard to keep track of new metrics.</w:t>
      </w:r>
    </w:p>
    <w:p w14:paraId="0184DA8A" w14:textId="40846273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CDC">
        <w:rPr>
          <w:rFonts w:ascii="Times New Roman" w:eastAsia="Times New Roman" w:hAnsi="Times New Roman" w:cs="Times New Roman"/>
          <w:sz w:val="21"/>
          <w:szCs w:val="21"/>
        </w:rPr>
        <w:object w:dxaOrig="13" w:dyaOrig="0" w14:anchorId="26272465">
          <v:shape id="_x0000_i1063" type="#_x0000_t75" style="width:20.3pt;height:18.2pt" o:ole="">
            <v:imagedata r:id="rId6" o:title=""/>
          </v:shape>
          <w:control r:id="rId21" w:name="DefaultOcxName15" w:shapeid="_x0000_i1063"/>
        </w:object>
      </w:r>
    </w:p>
    <w:p w14:paraId="60C0A2E4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None of these will result in either concept drift or data drift.</w:t>
      </w:r>
    </w:p>
    <w:p w14:paraId="5935FEF6" w14:textId="77777777" w:rsidR="00BE5CDC" w:rsidRPr="00BE5CDC" w:rsidRDefault="00BE5CDC" w:rsidP="00BE5CDC">
      <w:pPr>
        <w:shd w:val="clear" w:color="auto" w:fill="F7FBF9"/>
        <w:spacing w:after="0" w:line="240" w:lineRule="auto"/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D7C50"/>
          <w:spacing w:val="-2"/>
          <w:sz w:val="21"/>
          <w:szCs w:val="21"/>
        </w:rPr>
        <w:t>Correct</w:t>
      </w:r>
    </w:p>
    <w:p w14:paraId="07830B85" w14:textId="77777777" w:rsidR="00BE5CDC" w:rsidRPr="00BE5CDC" w:rsidRDefault="00BE5CDC" w:rsidP="00BE5CDC">
      <w:pPr>
        <w:shd w:val="clear" w:color="auto" w:fill="F7FBF9"/>
        <w:spacing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 xml:space="preserve">That's right! Changing the wording will result in a concept or data drift. </w:t>
      </w:r>
    </w:p>
    <w:p w14:paraId="495DB339" w14:textId="77777777" w:rsidR="00BE5CDC" w:rsidRPr="00BE5CDC" w:rsidRDefault="00BE5CDC" w:rsidP="00BE5CDC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5.</w:t>
      </w:r>
    </w:p>
    <w:p w14:paraId="2AB17D9B" w14:textId="77777777" w:rsidR="00BE5CDC" w:rsidRPr="00BE5CDC" w:rsidRDefault="00BE5CDC" w:rsidP="00BE5C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BE5CDC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</w:rPr>
        <w:t>Question 5</w:t>
      </w:r>
    </w:p>
    <w:p w14:paraId="762C6C5C" w14:textId="77777777" w:rsidR="00BE5CDC" w:rsidRPr="00BE5CDC" w:rsidRDefault="00BE5CDC" w:rsidP="00BE5CDC">
      <w:pPr>
        <w:spacing w:after="0" w:line="240" w:lineRule="auto"/>
        <w:rPr>
          <w:rFonts w:ascii="Source Sans Pro" w:eastAsia="Times New Roman" w:hAnsi="Source Sans Pro" w:cs="Times New Roman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color w:val="1F1F1F"/>
          <w:sz w:val="21"/>
          <w:szCs w:val="21"/>
        </w:rPr>
        <w:t>Which of these statements is a more accurate description of deployment?</w:t>
      </w:r>
    </w:p>
    <w:p w14:paraId="21460973" w14:textId="77777777" w:rsidR="00BE5CDC" w:rsidRPr="00BE5CDC" w:rsidRDefault="00BE5CDC" w:rsidP="00BE5CDC">
      <w:pPr>
        <w:shd w:val="clear" w:color="auto" w:fill="E5E7E8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E5CDC"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</w:rPr>
        <w:t>1 / 1 point</w:t>
      </w:r>
    </w:p>
    <w:p w14:paraId="16E5365B" w14:textId="53D87B4F" w:rsidR="00BE5CDC" w:rsidRPr="00BE5CDC" w:rsidRDefault="00BE5CDC" w:rsidP="00BE5C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E5CDC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46AC0F68">
          <v:shape id="_x0000_i1062" type="#_x0000_t75" style="width:20.3pt;height:18.2pt" o:ole="">
            <v:imagedata r:id="rId6" o:title=""/>
          </v:shape>
          <w:control r:id="rId22" w:name="DefaultOcxName16" w:shapeid="_x0000_i1062"/>
        </w:object>
      </w:r>
    </w:p>
    <w:p w14:paraId="7262EFA9" w14:textId="77777777" w:rsidR="00BE5CDC" w:rsidRPr="00BE5CDC" w:rsidRDefault="00BE5CDC" w:rsidP="00BE5CD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Helvetica"/>
          <w:color w:val="1F1F1F"/>
          <w:sz w:val="21"/>
          <w:szCs w:val="21"/>
        </w:rPr>
        <w:t>Because deployment is a high stakes event, it's critical to design the right system, so that immediately after launch it will immediately work reliably and scale effectively.</w:t>
      </w:r>
    </w:p>
    <w:p w14:paraId="589125D9" w14:textId="632A3763" w:rsidR="00BE5CDC" w:rsidRPr="00BE5CDC" w:rsidRDefault="00BE5CDC" w:rsidP="00BE5CD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BE5CDC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1D7E504">
          <v:shape id="_x0000_i1061" type="#_x0000_t75" style="width:20.3pt;height:18.2pt" o:ole="">
            <v:imagedata r:id="rId4" o:title=""/>
          </v:shape>
          <w:control r:id="rId23" w:name="DefaultOcxName17" w:shapeid="_x0000_i1061"/>
        </w:object>
      </w:r>
    </w:p>
    <w:p w14:paraId="5365CE9F" w14:textId="77777777" w:rsidR="00BE5CDC" w:rsidRPr="00BE5CDC" w:rsidRDefault="00BE5CDC" w:rsidP="00BE5CD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BE5CDC">
        <w:rPr>
          <w:rFonts w:ascii="Source Sans Pro" w:eastAsia="Times New Roman" w:hAnsi="Source Sans Pro" w:cs="Helvetica"/>
          <w:color w:val="1F1F1F"/>
          <w:sz w:val="21"/>
          <w:szCs w:val="21"/>
        </w:rPr>
        <w:t>It is an iterative process, where you should expect to make multiple adjustments (such as metrics monitored using dashboards or percentage of traffic served) to work towards optimizing the system.</w:t>
      </w:r>
    </w:p>
    <w:p w14:paraId="03B48CF9" w14:textId="77777777" w:rsidR="00BE5CDC" w:rsidRPr="00BE5CDC" w:rsidRDefault="00BE5CDC" w:rsidP="00BE5CDC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BE5CDC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090CC74" w14:textId="77777777" w:rsidR="00BE5CDC" w:rsidRPr="00BE5CDC" w:rsidRDefault="00BE5CDC" w:rsidP="00BE5CDC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BE5CDC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That's correct! Don't plan or expect to perfect the deployment on your first attempt, it's much more reasonable and efficient to iterate on the process and optimize its performance over time. </w:t>
      </w:r>
    </w:p>
    <w:p w14:paraId="26437514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C"/>
    <w:rsid w:val="00166B63"/>
    <w:rsid w:val="00BE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B8EB"/>
  <w15:chartTrackingRefBased/>
  <w15:docId w15:val="{673D8B24-D283-49AD-B577-F2E79BFB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5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C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BE5CDC"/>
  </w:style>
  <w:style w:type="paragraph" w:styleId="NormalWeb">
    <w:name w:val="Normal (Web)"/>
    <w:basedOn w:val="Normal"/>
    <w:uiPriority w:val="99"/>
    <w:semiHidden/>
    <w:unhideWhenUsed/>
    <w:rsid w:val="00BE5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58">
    <w:name w:val="cds-158"/>
    <w:basedOn w:val="DefaultParagraphFont"/>
    <w:rsid w:val="00BE5CDC"/>
  </w:style>
  <w:style w:type="character" w:customStyle="1" w:styleId="bc4egv">
    <w:name w:val="_bc4egv"/>
    <w:basedOn w:val="DefaultParagraphFont"/>
    <w:rsid w:val="00BE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16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2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4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1823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1430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8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5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87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00885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3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6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9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81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2520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2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5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3814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4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4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19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7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1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84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30447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8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8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5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0930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8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7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9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27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9630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8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4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9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17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9227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8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3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4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93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7814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7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4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7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933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6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9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567980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8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8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09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5918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4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14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05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9768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1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4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4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25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7441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2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71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9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105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456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2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7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7940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1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6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3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8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264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1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1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5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8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9267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5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17816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5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7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12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7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435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81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9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7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21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1510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4040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0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6992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5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2022-08-05T14:18:00Z</dcterms:created>
  <dcterms:modified xsi:type="dcterms:W3CDTF">2022-08-05T14:18:00Z</dcterms:modified>
</cp:coreProperties>
</file>