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6B31" w14:textId="77777777" w:rsidR="00AA1202" w:rsidRPr="00AA1202" w:rsidRDefault="00AA1202" w:rsidP="00AA120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AA120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55F7113D" w14:textId="77777777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120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025D3438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Which of the following statements are true on data augmentation?</w:t>
      </w:r>
    </w:p>
    <w:p w14:paraId="4CA900C4" w14:textId="77777777" w:rsidR="00AA1202" w:rsidRPr="00AA1202" w:rsidRDefault="00AA1202" w:rsidP="00AA1202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0A8F306E" w14:textId="5F139B26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02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2DFC3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25pt;height:18pt" o:ole="">
            <v:imagedata r:id="rId4" o:title=""/>
          </v:shape>
          <w:control r:id="rId5" w:name="DefaultOcxName" w:shapeid="_x0000_i1045"/>
        </w:object>
      </w:r>
    </w:p>
    <w:p w14:paraId="3241B28B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tf.image offers a set of functions to augment image data.</w:t>
      </w:r>
    </w:p>
    <w:p w14:paraId="1D6B5C62" w14:textId="3AF95B94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02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3EE3821C">
          <v:shape id="_x0000_i1044" type="#_x0000_t75" style="width:20.25pt;height:18pt" o:ole="">
            <v:imagedata r:id="rId6" o:title=""/>
          </v:shape>
          <w:control r:id="rId7" w:name="DefaultOcxName1" w:shapeid="_x0000_i1044"/>
        </w:object>
      </w:r>
    </w:p>
    <w:p w14:paraId="3AC3E5EE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Data Augmentation always helps improving the performance of ML models.</w:t>
      </w:r>
    </w:p>
    <w:p w14:paraId="0858BC7F" w14:textId="7910C5AD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02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39034749">
          <v:shape id="_x0000_i1043" type="#_x0000_t75" style="width:20.25pt;height:18pt" o:ole="">
            <v:imagedata r:id="rId6" o:title=""/>
          </v:shape>
          <w:control r:id="rId8" w:name="DefaultOcxName2" w:shapeid="_x0000_i1043"/>
        </w:object>
      </w:r>
    </w:p>
    <w:p w14:paraId="4F44103B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Data Augmentation should be applied at serving time.</w:t>
      </w:r>
    </w:p>
    <w:p w14:paraId="012F74D7" w14:textId="77777777" w:rsidR="00AA1202" w:rsidRPr="00AA1202" w:rsidRDefault="00AA1202" w:rsidP="00AA1202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14A20193" w14:textId="77777777" w:rsidR="00AA1202" w:rsidRPr="00AA1202" w:rsidRDefault="00AA1202" w:rsidP="00AA1202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Good job! Examples include: tf.image.resize_with_crop_or_pad(), tf.image.random_crop(), tf.image.random_flip_left_right()</w:t>
      </w:r>
    </w:p>
    <w:p w14:paraId="262310FD" w14:textId="77777777" w:rsidR="00AA1202" w:rsidRPr="00AA1202" w:rsidRDefault="00AA1202" w:rsidP="00AA120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AA120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2A4F7BD0" w14:textId="77777777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120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464D97BE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Data augmentation is a strategy to significantly increase the data set available for training models without having to collect new data.</w:t>
      </w:r>
    </w:p>
    <w:p w14:paraId="29C3268F" w14:textId="77777777" w:rsidR="00AA1202" w:rsidRPr="00AA1202" w:rsidRDefault="00AA1202" w:rsidP="00AA1202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3EAB0587" w14:textId="76A1020D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02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4DD29090">
          <v:shape id="_x0000_i1042" type="#_x0000_t75" style="width:20.25pt;height:18pt" o:ole="">
            <v:imagedata r:id="rId6" o:title=""/>
          </v:shape>
          <w:control r:id="rId9" w:name="DefaultOcxName3" w:shapeid="_x0000_i1042"/>
        </w:object>
      </w:r>
    </w:p>
    <w:p w14:paraId="41FFF41E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No</w:t>
      </w:r>
    </w:p>
    <w:p w14:paraId="13450834" w14:textId="57721961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02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2200C45F">
          <v:shape id="_x0000_i1041" type="#_x0000_t75" style="width:20.25pt;height:18pt" o:ole="">
            <v:imagedata r:id="rId4" o:title=""/>
          </v:shape>
          <w:control r:id="rId10" w:name="DefaultOcxName4" w:shapeid="_x0000_i1041"/>
        </w:object>
      </w:r>
    </w:p>
    <w:p w14:paraId="5A587C8B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Yes</w:t>
      </w:r>
    </w:p>
    <w:p w14:paraId="0FAECF8B" w14:textId="77777777" w:rsidR="00AA1202" w:rsidRPr="00AA1202" w:rsidRDefault="00AA1202" w:rsidP="00AA1202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05CC251" w14:textId="77777777" w:rsidR="00AA1202" w:rsidRPr="00AA1202" w:rsidRDefault="00AA1202" w:rsidP="00AA1202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Absolutely! It Increases diversity and number of examples in training data.</w:t>
      </w:r>
    </w:p>
    <w:p w14:paraId="41976775" w14:textId="77777777" w:rsidR="00AA1202" w:rsidRPr="00AA1202" w:rsidRDefault="00AA1202" w:rsidP="00AA120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AA120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6868B8A9" w14:textId="77777777" w:rsidR="00AA1202" w:rsidRPr="00AA1202" w:rsidRDefault="00AA1202" w:rsidP="00AA120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120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14811E56" w14:textId="77777777" w:rsidR="00AA1202" w:rsidRPr="00AA1202" w:rsidRDefault="00AA1202" w:rsidP="00AA1202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color w:val="1F1F1F"/>
          <w:sz w:val="21"/>
          <w:szCs w:val="21"/>
        </w:rPr>
        <w:t>Data augmentation is a technique that allows us to increase our training data set to improve accuracy and avoid overfitting.</w:t>
      </w:r>
    </w:p>
    <w:p w14:paraId="38759525" w14:textId="77777777" w:rsidR="00AA1202" w:rsidRPr="00AA1202" w:rsidRDefault="00AA1202" w:rsidP="00AA1202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120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11E7865C" w14:textId="00623EC9" w:rsidR="00AA1202" w:rsidRPr="00AA1202" w:rsidRDefault="00AA1202" w:rsidP="00AA1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1202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127A451C">
          <v:shape id="_x0000_i1040" type="#_x0000_t75" style="width:20.25pt;height:18pt" o:ole="">
            <v:imagedata r:id="rId4" o:title=""/>
          </v:shape>
          <w:control r:id="rId11" w:name="DefaultOcxName5" w:shapeid="_x0000_i1040"/>
        </w:object>
      </w:r>
    </w:p>
    <w:p w14:paraId="7A1A29B2" w14:textId="77777777" w:rsidR="00AA1202" w:rsidRPr="00AA1202" w:rsidRDefault="00AA1202" w:rsidP="00AA120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Arial"/>
          <w:color w:val="1F1F1F"/>
          <w:sz w:val="21"/>
          <w:szCs w:val="21"/>
        </w:rPr>
        <w:t>True</w:t>
      </w:r>
    </w:p>
    <w:p w14:paraId="58BE8D4B" w14:textId="10733E58" w:rsidR="00AA1202" w:rsidRPr="00AA1202" w:rsidRDefault="00AA1202" w:rsidP="00AA1202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1202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77B9F96B">
          <v:shape id="_x0000_i1039" type="#_x0000_t75" style="width:20.25pt;height:18pt" o:ole="">
            <v:imagedata r:id="rId6" o:title=""/>
          </v:shape>
          <w:control r:id="rId12" w:name="DefaultOcxName6" w:shapeid="_x0000_i1039"/>
        </w:object>
      </w:r>
    </w:p>
    <w:p w14:paraId="213F6B5C" w14:textId="77777777" w:rsidR="00AA1202" w:rsidRPr="00AA1202" w:rsidRDefault="00AA1202" w:rsidP="00AA120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A1202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19067E98" w14:textId="77777777" w:rsidR="00AA1202" w:rsidRPr="00AA1202" w:rsidRDefault="00AA1202" w:rsidP="00AA1202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AA1202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29333C5A" w14:textId="77777777" w:rsidR="00AA1202" w:rsidRPr="00AA1202" w:rsidRDefault="00AA1202" w:rsidP="00AA1202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AA1202">
        <w:rPr>
          <w:rFonts w:ascii="Source Sans Pro" w:eastAsia="Times New Roman" w:hAnsi="Source Sans Pro" w:cs="Arial"/>
          <w:color w:val="1F1F1F"/>
          <w:sz w:val="21"/>
          <w:szCs w:val="21"/>
        </w:rPr>
        <w:t>Perfect! It also acts as a regularizer and helps reduce overfitting when training a machine learning model.</w:t>
      </w:r>
    </w:p>
    <w:p w14:paraId="5F6B4D2D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2"/>
    <w:rsid w:val="0010766A"/>
    <w:rsid w:val="00166B63"/>
    <w:rsid w:val="00A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5B0"/>
  <w15:chartTrackingRefBased/>
  <w15:docId w15:val="{8D1519F5-7081-4D90-8DBD-DDB138D6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2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AA1202"/>
  </w:style>
  <w:style w:type="paragraph" w:styleId="NormalWeb">
    <w:name w:val="Normal (Web)"/>
    <w:basedOn w:val="Normal"/>
    <w:uiPriority w:val="99"/>
    <w:semiHidden/>
    <w:unhideWhenUsed/>
    <w:rsid w:val="00AA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19">
    <w:name w:val="cds-219"/>
    <w:basedOn w:val="DefaultParagraphFont"/>
    <w:rsid w:val="00AA1202"/>
  </w:style>
  <w:style w:type="character" w:customStyle="1" w:styleId="bc4egv">
    <w:name w:val="_bc4egv"/>
    <w:basedOn w:val="DefaultParagraphFont"/>
    <w:rsid w:val="00AA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6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4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01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3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4703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5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0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0635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1344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4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6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26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39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0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524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5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38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9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4586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77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7309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0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4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33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2664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463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4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20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7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5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1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2022-10-05T03:07:00Z</dcterms:created>
  <dcterms:modified xsi:type="dcterms:W3CDTF">2022-10-05T03:07:00Z</dcterms:modified>
</cp:coreProperties>
</file>