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07DC" w14:textId="77777777" w:rsidR="009A0C51" w:rsidRPr="009A0C51" w:rsidRDefault="009A0C51" w:rsidP="009A0C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68A27290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14:paraId="3B11F0E1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 Or False: In the model parallelism, the models are replicated into different devices (GPU) and trained on data batches.</w:t>
      </w:r>
    </w:p>
    <w:p w14:paraId="3A52B72A" w14:textId="77777777" w:rsidR="009A0C51" w:rsidRPr="009A0C51" w:rsidRDefault="009A0C51" w:rsidP="009A0C5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2498E6B" w14:textId="6A50BA26" w:rsidR="009A0C51" w:rsidRPr="009A0C51" w:rsidRDefault="009A0C51" w:rsidP="009A0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55548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20.2pt;height:18.2pt" o:ole="">
            <v:imagedata r:id="rId4" o:title=""/>
          </v:shape>
          <w:control r:id="rId5" w:name="DefaultOcxName" w:shapeid="_x0000_i1184"/>
        </w:object>
      </w:r>
    </w:p>
    <w:p w14:paraId="2AE94F47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5393174E" w14:textId="052C3C5E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6758175">
          <v:shape id="_x0000_i1183" type="#_x0000_t75" style="width:20.2pt;height:18.2pt" o:ole="">
            <v:imagedata r:id="rId6" o:title=""/>
          </v:shape>
          <w:control r:id="rId7" w:name="DefaultOcxName1" w:shapeid="_x0000_i1183"/>
        </w:object>
      </w:r>
    </w:p>
    <w:p w14:paraId="4CF1F43C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79338706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8CFDA3B" w14:textId="77777777" w:rsidR="009A0C51" w:rsidRPr="009A0C51" w:rsidRDefault="009A0C51" w:rsidP="009A0C5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That's right! In model parallelism, you segment the model into different subsections, running concurrently in other nodes, and synchronize the shared parameters on the same training data. </w:t>
      </w:r>
    </w:p>
    <w:p w14:paraId="68F3D662" w14:textId="77777777" w:rsidR="009A0C51" w:rsidRPr="009A0C51" w:rsidRDefault="009A0C51" w:rsidP="009A0C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6D745C58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2</w:t>
      </w:r>
    </w:p>
    <w:p w14:paraId="240787A5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Which of the following terminologies are often used in the world of distributed computing? (Select all that apply)</w:t>
      </w:r>
    </w:p>
    <w:p w14:paraId="4FEB792A" w14:textId="77777777" w:rsidR="009A0C51" w:rsidRPr="009A0C51" w:rsidRDefault="009A0C51" w:rsidP="009A0C5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7943141" w14:textId="786C39F9" w:rsidR="009A0C51" w:rsidRPr="009A0C51" w:rsidRDefault="009A0C51" w:rsidP="009A0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4F438D4">
          <v:shape id="_x0000_i1182" type="#_x0000_t75" style="width:20.2pt;height:18.2pt" o:ole="">
            <v:imagedata r:id="rId8" o:title=""/>
          </v:shape>
          <w:control r:id="rId9" w:name="DefaultOcxName2" w:shapeid="_x0000_i1182"/>
        </w:object>
      </w:r>
    </w:p>
    <w:p w14:paraId="2B323ACB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Worker</w:t>
      </w:r>
    </w:p>
    <w:p w14:paraId="41064FB8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A2D14BF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That's right! The term worker is very common and is defined as the accelerator on which some calculations are performed, as in this replica.</w:t>
      </w:r>
    </w:p>
    <w:p w14:paraId="1E81A121" w14:textId="720F4711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834CFE5">
          <v:shape id="_x0000_i1181" type="#_x0000_t75" style="width:20.2pt;height:18.2pt" o:ole="">
            <v:imagedata r:id="rId8" o:title=""/>
          </v:shape>
          <w:control r:id="rId10" w:name="DefaultOcxName3" w:shapeid="_x0000_i1181"/>
        </w:object>
      </w:r>
    </w:p>
    <w:p w14:paraId="6E0F3C3D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Device</w:t>
      </w:r>
    </w:p>
    <w:p w14:paraId="5986D46A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48FC1D9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That's right! The term device is very commonly used to refer to a CPU or an accelerator like a GPU or TPU on any physical machine which runs machine learning models during different stages of its life cycle.</w:t>
      </w:r>
    </w:p>
    <w:p w14:paraId="3A0C656B" w14:textId="3A6DFE7B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D18447C">
          <v:shape id="_x0000_i1180" type="#_x0000_t75" style="width:20.2pt;height:18.2pt" o:ole="">
            <v:imagedata r:id="rId11" o:title=""/>
          </v:shape>
          <w:control r:id="rId12" w:name="DefaultOcxName4" w:shapeid="_x0000_i1180"/>
        </w:object>
      </w:r>
    </w:p>
    <w:p w14:paraId="089B8D92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Copy</w:t>
      </w:r>
    </w:p>
    <w:p w14:paraId="5292C965" w14:textId="54BC820C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7707F6AD">
          <v:shape id="_x0000_i1179" type="#_x0000_t75" style="width:20.2pt;height:18.2pt" o:ole="">
            <v:imagedata r:id="rId8" o:title=""/>
          </v:shape>
          <w:control r:id="rId13" w:name="DefaultOcxName5" w:shapeid="_x0000_i1179"/>
        </w:object>
      </w:r>
    </w:p>
    <w:p w14:paraId="6444F9BC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Mirrored Variable</w:t>
      </w:r>
    </w:p>
    <w:p w14:paraId="452D9D87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2012408" w14:textId="77777777" w:rsidR="009A0C51" w:rsidRPr="009A0C51" w:rsidRDefault="009A0C51" w:rsidP="009A0C5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That's right! When you copy the same variables in the model to multiple devices, they are called mirrored variables. Training methodologies keep these variables in sync across various devices.</w:t>
      </w:r>
    </w:p>
    <w:p w14:paraId="00CFEE2C" w14:textId="77777777" w:rsidR="009A0C51" w:rsidRPr="009A0C51" w:rsidRDefault="009A0C51" w:rsidP="009A0C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43F0C85B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3</w:t>
      </w:r>
    </w:p>
    <w:p w14:paraId="074328A4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 or False: The pipeline performance can be optimized through parallelizing data extraction and transformation. </w:t>
      </w:r>
    </w:p>
    <w:p w14:paraId="367ADD4B" w14:textId="77777777" w:rsidR="009A0C51" w:rsidRPr="009A0C51" w:rsidRDefault="009A0C51" w:rsidP="009A0C5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22884530" w14:textId="3E419C25" w:rsidR="009A0C51" w:rsidRPr="009A0C51" w:rsidRDefault="009A0C51" w:rsidP="009A0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78F3C71">
          <v:shape id="_x0000_i1178" type="#_x0000_t75" style="width:20.2pt;height:18.2pt" o:ole="">
            <v:imagedata r:id="rId4" o:title=""/>
          </v:shape>
          <w:control r:id="rId14" w:name="DefaultOcxName6" w:shapeid="_x0000_i1178"/>
        </w:object>
      </w:r>
    </w:p>
    <w:p w14:paraId="60D30C17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1B83BD67" w14:textId="539CC08D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1D0E7C9E">
          <v:shape id="_x0000_i1177" type="#_x0000_t75" style="width:20.2pt;height:18.2pt" o:ole="">
            <v:imagedata r:id="rId6" o:title=""/>
          </v:shape>
          <w:control r:id="rId15" w:name="DefaultOcxName7" w:shapeid="_x0000_i1177"/>
        </w:object>
      </w:r>
    </w:p>
    <w:p w14:paraId="2805D33D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02859532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9B93DF5" w14:textId="77777777" w:rsidR="009A0C51" w:rsidRPr="009A0C51" w:rsidRDefault="009A0C51" w:rsidP="009A0C5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lastRenderedPageBreak/>
        <w:t>That’s right! Parallelizing processes, like data extraction or data transformation or both, is a way to accelerate your pipeline performance.</w:t>
      </w:r>
    </w:p>
    <w:p w14:paraId="328AD2F3" w14:textId="77777777" w:rsidR="009A0C51" w:rsidRPr="009A0C51" w:rsidRDefault="009A0C51" w:rsidP="009A0C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4.</w:t>
      </w:r>
    </w:p>
    <w:p w14:paraId="12CB70D3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4</w:t>
      </w:r>
    </w:p>
    <w:p w14:paraId="21B3F924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True or False: TensorFlow offers techniques to optimize pipeline performance like prefetching, parallelizing data extraction and transformation, caching and reducing memory. These techniques are available through </w:t>
      </w:r>
      <w:proofErr w:type="gramStart"/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the  </w:t>
      </w:r>
      <w:proofErr w:type="spellStart"/>
      <w:r w:rsidRPr="009A0C5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sklearn</w:t>
      </w:r>
      <w:proofErr w:type="gramEnd"/>
      <w:r w:rsidRPr="009A0C5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.decomposition</w:t>
      </w:r>
      <w:proofErr w:type="spellEnd"/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API.</w:t>
      </w:r>
    </w:p>
    <w:p w14:paraId="10698D2F" w14:textId="77777777" w:rsidR="009A0C51" w:rsidRPr="009A0C51" w:rsidRDefault="009A0C51" w:rsidP="009A0C5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3C59F2E8" w14:textId="226ED6EF" w:rsidR="009A0C51" w:rsidRPr="009A0C51" w:rsidRDefault="009A0C51" w:rsidP="009A0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4FCF6A67">
          <v:shape id="_x0000_i1176" type="#_x0000_t75" style="width:20.2pt;height:18.2pt" o:ole="">
            <v:imagedata r:id="rId6" o:title=""/>
          </v:shape>
          <w:control r:id="rId16" w:name="DefaultOcxName8" w:shapeid="_x0000_i1176"/>
        </w:object>
      </w:r>
    </w:p>
    <w:p w14:paraId="61C875E9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62605E5C" w14:textId="50FB37A1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6331C350">
          <v:shape id="_x0000_i1175" type="#_x0000_t75" style="width:20.2pt;height:18.2pt" o:ole="">
            <v:imagedata r:id="rId4" o:title=""/>
          </v:shape>
          <w:control r:id="rId17" w:name="DefaultOcxName9" w:shapeid="_x0000_i1175"/>
        </w:object>
      </w:r>
    </w:p>
    <w:p w14:paraId="2610CCC9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6D8CFAEE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4837A57" w14:textId="77777777" w:rsidR="009A0C51" w:rsidRPr="009A0C51" w:rsidRDefault="009A0C51" w:rsidP="009A0C5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That’s correct! The API incorporating prefetching, parallelizing data extraction and transformation, caching and reducing memory is </w:t>
      </w:r>
      <w:proofErr w:type="spellStart"/>
      <w:r w:rsidRPr="009A0C5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tf.data</w:t>
      </w:r>
      <w:proofErr w:type="spellEnd"/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.</w:t>
      </w:r>
    </w:p>
    <w:p w14:paraId="52F93B70" w14:textId="77777777" w:rsidR="009A0C51" w:rsidRPr="009A0C51" w:rsidRDefault="009A0C51" w:rsidP="009A0C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5.</w:t>
      </w:r>
    </w:p>
    <w:p w14:paraId="3E6A1DBE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5</w:t>
      </w:r>
    </w:p>
    <w:p w14:paraId="0803C4A3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 Or False: As important developments in both model growth and hardware improvement have been made, parallelism becomes an alternative of greater importance. </w:t>
      </w:r>
    </w:p>
    <w:p w14:paraId="139B670D" w14:textId="77777777" w:rsidR="009A0C51" w:rsidRPr="009A0C51" w:rsidRDefault="009A0C51" w:rsidP="009A0C5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4BCD1C4A" w14:textId="11350089" w:rsidR="009A0C51" w:rsidRPr="009A0C51" w:rsidRDefault="009A0C51" w:rsidP="009A0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71EC25C">
          <v:shape id="_x0000_i1174" type="#_x0000_t75" style="width:20.2pt;height:18.2pt" o:ole="">
            <v:imagedata r:id="rId6" o:title=""/>
          </v:shape>
          <w:control r:id="rId18" w:name="DefaultOcxName10" w:shapeid="_x0000_i1174"/>
        </w:object>
      </w:r>
    </w:p>
    <w:p w14:paraId="16C31010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544BECBC" w14:textId="1F339BDC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42130549">
          <v:shape id="_x0000_i1173" type="#_x0000_t75" style="width:20.2pt;height:18.2pt" o:ole="">
            <v:imagedata r:id="rId4" o:title=""/>
          </v:shape>
          <w:control r:id="rId19" w:name="DefaultOcxName11" w:shapeid="_x0000_i1173"/>
        </w:object>
      </w:r>
    </w:p>
    <w:p w14:paraId="7FC5C79A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618760F2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19F0373" w14:textId="77777777" w:rsidR="009A0C51" w:rsidRPr="009A0C51" w:rsidRDefault="009A0C51" w:rsidP="009A0C5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That’s correct! Even in recent years the size of machine learning models has been increasing, hardware accelerators (like GPUs and TPUs) have also been growing, but at a slower pace.</w:t>
      </w:r>
    </w:p>
    <w:p w14:paraId="6C541CF4" w14:textId="77777777" w:rsidR="009A0C51" w:rsidRPr="009A0C51" w:rsidRDefault="009A0C51" w:rsidP="009A0C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6.</w:t>
      </w:r>
    </w:p>
    <w:p w14:paraId="71E7B619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6</w:t>
      </w:r>
    </w:p>
    <w:p w14:paraId="6141C7DA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 The _______ library uses synchronous mini-batch gradient descent for training in a distributed way. </w:t>
      </w:r>
    </w:p>
    <w:p w14:paraId="339CF041" w14:textId="77777777" w:rsidR="009A0C51" w:rsidRPr="009A0C51" w:rsidRDefault="009A0C51" w:rsidP="009A0C51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26B9C355" w14:textId="40038A17" w:rsidR="009A0C51" w:rsidRPr="009A0C51" w:rsidRDefault="009A0C51" w:rsidP="009A0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6EBE8E65">
          <v:shape id="_x0000_i1172" type="#_x0000_t75" style="width:20.2pt;height:18.2pt" o:ole="">
            <v:imagedata r:id="rId6" o:title=""/>
          </v:shape>
          <w:control r:id="rId20" w:name="DefaultOcxName12" w:shapeid="_x0000_i1172"/>
        </w:object>
      </w:r>
    </w:p>
    <w:p w14:paraId="3F8765ED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Scikit-learn</w:t>
      </w:r>
    </w:p>
    <w:p w14:paraId="485E0AF7" w14:textId="58D72E44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1F69A078">
          <v:shape id="_x0000_i1171" type="#_x0000_t75" style="width:20.2pt;height:18.2pt" o:ole="">
            <v:imagedata r:id="rId6" o:title=""/>
          </v:shape>
          <w:control r:id="rId21" w:name="DefaultOcxName13" w:shapeid="_x0000_i1171"/>
        </w:object>
      </w:r>
    </w:p>
    <w:p w14:paraId="5AD785B6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Scipy</w:t>
      </w:r>
      <w:proofErr w:type="spellEnd"/>
    </w:p>
    <w:p w14:paraId="19318B1C" w14:textId="723BFF09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323DE519">
          <v:shape id="_x0000_i1170" type="#_x0000_t75" style="width:20.2pt;height:18.2pt" o:ole="">
            <v:imagedata r:id="rId6" o:title=""/>
          </v:shape>
          <w:control r:id="rId22" w:name="DefaultOcxName14" w:shapeid="_x0000_i1170"/>
        </w:object>
      </w:r>
    </w:p>
    <w:p w14:paraId="1CB26B8B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Pandas</w:t>
      </w:r>
    </w:p>
    <w:p w14:paraId="03D47A15" w14:textId="261858F3" w:rsidR="009A0C51" w:rsidRPr="009A0C51" w:rsidRDefault="009A0C51" w:rsidP="009A0C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A0C51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B8AD131">
          <v:shape id="_x0000_i1169" type="#_x0000_t75" style="width:20.2pt;height:18.2pt" o:ole="">
            <v:imagedata r:id="rId4" o:title=""/>
          </v:shape>
          <w:control r:id="rId23" w:name="DefaultOcxName15" w:shapeid="_x0000_i1169"/>
        </w:object>
      </w:r>
    </w:p>
    <w:p w14:paraId="095C2F28" w14:textId="77777777" w:rsidR="009A0C51" w:rsidRPr="009A0C51" w:rsidRDefault="009A0C51" w:rsidP="009A0C5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 </w:t>
      </w:r>
      <w:proofErr w:type="spellStart"/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GPipe</w:t>
      </w:r>
      <w:proofErr w:type="spellEnd"/>
    </w:p>
    <w:p w14:paraId="3089B580" w14:textId="77777777" w:rsidR="009A0C51" w:rsidRPr="009A0C51" w:rsidRDefault="009A0C51" w:rsidP="009A0C51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9A0C51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E04AA2C" w14:textId="77777777" w:rsidR="009A0C51" w:rsidRPr="009A0C51" w:rsidRDefault="009A0C51" w:rsidP="009A0C51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9A0C51">
        <w:rPr>
          <w:rFonts w:ascii="Source Sans Pro" w:eastAsia="Times New Roman" w:hAnsi="Source Sans Pro" w:cs="Helvetica"/>
          <w:color w:val="1F1F1F"/>
          <w:sz w:val="21"/>
          <w:szCs w:val="21"/>
        </w:rPr>
        <w:t>That’s right! This distributed machine learning library allows you to make partition models across different accelerators and automatically splits a mini-batch of training examples into smaller micro-batches in a distributed way.</w:t>
      </w:r>
    </w:p>
    <w:p w14:paraId="0A8CF91E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1"/>
    <w:rsid w:val="0010766A"/>
    <w:rsid w:val="00166B63"/>
    <w:rsid w:val="009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6BAE"/>
  <w15:chartTrackingRefBased/>
  <w15:docId w15:val="{6C31C6E8-5241-4953-BF05-FD7BBA5F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C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9A0C51"/>
  </w:style>
  <w:style w:type="paragraph" w:styleId="NormalWeb">
    <w:name w:val="Normal (Web)"/>
    <w:basedOn w:val="Normal"/>
    <w:uiPriority w:val="99"/>
    <w:semiHidden/>
    <w:unhideWhenUsed/>
    <w:rsid w:val="009A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9A0C51"/>
  </w:style>
  <w:style w:type="character" w:customStyle="1" w:styleId="bc4egv">
    <w:name w:val="_bc4egv"/>
    <w:basedOn w:val="DefaultParagraphFont"/>
    <w:rsid w:val="009A0C51"/>
  </w:style>
  <w:style w:type="character" w:styleId="Strong">
    <w:name w:val="Strong"/>
    <w:basedOn w:val="DefaultParagraphFont"/>
    <w:uiPriority w:val="22"/>
    <w:qFormat/>
    <w:rsid w:val="009A0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19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1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1213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8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2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8447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2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6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42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2986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3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254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7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1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1721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2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1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1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9630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3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0777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6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02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2637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4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3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3837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8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3067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6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001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8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28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4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7703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3766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6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264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248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3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0146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7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0532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1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021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6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318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5564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0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8391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9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3478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9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3374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6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3396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7411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3969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3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0735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7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9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4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3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781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1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923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7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2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1518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9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8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531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9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2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62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4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4522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6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18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0378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1877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1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6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5653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1449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9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1887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2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9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41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043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8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19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8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5013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8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2824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35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8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61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2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6177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1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1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4127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53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569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4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70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1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5556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6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9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783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1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1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839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5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122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1817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0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3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0879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9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7891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6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296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50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2022-10-18T08:17:00Z</dcterms:created>
  <dcterms:modified xsi:type="dcterms:W3CDTF">2022-10-18T08:19:00Z</dcterms:modified>
</cp:coreProperties>
</file>