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F21A" w14:textId="77777777" w:rsidR="002A7712" w:rsidRPr="002A7712" w:rsidRDefault="002A7712" w:rsidP="002A7712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09D19223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1</w:t>
      </w:r>
    </w:p>
    <w:p w14:paraId="47DFEF27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True Or False: The goal of knowledge distillation is optimizing the network implementation:</w:t>
      </w:r>
    </w:p>
    <w:p w14:paraId="74E68BF9" w14:textId="77777777" w:rsidR="002A7712" w:rsidRPr="002A7712" w:rsidRDefault="002A7712" w:rsidP="002A7712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4B94C35F" w14:textId="504DB8FA" w:rsidR="002A7712" w:rsidRPr="002A7712" w:rsidRDefault="002A7712" w:rsidP="002A7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5F729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2pt;height:18.2pt" o:ole="">
            <v:imagedata r:id="rId4" o:title=""/>
          </v:shape>
          <w:control r:id="rId5" w:name="DefaultOcxName" w:shapeid="_x0000_i1087"/>
        </w:object>
      </w:r>
    </w:p>
    <w:p w14:paraId="2517ED5A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21F9675F" w14:textId="3408E00B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49701DF4">
          <v:shape id="_x0000_i1086" type="#_x0000_t75" style="width:20.2pt;height:18.2pt" o:ole="">
            <v:imagedata r:id="rId6" o:title=""/>
          </v:shape>
          <w:control r:id="rId7" w:name="DefaultOcxName1" w:shapeid="_x0000_i1086"/>
        </w:object>
      </w:r>
    </w:p>
    <w:p w14:paraId="77FF5A89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1A412E5C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519C4B2C" w14:textId="77777777" w:rsidR="002A7712" w:rsidRPr="002A7712" w:rsidRDefault="002A7712" w:rsidP="002A7712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Exactly! Rather than optimizing, distillation seeks to create a more efficient model.</w:t>
      </w:r>
    </w:p>
    <w:p w14:paraId="73FCC952" w14:textId="77777777" w:rsidR="002A7712" w:rsidRPr="002A7712" w:rsidRDefault="002A7712" w:rsidP="002A7712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43C45609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2</w:t>
      </w:r>
    </w:p>
    <w:p w14:paraId="5E256BDD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 In knowledge distillation, the teacher will be trained using a _________.</w:t>
      </w:r>
    </w:p>
    <w:p w14:paraId="5CA7D9E5" w14:textId="77777777" w:rsidR="002A7712" w:rsidRPr="002A7712" w:rsidRDefault="002A7712" w:rsidP="002A7712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2E5F1383" w14:textId="01CFD33C" w:rsidR="002A7712" w:rsidRPr="002A7712" w:rsidRDefault="002A7712" w:rsidP="002A7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6D39EFF5">
          <v:shape id="_x0000_i1085" type="#_x0000_t75" style="width:20.2pt;height:18.2pt" o:ole="">
            <v:imagedata r:id="rId4" o:title=""/>
          </v:shape>
          <w:control r:id="rId8" w:name="DefaultOcxName2" w:shapeid="_x0000_i1085"/>
        </w:object>
      </w:r>
    </w:p>
    <w:p w14:paraId="107C62F5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K-L divergence</w:t>
      </w:r>
    </w:p>
    <w:p w14:paraId="0EED06BB" w14:textId="208DAF3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62B76D6F">
          <v:shape id="_x0000_i1084" type="#_x0000_t75" style="width:20.2pt;height:18.2pt" o:ole="">
            <v:imagedata r:id="rId4" o:title=""/>
          </v:shape>
          <w:control r:id="rId9" w:name="DefaultOcxName3" w:shapeid="_x0000_i1084"/>
        </w:object>
      </w:r>
    </w:p>
    <w:p w14:paraId="3627F07A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GoogLeNet</w:t>
      </w:r>
      <w:proofErr w:type="spellEnd"/>
    </w:p>
    <w:p w14:paraId="3541492B" w14:textId="519908B8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31EE16AA">
          <v:shape id="_x0000_i1083" type="#_x0000_t75" style="width:20.2pt;height:18.2pt" o:ole="">
            <v:imagedata r:id="rId4" o:title=""/>
          </v:shape>
          <w:control r:id="rId10" w:name="DefaultOcxName4" w:shapeid="_x0000_i1083"/>
        </w:object>
      </w:r>
    </w:p>
    <w:p w14:paraId="24A0D016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A Soft Target</w:t>
      </w:r>
    </w:p>
    <w:p w14:paraId="485BB12F" w14:textId="68929D31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15E83B59">
          <v:shape id="_x0000_i1082" type="#_x0000_t75" style="width:20.2pt;height:18.2pt" o:ole="">
            <v:imagedata r:id="rId6" o:title=""/>
          </v:shape>
          <w:control r:id="rId11" w:name="DefaultOcxName5" w:shapeid="_x0000_i1082"/>
        </w:object>
      </w:r>
    </w:p>
    <w:p w14:paraId="00A94613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A Standard objective </w:t>
      </w:r>
      <w:proofErr w:type="gram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function</w:t>
      </w:r>
      <w:proofErr w:type="gramEnd"/>
    </w:p>
    <w:p w14:paraId="78F1ECE3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419C430" w14:textId="77777777" w:rsidR="002A7712" w:rsidRPr="002A7712" w:rsidRDefault="002A7712" w:rsidP="002A7712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Nailed it! This seeks to maximize the accuracy of the model. </w:t>
      </w:r>
    </w:p>
    <w:p w14:paraId="1B885742" w14:textId="77777777" w:rsidR="002A7712" w:rsidRPr="002A7712" w:rsidRDefault="002A7712" w:rsidP="002A7712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58882F27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3</w:t>
      </w:r>
    </w:p>
    <w:p w14:paraId="7B85E380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True Or False: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DistilBERT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is a bigger version of BERT with a modified architecture, but the same number of layers. </w:t>
      </w:r>
    </w:p>
    <w:p w14:paraId="5A759AC3" w14:textId="77777777" w:rsidR="002A7712" w:rsidRPr="002A7712" w:rsidRDefault="002A7712" w:rsidP="002A7712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6CBF0F04" w14:textId="01F2B65B" w:rsidR="002A7712" w:rsidRPr="002A7712" w:rsidRDefault="002A7712" w:rsidP="002A7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093972AB">
          <v:shape id="_x0000_i1081" type="#_x0000_t75" style="width:20.2pt;height:18.2pt" o:ole="">
            <v:imagedata r:id="rId6" o:title=""/>
          </v:shape>
          <w:control r:id="rId12" w:name="DefaultOcxName6" w:shapeid="_x0000_i1081"/>
        </w:object>
      </w:r>
    </w:p>
    <w:p w14:paraId="78B00708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140AC468" w14:textId="1EA5572C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7BF0B979">
          <v:shape id="_x0000_i1080" type="#_x0000_t75" style="width:20.2pt;height:18.2pt" o:ole="">
            <v:imagedata r:id="rId4" o:title=""/>
          </v:shape>
          <w:control r:id="rId13" w:name="DefaultOcxName7" w:shapeid="_x0000_i1080"/>
        </w:object>
      </w:r>
    </w:p>
    <w:p w14:paraId="7C1D7F0D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12A01B8C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34D8D39" w14:textId="77777777" w:rsidR="002A7712" w:rsidRPr="002A7712" w:rsidRDefault="002A7712" w:rsidP="002A7712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You’re right! it’s a smaller version of BERT: they reduced the numbers of layers and kept the rest of the architecture identical</w:t>
      </w:r>
    </w:p>
    <w:p w14:paraId="712F827F" w14:textId="77777777" w:rsidR="002A7712" w:rsidRPr="002A7712" w:rsidRDefault="002A7712" w:rsidP="002A7712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4.</w:t>
      </w:r>
    </w:p>
    <w:p w14:paraId="46AE2438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4</w:t>
      </w:r>
    </w:p>
    <w:p w14:paraId="21B04958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True Or False: In knowledge distillation, the “teacher” network is deployed in production as it is able to mimic the complex feature relationships of the “student” network.</w:t>
      </w:r>
    </w:p>
    <w:p w14:paraId="02FA7603" w14:textId="77777777" w:rsidR="002A7712" w:rsidRPr="002A7712" w:rsidRDefault="002A7712" w:rsidP="002A7712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5D8DF7AD" w14:textId="783F967E" w:rsidR="002A7712" w:rsidRPr="002A7712" w:rsidRDefault="002A7712" w:rsidP="002A7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5D084F5E">
          <v:shape id="_x0000_i1079" type="#_x0000_t75" style="width:20.2pt;height:18.2pt" o:ole="">
            <v:imagedata r:id="rId6" o:title=""/>
          </v:shape>
          <w:control r:id="rId14" w:name="DefaultOcxName8" w:shapeid="_x0000_i1079"/>
        </w:object>
      </w:r>
    </w:p>
    <w:p w14:paraId="2A639698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49952188" w14:textId="59482D92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3" w:dyaOrig="84" w14:anchorId="22D99F18">
          <v:shape id="_x0000_i1078" type="#_x0000_t75" style="width:20.2pt;height:18.2pt" o:ole="">
            <v:imagedata r:id="rId4" o:title=""/>
          </v:shape>
          <w:control r:id="rId15" w:name="DefaultOcxName9" w:shapeid="_x0000_i1078"/>
        </w:object>
      </w:r>
    </w:p>
    <w:p w14:paraId="79342FDA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621CA90B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08DE5BD" w14:textId="77777777" w:rsidR="002A7712" w:rsidRPr="002A7712" w:rsidRDefault="002A7712" w:rsidP="002A7712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Exactly! It’s actually the “student” network the one deployed to mimic the “teacher” network.</w:t>
      </w:r>
    </w:p>
    <w:p w14:paraId="5EB335DC" w14:textId="77777777" w:rsidR="002A7712" w:rsidRPr="002A7712" w:rsidRDefault="002A7712" w:rsidP="002A7712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5.</w:t>
      </w:r>
    </w:p>
    <w:p w14:paraId="1C262D97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5</w:t>
      </w:r>
    </w:p>
    <w:p w14:paraId="7FAFB1AC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For a multi-class classification problem, which ones of the following statements are true regarding the training cost functions of the “student” and the “teacher” networks? (Select all that apply)</w:t>
      </w:r>
    </w:p>
    <w:p w14:paraId="1240200E" w14:textId="77777777" w:rsidR="002A7712" w:rsidRPr="002A7712" w:rsidRDefault="002A7712" w:rsidP="002A7712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411A6345" w14:textId="3D567E0C" w:rsidR="002A7712" w:rsidRPr="002A7712" w:rsidRDefault="002A7712" w:rsidP="002A7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11B91C4F">
          <v:shape id="_x0000_i1077" type="#_x0000_t75" style="width:20.2pt;height:18.2pt" o:ole="">
            <v:imagedata r:id="rId16" o:title=""/>
          </v:shape>
          <w:control r:id="rId17" w:name="DefaultOcxName10" w:shapeid="_x0000_i1077"/>
        </w:object>
      </w:r>
    </w:p>
    <w:p w14:paraId="2C5F3206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The teacher network is trained to maximize its accuracy and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the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student network uses a cost function to approximate the probability distributions of the predictions of the teacher network.</w:t>
      </w:r>
    </w:p>
    <w:p w14:paraId="5B0ECF7E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23B0145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That's right!</w:t>
      </w:r>
    </w:p>
    <w:p w14:paraId="0CAC8E82" w14:textId="6CC749C0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057FCC35">
          <v:shape id="_x0000_i1076" type="#_x0000_t75" style="width:20.2pt;height:18.2pt" o:ole="">
            <v:imagedata r:id="rId18" o:title=""/>
          </v:shape>
          <w:control r:id="rId19" w:name="DefaultOcxName11" w:shapeid="_x0000_i1076"/>
        </w:object>
      </w:r>
    </w:p>
    <w:p w14:paraId="52E3CDEB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 They both share the same cost functions,</w:t>
      </w:r>
    </w:p>
    <w:p w14:paraId="085F8F29" w14:textId="24D03A92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12C9C800">
          <v:shape id="_x0000_i1075" type="#_x0000_t75" style="width:20.2pt;height:18.2pt" o:ole="">
            <v:imagedata r:id="rId16" o:title=""/>
          </v:shape>
          <w:control r:id="rId20" w:name="DefaultOcxName12" w:shapeid="_x0000_i1075"/>
        </w:object>
      </w:r>
    </w:p>
    <w:p w14:paraId="5503C2C1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Soft targets encode more information about the knowledge learned by the teacher than its output class prediction per example.</w:t>
      </w:r>
    </w:p>
    <w:p w14:paraId="0C533C0F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033CC09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That's right! Soft targets provide more information that the output class predicted per example as they include information about all the classes per training example through the probability distribution.</w:t>
      </w:r>
    </w:p>
    <w:p w14:paraId="0E276524" w14:textId="6B34BF6E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620A6B0F">
          <v:shape id="_x0000_i1074" type="#_x0000_t75" style="width:20.2pt;height:18.2pt" o:ole="">
            <v:imagedata r:id="rId18" o:title=""/>
          </v:shape>
          <w:control r:id="rId21" w:name="DefaultOcxName13" w:shapeid="_x0000_i1074"/>
        </w:object>
      </w:r>
    </w:p>
    <w:p w14:paraId="185FD0E6" w14:textId="77777777" w:rsidR="002A7712" w:rsidRPr="002A7712" w:rsidRDefault="002A7712" w:rsidP="002A771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The teacher network is trained to maximize its accuracy and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the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student network uses a cost function to output the same classes as the teacher network.</w:t>
      </w:r>
    </w:p>
    <w:p w14:paraId="2EDDD196" w14:textId="77777777" w:rsidR="002A7712" w:rsidRPr="002A7712" w:rsidRDefault="002A7712" w:rsidP="002A7712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6.</w:t>
      </w:r>
    </w:p>
    <w:p w14:paraId="0EBE2CA8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6</w:t>
      </w:r>
    </w:p>
    <w:p w14:paraId="30C3CF3F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When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softmax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temperature ____, the soft targets defined by the teacher network become less informative</w:t>
      </w:r>
    </w:p>
    <w:p w14:paraId="62F26FCA" w14:textId="77777777" w:rsidR="002A7712" w:rsidRPr="002A7712" w:rsidRDefault="002A7712" w:rsidP="002A7712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09B7724D" w14:textId="78D7222F" w:rsidR="002A7712" w:rsidRPr="002A7712" w:rsidRDefault="002A7712" w:rsidP="002A7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44BA0E18">
          <v:shape id="_x0000_i1073" type="#_x0000_t75" style="width:20.2pt;height:18.2pt" o:ole="">
            <v:imagedata r:id="rId6" o:title=""/>
          </v:shape>
          <w:control r:id="rId22" w:name="DefaultOcxName14" w:shapeid="_x0000_i1073"/>
        </w:object>
      </w:r>
    </w:p>
    <w:p w14:paraId="5DA8A640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decreases </w:t>
      </w:r>
    </w:p>
    <w:p w14:paraId="29FEBA85" w14:textId="2C95BD14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30BB7AEC">
          <v:shape id="_x0000_i1072" type="#_x0000_t75" style="width:20.2pt;height:18.2pt" o:ole="">
            <v:imagedata r:id="rId4" o:title=""/>
          </v:shape>
          <w:control r:id="rId23" w:name="DefaultOcxName15" w:shapeid="_x0000_i1072"/>
        </w:object>
      </w:r>
    </w:p>
    <w:p w14:paraId="2C464EEB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increases</w:t>
      </w:r>
    </w:p>
    <w:p w14:paraId="204E559B" w14:textId="37D21D6F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23677F29">
          <v:shape id="_x0000_i1071" type="#_x0000_t75" style="width:20.2pt;height:18.2pt" o:ole="">
            <v:imagedata r:id="rId4" o:title=""/>
          </v:shape>
          <w:control r:id="rId24" w:name="DefaultOcxName16" w:shapeid="_x0000_i1071"/>
        </w:object>
      </w:r>
    </w:p>
    <w:p w14:paraId="7836D2AD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is equal to 1</w:t>
      </w:r>
    </w:p>
    <w:p w14:paraId="6A3D3FF7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ACBD027" w14:textId="77777777" w:rsidR="002A7712" w:rsidRPr="002A7712" w:rsidRDefault="002A7712" w:rsidP="002A7712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That's right! The softness of the teacher’s distribution is worse, thus less informative.</w:t>
      </w:r>
    </w:p>
    <w:p w14:paraId="07FD57D1" w14:textId="77777777" w:rsidR="002A7712" w:rsidRPr="002A7712" w:rsidRDefault="002A7712" w:rsidP="002A7712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7.</w:t>
      </w:r>
    </w:p>
    <w:p w14:paraId="1D1E92C4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7</w:t>
      </w:r>
    </w:p>
    <w:p w14:paraId="38F138A1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Generally, knowledge distillation is done by blending two loss functions and involves several hyperparameters. Here,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L_h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is the cross-entropy loss from the hard labels and LKL is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Kullback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–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Leibler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lastRenderedPageBreak/>
        <w:t>divergence loss from the teacher labels. Which of the following statements are correct about the hyperparameters of knowledge distillation? (Select all that apply)</w:t>
      </w:r>
    </w:p>
    <w:p w14:paraId="191640A6" w14:textId="77777777" w:rsidR="002A7712" w:rsidRPr="002A7712" w:rsidRDefault="002A7712" w:rsidP="002A7712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05BAD0B6" w14:textId="3267C49F" w:rsidR="002A7712" w:rsidRPr="002A7712" w:rsidRDefault="002A7712" w:rsidP="002A7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5486100D">
          <v:shape id="_x0000_i1070" type="#_x0000_t75" style="width:20.2pt;height:18.2pt" o:ole="">
            <v:imagedata r:id="rId16" o:title=""/>
          </v:shape>
          <w:control r:id="rId25" w:name="DefaultOcxName17" w:shapeid="_x0000_i1070"/>
        </w:object>
      </w:r>
    </w:p>
    <w:p w14:paraId="6AE596A1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In case of heavy data augmentation after training the teacher network, the alpha hyperparameter should be high in the student network loss function</w:t>
      </w:r>
    </w:p>
    <w:p w14:paraId="04D08764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EE6C631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That’s correct! This high alpha parameter would reduce the influence of the hard labels that went through aggressive perturbations due to data augmentation</w:t>
      </w:r>
    </w:p>
    <w:p w14:paraId="064E2EDB" w14:textId="3D9F38E1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3622997E">
          <v:shape id="_x0000_i1069" type="#_x0000_t75" style="width:20.2pt;height:18.2pt" o:ole="">
            <v:imagedata r:id="rId16" o:title=""/>
          </v:shape>
          <w:control r:id="rId26" w:name="DefaultOcxName18" w:shapeid="_x0000_i1069"/>
        </w:object>
      </w:r>
    </w:p>
    <w:p w14:paraId="00682E00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When computing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the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"standard" loss between the student's predicted class probabilities and the ground-truth “hard” labels, we use a value of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softmax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temperature T equal to 1 </w:t>
      </w:r>
    </w:p>
    <w:p w14:paraId="37B97072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2A7712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01B92F7" w14:textId="77777777" w:rsidR="002A7712" w:rsidRPr="002A7712" w:rsidRDefault="002A7712" w:rsidP="002A7712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That’s right! This way, the student loss function would be a classical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softmax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function</w:t>
      </w:r>
    </w:p>
    <w:p w14:paraId="1CE1F5E2" w14:textId="015D4F3C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68673749">
          <v:shape id="_x0000_i1068" type="#_x0000_t75" style="width:20.2pt;height:18.2pt" o:ole="">
            <v:imagedata r:id="rId18" o:title=""/>
          </v:shape>
          <w:control r:id="rId27" w:name="DefaultOcxName19" w:shapeid="_x0000_i1068"/>
        </w:object>
      </w:r>
    </w:p>
    <w:p w14:paraId="23A2A503" w14:textId="77777777" w:rsidR="002A7712" w:rsidRPr="002A7712" w:rsidRDefault="002A7712" w:rsidP="002A771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When computing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the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"standard" loss between the student's predicted class probabilities and the ground-truth “hard” labels, we use the same value of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softmax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temperature T to compute the </w:t>
      </w:r>
      <w:proofErr w:type="spellStart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softmax</w:t>
      </w:r>
      <w:proofErr w:type="spellEnd"/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on the teacher’s logits</w:t>
      </w:r>
    </w:p>
    <w:p w14:paraId="31A129A0" w14:textId="4FA39429" w:rsidR="002A7712" w:rsidRPr="002A7712" w:rsidRDefault="002A7712" w:rsidP="002A77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7712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4" w14:anchorId="5AC0D46B">
          <v:shape id="_x0000_i1067" type="#_x0000_t75" style="width:20.2pt;height:18.2pt" o:ole="">
            <v:imagedata r:id="rId18" o:title=""/>
          </v:shape>
          <w:control r:id="rId28" w:name="DefaultOcxName20" w:shapeid="_x0000_i1067"/>
        </w:object>
      </w:r>
    </w:p>
    <w:p w14:paraId="0EC6A82F" w14:textId="77777777" w:rsidR="002A7712" w:rsidRPr="002A7712" w:rsidRDefault="002A7712" w:rsidP="002A771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A7712">
        <w:rPr>
          <w:rFonts w:ascii="Source Sans Pro" w:eastAsia="Times New Roman" w:hAnsi="Source Sans Pro" w:cs="Helvetica"/>
          <w:color w:val="1F1F1F"/>
          <w:sz w:val="21"/>
          <w:szCs w:val="21"/>
        </w:rPr>
        <w:t>In case of heavy data augmentation after training the teacher network, the alpha hyperparameter should be low in the student network loss function</w:t>
      </w:r>
    </w:p>
    <w:p w14:paraId="568F9925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12"/>
    <w:rsid w:val="0010766A"/>
    <w:rsid w:val="00166B63"/>
    <w:rsid w:val="002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2230"/>
  <w15:chartTrackingRefBased/>
  <w15:docId w15:val="{0177B326-07BB-42BC-897F-E0D3A75B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7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2A7712"/>
  </w:style>
  <w:style w:type="paragraph" w:styleId="NormalWeb">
    <w:name w:val="Normal (Web)"/>
    <w:basedOn w:val="Normal"/>
    <w:uiPriority w:val="99"/>
    <w:semiHidden/>
    <w:unhideWhenUsed/>
    <w:rsid w:val="002A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2A7712"/>
  </w:style>
  <w:style w:type="character" w:customStyle="1" w:styleId="bc4egv">
    <w:name w:val="_bc4egv"/>
    <w:basedOn w:val="DefaultParagraphFont"/>
    <w:rsid w:val="002A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23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5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1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9714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5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0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6286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5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21595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84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8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0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759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0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68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8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910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6347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1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9665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58949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5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3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1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3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02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331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0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491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8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6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1346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7071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022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579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3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6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0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7477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7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1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0921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7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25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1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7898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7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47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5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5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9672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9241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3902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8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8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9214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8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4393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3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77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3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5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6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43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4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3667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4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9612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1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4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5356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3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552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6519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71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2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4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0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9955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78595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03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56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5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20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525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6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513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57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82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2022-10-20T15:23:00Z</dcterms:created>
  <dcterms:modified xsi:type="dcterms:W3CDTF">2022-10-20T15:24:00Z</dcterms:modified>
</cp:coreProperties>
</file>