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28B53" w14:textId="77777777" w:rsidR="006D5C39" w:rsidRPr="006D5C39" w:rsidRDefault="006D5C39" w:rsidP="006D5C3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6D5C39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1.</w:t>
      </w:r>
    </w:p>
    <w:p w14:paraId="2DB7D0C9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1</w:t>
      </w:r>
    </w:p>
    <w:p w14:paraId="7FD17C7E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What are the three key components we should consider when serving an ML Model in a production environment? (Select all that apply)</w:t>
      </w:r>
    </w:p>
    <w:p w14:paraId="22A1E6EF" w14:textId="77777777" w:rsidR="006D5C39" w:rsidRPr="006D5C39" w:rsidRDefault="006D5C39" w:rsidP="006D5C39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5C39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38252DB9" w14:textId="094A5B3D" w:rsidR="006D5C39" w:rsidRPr="006D5C39" w:rsidRDefault="006D5C39" w:rsidP="006D5C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20E376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20.2pt;height:18.2pt" o:ole="">
            <v:imagedata r:id="rId4" o:title=""/>
          </v:shape>
          <w:control r:id="rId5" w:name="DefaultOcxName" w:shapeid="_x0000_i1063"/>
        </w:object>
      </w:r>
    </w:p>
    <w:p w14:paraId="0557F651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Input Data</w:t>
      </w:r>
    </w:p>
    <w:p w14:paraId="1A912851" w14:textId="77777777" w:rsidR="006D5C39" w:rsidRPr="006D5C39" w:rsidRDefault="006D5C39" w:rsidP="006D5C39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6D5C39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4DC46951" w14:textId="77777777" w:rsidR="006D5C39" w:rsidRPr="006D5C39" w:rsidRDefault="006D5C39" w:rsidP="006D5C39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You’ve got it! The model executed on-device makes predictions based on the input data.</w:t>
      </w:r>
    </w:p>
    <w:p w14:paraId="0309239E" w14:textId="401A8588" w:rsidR="006D5C39" w:rsidRPr="006D5C39" w:rsidRDefault="006D5C39" w:rsidP="006D5C3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514BA3E8">
          <v:shape id="_x0000_i1062" type="#_x0000_t75" style="width:20.2pt;height:18.2pt" o:ole="">
            <v:imagedata r:id="rId4" o:title=""/>
          </v:shape>
          <w:control r:id="rId6" w:name="DefaultOcxName1" w:shapeid="_x0000_i1062"/>
        </w:object>
      </w:r>
    </w:p>
    <w:p w14:paraId="10A81A0D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An interpreter</w:t>
      </w:r>
    </w:p>
    <w:p w14:paraId="1BFC1A4D" w14:textId="77777777" w:rsidR="006D5C39" w:rsidRPr="006D5C39" w:rsidRDefault="006D5C39" w:rsidP="006D5C39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6D5C39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3189C195" w14:textId="77777777" w:rsidR="006D5C39" w:rsidRPr="006D5C39" w:rsidRDefault="006D5C39" w:rsidP="006D5C39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Right on track! An Interpreter encapsulates a pre-trained model in which operations are executed for inference.</w:t>
      </w:r>
    </w:p>
    <w:p w14:paraId="0CD44128" w14:textId="062BCC47" w:rsidR="006D5C39" w:rsidRPr="006D5C39" w:rsidRDefault="006D5C39" w:rsidP="006D5C3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5DDBE0CF">
          <v:shape id="_x0000_i1061" type="#_x0000_t75" style="width:20.2pt;height:18.2pt" o:ole="">
            <v:imagedata r:id="rId7" o:title=""/>
          </v:shape>
          <w:control r:id="rId8" w:name="DefaultOcxName2" w:shapeid="_x0000_i1061"/>
        </w:object>
      </w:r>
    </w:p>
    <w:p w14:paraId="45D44EB5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An orchestrator</w:t>
      </w:r>
    </w:p>
    <w:p w14:paraId="7CDC51EA" w14:textId="6980F0A8" w:rsidR="006D5C39" w:rsidRPr="006D5C39" w:rsidRDefault="006D5C39" w:rsidP="006D5C3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574C43C2">
          <v:shape id="_x0000_i1060" type="#_x0000_t75" style="width:20.2pt;height:18.2pt" o:ole="">
            <v:imagedata r:id="rId4" o:title=""/>
          </v:shape>
          <w:control r:id="rId9" w:name="DefaultOcxName3" w:shapeid="_x0000_i1060"/>
        </w:object>
      </w:r>
    </w:p>
    <w:p w14:paraId="2B3F67E2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A model</w:t>
      </w:r>
    </w:p>
    <w:p w14:paraId="3A8115E7" w14:textId="77777777" w:rsidR="006D5C39" w:rsidRPr="006D5C39" w:rsidRDefault="006D5C39" w:rsidP="006D5C39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6D5C39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05321FBB" w14:textId="77777777" w:rsidR="006D5C39" w:rsidRPr="006D5C39" w:rsidRDefault="006D5C39" w:rsidP="006D5C39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 xml:space="preserve">Correct! Providing the algorithm and training the ML model is the first step towards putting it into production. </w:t>
      </w:r>
    </w:p>
    <w:p w14:paraId="6EF7F01E" w14:textId="77777777" w:rsidR="006D5C39" w:rsidRPr="006D5C39" w:rsidRDefault="006D5C39" w:rsidP="006D5C3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6D5C39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2.</w:t>
      </w:r>
    </w:p>
    <w:p w14:paraId="38C3AF07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2</w:t>
      </w:r>
    </w:p>
    <w:p w14:paraId="461E6A65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What happens after a while in operation to an offline-trained model dealing with new real-live data?</w:t>
      </w:r>
    </w:p>
    <w:p w14:paraId="17E49024" w14:textId="77777777" w:rsidR="006D5C39" w:rsidRPr="006D5C39" w:rsidRDefault="006D5C39" w:rsidP="006D5C39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5C39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367A7AB0" w14:textId="2A56EE77" w:rsidR="006D5C39" w:rsidRPr="006D5C39" w:rsidRDefault="006D5C39" w:rsidP="006D5C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23D04C29">
          <v:shape id="_x0000_i1059" type="#_x0000_t75" style="width:20.2pt;height:18.2pt" o:ole="">
            <v:imagedata r:id="rId10" o:title=""/>
          </v:shape>
          <w:control r:id="rId11" w:name="DefaultOcxName4" w:shapeid="_x0000_i1059"/>
        </w:object>
      </w:r>
    </w:p>
    <w:p w14:paraId="13C181F7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The model adapts to new patterns.</w:t>
      </w:r>
    </w:p>
    <w:p w14:paraId="01A393E9" w14:textId="57F3DD31" w:rsidR="006D5C39" w:rsidRPr="006D5C39" w:rsidRDefault="006D5C39" w:rsidP="006D5C3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09067CD7">
          <v:shape id="_x0000_i1058" type="#_x0000_t75" style="width:20.2pt;height:18.2pt" o:ole="">
            <v:imagedata r:id="rId10" o:title=""/>
          </v:shape>
          <w:control r:id="rId12" w:name="DefaultOcxName5" w:shapeid="_x0000_i1058"/>
        </w:object>
      </w:r>
    </w:p>
    <w:p w14:paraId="7B6E0771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The model abruptly forgets all previously learned information.</w:t>
      </w:r>
    </w:p>
    <w:p w14:paraId="472063ED" w14:textId="5D14EDA8" w:rsidR="006D5C39" w:rsidRPr="006D5C39" w:rsidRDefault="006D5C39" w:rsidP="006D5C3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58F00392">
          <v:shape id="_x0000_i1057" type="#_x0000_t75" style="width:20.2pt;height:18.2pt" o:ole="">
            <v:imagedata r:id="rId13" o:title=""/>
          </v:shape>
          <w:control r:id="rId14" w:name="DefaultOcxName6" w:shapeid="_x0000_i1057"/>
        </w:object>
      </w:r>
    </w:p>
    <w:p w14:paraId="40A65370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The model becomes stale.</w:t>
      </w:r>
    </w:p>
    <w:p w14:paraId="47DBCF72" w14:textId="77777777" w:rsidR="006D5C39" w:rsidRPr="006D5C39" w:rsidRDefault="006D5C39" w:rsidP="006D5C39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6D5C39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56B2277F" w14:textId="77777777" w:rsidR="006D5C39" w:rsidRPr="006D5C39" w:rsidRDefault="006D5C39" w:rsidP="006D5C39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Good job! The model performance deteriorates to the point of the model not being any longer fit for purpose. This phenomenon is called model decay and should be carefully monitored.</w:t>
      </w:r>
    </w:p>
    <w:p w14:paraId="0BA2203C" w14:textId="77777777" w:rsidR="006D5C39" w:rsidRPr="006D5C39" w:rsidRDefault="006D5C39" w:rsidP="006D5C3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6D5C39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t>3.</w:t>
      </w:r>
    </w:p>
    <w:p w14:paraId="65BB6341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3</w:t>
      </w:r>
    </w:p>
    <w:p w14:paraId="60DB9D10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In applications that are not user-facing, is throughput more critical than latency for customer satisfaction?</w:t>
      </w:r>
    </w:p>
    <w:p w14:paraId="64255098" w14:textId="77777777" w:rsidR="006D5C39" w:rsidRPr="006D5C39" w:rsidRDefault="006D5C39" w:rsidP="006D5C39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5C39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0691B2A3" w14:textId="2B5864EA" w:rsidR="006D5C39" w:rsidRPr="006D5C39" w:rsidRDefault="006D5C39" w:rsidP="006D5C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0AC5CC1D">
          <v:shape id="_x0000_i1056" type="#_x0000_t75" style="width:20.2pt;height:18.2pt" o:ole="">
            <v:imagedata r:id="rId13" o:title=""/>
          </v:shape>
          <w:control r:id="rId15" w:name="DefaultOcxName7" w:shapeid="_x0000_i1056"/>
        </w:object>
      </w:r>
    </w:p>
    <w:p w14:paraId="1E7EBB68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Yes, in this case, we are concerned with maximizing throughput with the lowest CPU usage.</w:t>
      </w:r>
    </w:p>
    <w:p w14:paraId="7EE8545A" w14:textId="3303FBCF" w:rsidR="006D5C39" w:rsidRPr="006D5C39" w:rsidRDefault="006D5C39" w:rsidP="006D5C3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6134205E">
          <v:shape id="_x0000_i1055" type="#_x0000_t75" style="width:20.2pt;height:18.2pt" o:ole="">
            <v:imagedata r:id="rId10" o:title=""/>
          </v:shape>
          <w:control r:id="rId16" w:name="DefaultOcxName8" w:shapeid="_x0000_i1055"/>
        </w:object>
      </w:r>
    </w:p>
    <w:p w14:paraId="31F8FD27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No, because users might complain that the app is too slow.</w:t>
      </w:r>
    </w:p>
    <w:p w14:paraId="38148FC5" w14:textId="77777777" w:rsidR="006D5C39" w:rsidRPr="006D5C39" w:rsidRDefault="006D5C39" w:rsidP="006D5C39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6D5C39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07DC40CD" w14:textId="77777777" w:rsidR="006D5C39" w:rsidRPr="006D5C39" w:rsidRDefault="006D5C39" w:rsidP="006D5C39">
      <w:pPr>
        <w:shd w:val="clear" w:color="auto" w:fill="F7FBF9"/>
        <w:spacing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Correct! Latency is not a key concern for back-end services.</w:t>
      </w:r>
    </w:p>
    <w:p w14:paraId="27AEAFD9" w14:textId="77777777" w:rsidR="006D5C39" w:rsidRPr="006D5C39" w:rsidRDefault="006D5C39" w:rsidP="006D5C39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</w:pPr>
      <w:r w:rsidRPr="006D5C39">
        <w:rPr>
          <w:rFonts w:ascii="Source Sans Pro" w:eastAsia="Times New Roman" w:hAnsi="Source Sans Pro" w:cs="Helvetica"/>
          <w:b/>
          <w:bCs/>
          <w:color w:val="1F1F1F"/>
          <w:spacing w:val="-2"/>
          <w:sz w:val="27"/>
          <w:szCs w:val="27"/>
        </w:rPr>
        <w:lastRenderedPageBreak/>
        <w:t>4.</w:t>
      </w:r>
    </w:p>
    <w:p w14:paraId="739CD439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Question 4</w:t>
      </w:r>
    </w:p>
    <w:p w14:paraId="628677FB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Nowadays, developers aim to minimize latency and maximize throughput in customer-facing applications. However, in doing so, infrastructure scales and costs increase. So, what strategies can developers implement to balance cost and customer satisfaction? (Select all that apply)</w:t>
      </w:r>
    </w:p>
    <w:p w14:paraId="5BB5B9F7" w14:textId="77777777" w:rsidR="006D5C39" w:rsidRPr="006D5C39" w:rsidRDefault="006D5C39" w:rsidP="006D5C39">
      <w:pPr>
        <w:shd w:val="clear" w:color="auto" w:fill="E5E7E8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6D5C39">
        <w:rPr>
          <w:rFonts w:ascii="Source Sans Pro" w:eastAsia="Times New Roman" w:hAnsi="Source Sans Pro" w:cs="Helvetica"/>
          <w:b/>
          <w:bCs/>
          <w:color w:val="1F1F1F"/>
          <w:spacing w:val="-2"/>
          <w:sz w:val="21"/>
          <w:szCs w:val="21"/>
        </w:rPr>
        <w:t>1 / 1 point</w:t>
      </w:r>
    </w:p>
    <w:p w14:paraId="65AC1424" w14:textId="255134F3" w:rsidR="006D5C39" w:rsidRPr="006D5C39" w:rsidRDefault="006D5C39" w:rsidP="006D5C3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27CA99F4">
          <v:shape id="_x0000_i1054" type="#_x0000_t75" style="width:20.2pt;height:18.2pt" o:ole="">
            <v:imagedata r:id="rId4" o:title=""/>
          </v:shape>
          <w:control r:id="rId17" w:name="DefaultOcxName9" w:shapeid="_x0000_i1054"/>
        </w:object>
      </w:r>
    </w:p>
    <w:p w14:paraId="158D99FF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GPU sharing</w:t>
      </w:r>
    </w:p>
    <w:p w14:paraId="74599B35" w14:textId="77777777" w:rsidR="006D5C39" w:rsidRPr="006D5C39" w:rsidRDefault="006D5C39" w:rsidP="006D5C39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6D5C39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2CA43CB6" w14:textId="77777777" w:rsidR="006D5C39" w:rsidRPr="006D5C39" w:rsidRDefault="006D5C39" w:rsidP="006D5C39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Nailed it! This strategy reduces the cost of GPU-accelerated computing.</w:t>
      </w:r>
    </w:p>
    <w:p w14:paraId="33B9E0B8" w14:textId="6BBABC0D" w:rsidR="006D5C39" w:rsidRPr="006D5C39" w:rsidRDefault="006D5C39" w:rsidP="006D5C3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2280FD62">
          <v:shape id="_x0000_i1053" type="#_x0000_t75" style="width:20.2pt;height:18.2pt" o:ole="">
            <v:imagedata r:id="rId4" o:title=""/>
          </v:shape>
          <w:control r:id="rId18" w:name="DefaultOcxName10" w:shapeid="_x0000_i1053"/>
        </w:object>
      </w:r>
    </w:p>
    <w:p w14:paraId="7CEEBB12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Multi-model serving</w:t>
      </w:r>
    </w:p>
    <w:p w14:paraId="6D8BA5A3" w14:textId="77777777" w:rsidR="006D5C39" w:rsidRPr="006D5C39" w:rsidRDefault="006D5C39" w:rsidP="006D5C39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6D5C39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215E410C" w14:textId="77777777" w:rsidR="006D5C39" w:rsidRPr="006D5C39" w:rsidRDefault="006D5C39" w:rsidP="006D5C39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Yes! This approach scales back infrastructure.</w:t>
      </w:r>
    </w:p>
    <w:p w14:paraId="37F23350" w14:textId="7DECEB8B" w:rsidR="006D5C39" w:rsidRPr="006D5C39" w:rsidRDefault="006D5C39" w:rsidP="006D5C3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498566FA">
          <v:shape id="_x0000_i1052" type="#_x0000_t75" style="width:20.2pt;height:18.2pt" o:ole="">
            <v:imagedata r:id="rId4" o:title=""/>
          </v:shape>
          <w:control r:id="rId19" w:name="DefaultOcxName11" w:shapeid="_x0000_i1052"/>
        </w:object>
      </w:r>
    </w:p>
    <w:p w14:paraId="61A7689D" w14:textId="77777777" w:rsidR="006D5C39" w:rsidRPr="006D5C39" w:rsidRDefault="006D5C39" w:rsidP="006D5C39">
      <w:pPr>
        <w:shd w:val="clear" w:color="auto" w:fill="FFFFFF"/>
        <w:spacing w:after="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Optimizing inference models</w:t>
      </w:r>
    </w:p>
    <w:p w14:paraId="6E654618" w14:textId="77777777" w:rsidR="006D5C39" w:rsidRPr="006D5C39" w:rsidRDefault="006D5C39" w:rsidP="006D5C39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</w:pPr>
      <w:r w:rsidRPr="006D5C39">
        <w:rPr>
          <w:rFonts w:ascii="Source Sans Pro" w:eastAsia="Times New Roman" w:hAnsi="Source Sans Pro" w:cs="Helvetica"/>
          <w:b/>
          <w:bCs/>
          <w:color w:val="1D7C50"/>
          <w:spacing w:val="-2"/>
          <w:sz w:val="21"/>
          <w:szCs w:val="21"/>
        </w:rPr>
        <w:t>Correct</w:t>
      </w:r>
    </w:p>
    <w:p w14:paraId="3E3EF89C" w14:textId="77777777" w:rsidR="006D5C39" w:rsidRPr="006D5C39" w:rsidRDefault="006D5C39" w:rsidP="006D5C39">
      <w:pPr>
        <w:shd w:val="clear" w:color="auto" w:fill="F7FBF9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Right on track! Optimization modifies a model to handle a higher load, reducing costs as a result.</w:t>
      </w:r>
    </w:p>
    <w:p w14:paraId="10D4561C" w14:textId="47F458E9" w:rsidR="006D5C39" w:rsidRPr="006D5C39" w:rsidRDefault="006D5C39" w:rsidP="006D5C39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r w:rsidRPr="006D5C39">
        <w:rPr>
          <w:rFonts w:ascii="Helvetica" w:eastAsia="Times New Roman" w:hAnsi="Helvetica" w:cs="Helvetica"/>
          <w:color w:val="333333"/>
          <w:sz w:val="21"/>
          <w:szCs w:val="21"/>
        </w:rPr>
        <w:object w:dxaOrig="13" w:dyaOrig="0" w14:anchorId="1DCC5E83">
          <v:shape id="_x0000_i1051" type="#_x0000_t75" style="width:20.2pt;height:18.2pt" o:ole="">
            <v:imagedata r:id="rId7" o:title=""/>
          </v:shape>
          <w:control r:id="rId20" w:name="DefaultOcxName12" w:shapeid="_x0000_i1051"/>
        </w:object>
      </w:r>
    </w:p>
    <w:p w14:paraId="3CF8370E" w14:textId="77777777" w:rsidR="006D5C39" w:rsidRPr="006D5C39" w:rsidRDefault="006D5C39" w:rsidP="006D5C39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</w:rPr>
      </w:pPr>
      <w:r w:rsidRPr="006D5C39">
        <w:rPr>
          <w:rFonts w:ascii="Source Sans Pro" w:eastAsia="Times New Roman" w:hAnsi="Source Sans Pro" w:cs="Helvetica"/>
          <w:color w:val="1F1F1F"/>
          <w:sz w:val="21"/>
          <w:szCs w:val="21"/>
        </w:rPr>
        <w:t>Stress testing</w:t>
      </w:r>
    </w:p>
    <w:p w14:paraId="7003DCB5" w14:textId="77777777" w:rsidR="00166B63" w:rsidRDefault="00166B63"/>
    <w:sectPr w:rsidR="00166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C39"/>
    <w:rsid w:val="0010766A"/>
    <w:rsid w:val="00166B63"/>
    <w:rsid w:val="006D5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6CBD"/>
  <w15:chartTrackingRefBased/>
  <w15:docId w15:val="{8F851794-E6F7-4E93-9B28-70557906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5C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5C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6D5C39"/>
  </w:style>
  <w:style w:type="paragraph" w:styleId="NormalWeb">
    <w:name w:val="Normal (Web)"/>
    <w:basedOn w:val="Normal"/>
    <w:uiPriority w:val="99"/>
    <w:semiHidden/>
    <w:unhideWhenUsed/>
    <w:rsid w:val="006D5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ds-137">
    <w:name w:val="cds-137"/>
    <w:basedOn w:val="DefaultParagraphFont"/>
    <w:rsid w:val="006D5C39"/>
  </w:style>
  <w:style w:type="character" w:customStyle="1" w:styleId="bc4egv">
    <w:name w:val="_bc4egv"/>
    <w:basedOn w:val="DefaultParagraphFont"/>
    <w:rsid w:val="006D5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0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9976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4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2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06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088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61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45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383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27991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43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8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37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09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00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62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8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041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69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75471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17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47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9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59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43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83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7268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089393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16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1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612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200990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05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47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5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17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302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83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134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7660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433979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1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346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9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421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05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04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48293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048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77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2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18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847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921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123209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2099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293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82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192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1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702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271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0214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145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4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2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145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292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27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20986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3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5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400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1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21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546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43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68882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07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91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35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66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861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588839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18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6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6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3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39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901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7101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187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88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27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254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90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80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743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646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387738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0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82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4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90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02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6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36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9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21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38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945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74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32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8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83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4411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82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12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04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16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63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065023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2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70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16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84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225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40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40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396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689129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41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727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3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087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9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5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85742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4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0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00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2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52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73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19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0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53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303119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2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140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86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402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7465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766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5901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42286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10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58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0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9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1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4516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17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20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2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8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699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908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82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8317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7759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9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6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56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7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61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59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467162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9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270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45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423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210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130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5929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64426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07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6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7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021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9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image" Target="media/image4.wmf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Loc Pham</dc:creator>
  <cp:keywords/>
  <dc:description/>
  <cp:lastModifiedBy>Bao Loc Pham</cp:lastModifiedBy>
  <cp:revision>1</cp:revision>
  <dcterms:created xsi:type="dcterms:W3CDTF">2022-10-24T07:14:00Z</dcterms:created>
  <dcterms:modified xsi:type="dcterms:W3CDTF">2022-10-24T07:14:00Z</dcterms:modified>
</cp:coreProperties>
</file>