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MẪU — BỘ TÌNH HUỐNG PHÁP LÝ (DÙNG CHO IMPORT VÀO CHATBOT)</w:t>
      </w:r>
    </w:p>
    <w:p>
      <w:r>
        <w:t>Đây là file mẫu minh hoạ đúng cấu trúc mà chức năng "Nhập văn bản tình huống" yêu cầu.</w:t>
      </w:r>
    </w:p>
    <w:p>
      <w:r>
        <w:t>Sao chép một khối "Tình huống NN." bên dưới cho mỗi tình huống mới, điền dữ liệu thật rồi tải lên.</w:t>
      </w:r>
    </w:p>
    <w:p>
      <w:r>
        <w:t>Mỗi tình huống PHẢI có đủ 5 mục theo đúng số thứ tự và nhãn như ví dụ — chức năng import đọc theo đúng các nhãn này.</w:t>
      </w:r>
    </w:p>
    <w:p>
      <w:pPr>
        <w:pStyle w:val="Heading1"/>
      </w:pPr>
      <w:r>
        <w:t>Tình huống 01. Người chưa thành niên thành lập doanh nghiệp (VÍ DỤ MINH HOẠ)</w:t>
      </w:r>
    </w:p>
    <w:p>
      <w:r>
        <w:t>Mã: TLDN_EX01   Độ khó: Dễ</w:t>
      </w:r>
    </w:p>
    <w:p>
      <w:pPr>
        <w:pStyle w:val="Heading2"/>
      </w:pPr>
      <w:r>
        <w:t>1. Đề bài</w:t>
      </w:r>
    </w:p>
    <w:p>
      <w:r>
        <w:t>Tình huống: Ví dụ minh hoạ: Nam 17 tuổi muốn tự đứng tên thành lập Công ty TNHH một thành viên để kinh doanh — điền tình huống thật của bạn vào đây.</w:t>
      </w:r>
    </w:p>
    <w:p>
      <w:r>
        <w:t>Câu hỏi: Nam 17 tuổi có thể tự đứng tên thành lập công ty TNHH một thành viên không?</w:t>
      </w:r>
    </w:p>
    <w:p>
      <w:pPr>
        <w:pStyle w:val="Heading2"/>
      </w:pPr>
      <w:r>
        <w:t>2. Câu hỏi dẫn dắt xác định vấn đề pháp lý</w:t>
      </w:r>
    </w:p>
    <w:p>
      <w:r>
        <w:t>Nam đã đủ 18 tuổi chưa?</w:t>
      </w:r>
    </w:p>
    <w:p>
      <w:r>
        <w:t>Nam có đầy đủ năng lực hành vi dân sự không?</w:t>
      </w:r>
    </w:p>
    <w:p>
      <w:pPr>
        <w:pStyle w:val="Heading2"/>
      </w:pPr>
      <w:r>
        <w:t>3. Đáp án theo phương pháp IRAC</w:t>
      </w:r>
    </w:p>
    <w:p>
      <w:r>
        <w:t>I – Issue: Người chưa đủ 18 tuổi có quyền tự đứng tên thành lập và quản lý doanh nghiệp hay không?</w:t>
      </w:r>
    </w:p>
    <w:p>
      <w:r>
        <w:t>R – Rule: Điểm đ khoản 2 Điều 17 Luật Doanh nghiệp 2020 quy định người chưa thành niên không có quyền thành lập và quản lý doanh nghiệp.</w:t>
      </w:r>
    </w:p>
    <w:p>
      <w:r>
        <w:t>A – Application: Nam mới 17 tuổi nên là người chưa thành niên — không đáp ứng điều kiện về chủ thể.</w:t>
      </w:r>
    </w:p>
    <w:p>
      <w:r>
        <w:t>C – Conclusion: Nam chưa được tự đứng tên thành lập công ty.</w:t>
      </w:r>
    </w:p>
    <w:p>
      <w:pPr>
        <w:pStyle w:val="Heading2"/>
      </w:pPr>
      <w:r>
        <w:t>4. Căn cứ pháp lý</w:t>
      </w:r>
    </w:p>
    <w:p>
      <w:r>
        <w:t>Điểm đ khoản 2 Điều 17 Luật Doanh nghiệp 2020</w:t>
      </w:r>
    </w:p>
    <w:p>
      <w:pPr>
        <w:pStyle w:val="Heading2"/>
      </w:pPr>
      <w:r>
        <w:t>5. Dữ liệu hỗ trợ truy xuất chatbot</w:t>
      </w:r>
    </w:p>
    <w:p>
      <w:r>
        <w:t>Từ khóa: chưa thành niên; thành lập công ty; năng lực hành vi</w:t>
      </w:r>
    </w:p>
    <w:p>
      <w:r>
        <w:t>Câu hỏi tương đương: Chưa đủ 18 tuổi có mở công ty được không? | Học sinh có được đứng tên doanh nghiệp không?</w:t>
      </w:r>
    </w:p>
    <w:p>
      <w:pPr>
        <w:pStyle w:val="Heading1"/>
      </w:pPr>
      <w:r>
        <w:t>Tình huống 02. Công chức thành lập và quản lý doanh nghiệp (VÍ DỤ MINH HOẠ)</w:t>
      </w:r>
    </w:p>
    <w:p>
      <w:r>
        <w:t>Mã: TLDN_EX02   Độ khó: Dễ</w:t>
      </w:r>
    </w:p>
    <w:p>
      <w:pPr>
        <w:pStyle w:val="Heading2"/>
      </w:pPr>
      <w:r>
        <w:t>1. Đề bài</w:t>
      </w:r>
    </w:p>
    <w:p>
      <w:r>
        <w:t>Tình huống: Ví dụ minh hoạ: Ông An đang là công chức, dự định đứng tên thành lập và làm Giám đốc một công ty TNHH — điền tình huống thật của bạn vào đây.</w:t>
      </w:r>
    </w:p>
    <w:p>
      <w:r>
        <w:t>Câu hỏi: Công chức có được đứng tên thành lập và làm Giám đốc công ty không?</w:t>
      </w:r>
    </w:p>
    <w:p>
      <w:pPr>
        <w:pStyle w:val="Heading2"/>
      </w:pPr>
      <w:r>
        <w:t>2. Câu hỏi dẫn dắt xác định vấn đề pháp lý</w:t>
      </w:r>
    </w:p>
    <w:p>
      <w:r>
        <w:t>Ông An có đang là công chức không?</w:t>
      </w:r>
    </w:p>
    <w:p>
      <w:r>
        <w:t>Chức danh Giám đốc có phải là chức danh quản lý doanh nghiệp không?</w:t>
      </w:r>
    </w:p>
    <w:p>
      <w:pPr>
        <w:pStyle w:val="Heading2"/>
      </w:pPr>
      <w:r>
        <w:t>3. Đáp án theo phương pháp IRAC</w:t>
      </w:r>
    </w:p>
    <w:p>
      <w:r>
        <w:t>I – Issue: Công chức có quyền thành lập và quản lý doanh nghiệp hay không?</w:t>
      </w:r>
    </w:p>
    <w:p>
      <w:r>
        <w:t>R – Rule: Điểm b khoản 2 Điều 17 Luật Doanh nghiệp 2020 quy định cán bộ, công chức, viên chức không có quyền thành lập và quản lý doanh nghiệp, trừ trường hợp pháp luật có quy định khác.</w:t>
      </w:r>
    </w:p>
    <w:p>
      <w:r>
        <w:t>A – Application: Ông An vừa đứng tên thành lập vừa giữ chức Giám đốc nên trực tiếp tham gia quản lý doanh nghiệp.</w:t>
      </w:r>
    </w:p>
    <w:p>
      <w:r>
        <w:t>C – Conclusion: Ông An không được đứng tên thành lập và làm Giám đốc công ty trong thời gian còn là công chức.</w:t>
      </w:r>
    </w:p>
    <w:p>
      <w:pPr>
        <w:pStyle w:val="Heading2"/>
      </w:pPr>
      <w:r>
        <w:t>4. Căn cứ pháp lý</w:t>
      </w:r>
    </w:p>
    <w:p>
      <w:r>
        <w:t>Điểm b khoản 2 Điều 17 Luật Doanh nghiệp 2020</w:t>
      </w:r>
    </w:p>
    <w:p>
      <w:pPr>
        <w:pStyle w:val="Heading2"/>
      </w:pPr>
      <w:r>
        <w:t>5. Dữ liệu hỗ trợ truy xuất chatbot</w:t>
      </w:r>
    </w:p>
    <w:p>
      <w:r>
        <w:t>Từ khóa: công chức; giám đốc; quản lý doanh nghiệp</w:t>
      </w:r>
    </w:p>
    <w:p>
      <w:r>
        <w:t>Câu hỏi tương đương: Công chức có được mở công ty không?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