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b w:val="1"/>
          <w:bCs w:val="1"/>
          <w:sz w:val="48"/>
          <w:szCs w:val="48"/>
          <w:rtl w:val="0"/>
        </w:rPr>
        <w:t xml:space="preserve">ECE332 Lab 3: Waveguides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Term: </w:t>
      </w:r>
      <w:r w:rsidDel="00000000" w:rsidR="00000000" w:rsidRPr="00000000">
        <w:rPr>
          <w:rtl w:val="0"/>
        </w:rPr>
        <w:t xml:space="preserve">Spring 2026</w:t>
        <w:br w:type="textWrapping"/>
      </w:r>
      <w:r w:rsidDel="00000000" w:rsidR="00000000" w:rsidRPr="00000000">
        <w:rPr>
          <w:b w:val="1"/>
          <w:bCs w:val="1"/>
          <w:rtl w:val="0"/>
        </w:rPr>
        <w:t xml:space="preserve">Author: </w:t>
      </w:r>
      <w:r w:rsidDel="00000000" w:rsidR="00000000" w:rsidRPr="00000000">
        <w:rPr>
          <w:rtl w:val="0"/>
        </w:rPr>
        <w:t xml:space="preserve">Bao Nguyen, Nick Stites</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b w:val="1"/>
          <w:bCs w:val="1"/>
          <w:sz w:val="36"/>
          <w:szCs w:val="36"/>
          <w:rtl w:val="0"/>
        </w:rPr>
        <w:t xml:space="preserve">Pre-Lab Assignment</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sz w:val="22"/>
          <w:szCs w:val="22"/>
          <w:rtl w:val="0"/>
        </w:rPr>
        <w:t xml:space="preserve">Reading: Sections 8-6 through 8-11 in Ulaby. Equipment: Systron/Donner 5000 Sweeper/Oscillator and HP 415E SWR Meter.</w:t>
      </w:r>
      <w:r w:rsidDel="00000000" w:rsidR="00000000" w:rsidRPr="00000000">
        <w:rPr>
          <w:rtl w:val="0"/>
        </w:rPr>
      </w:r>
    </w:p>
    <w:p w:rsidR="00000000" w:rsidDel="00000000" w:rsidP="00000000" w:rsidRDefault="00000000" w:rsidRPr="00000000" w14:paraId="00000006">
      <w:pPr>
        <w:spacing w:after="80" w:before="200" w:lineRule="auto"/>
        <w:rPr/>
      </w:pPr>
      <w:sdt>
        <w:sdtPr>
          <w:id w:val="1209847925"/>
          <w:tag w:val="goog_rdk_0"/>
        </w:sdtPr>
        <w:sdtContent/>
      </w:sdt>
      <w:r w:rsidDel="00000000" w:rsidR="00000000" w:rsidRPr="00000000">
        <w:rPr>
          <w:b w:val="1"/>
          <w:bCs w:val="1"/>
          <w:sz w:val="28"/>
          <w:szCs w:val="28"/>
          <w:rtl w:val="0"/>
        </w:rPr>
        <w:t xml:space="preserve">Answers</w:t>
      </w:r>
      <w:r w:rsidDel="00000000" w:rsidR="00000000" w:rsidRPr="00000000">
        <w:rPr>
          <w:rtl w:val="0"/>
        </w:rPr>
      </w:r>
    </w:p>
    <w:p w:rsidR="00000000" w:rsidDel="00000000" w:rsidP="00000000" w:rsidRDefault="00000000" w:rsidRPr="00000000" w14:paraId="00000007">
      <w:pPr>
        <w:spacing w:after="40" w:before="160" w:lineRule="auto"/>
        <w:rPr/>
      </w:pPr>
      <w:r w:rsidDel="00000000" w:rsidR="00000000" w:rsidRPr="00000000">
        <w:rPr>
          <w:b w:val="1"/>
          <w:bCs w:val="1"/>
          <w:sz w:val="24"/>
          <w:szCs w:val="24"/>
          <w:rtl w:val="0"/>
        </w:rPr>
        <w:t xml:space="preserve">Question 1 — Which transmission lines do NOT support TEM waves? (all that apply)</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sz w:val="22"/>
          <w:szCs w:val="22"/>
          <w:rtl w:val="0"/>
        </w:rPr>
        <w:t xml:space="preserve">Answer: (a) Rectangular Waveguides and (d) Optical Fiber</w:t>
      </w:r>
      <w:r w:rsidDel="00000000" w:rsidR="00000000" w:rsidRPr="00000000">
        <w:rPr>
          <w:rtl w:val="0"/>
        </w:rPr>
      </w:r>
    </w:p>
    <w:p w:rsidR="00000000" w:rsidDel="00000000" w:rsidP="00000000" w:rsidRDefault="00000000" w:rsidRPr="00000000" w14:paraId="0000000A">
      <w:pPr>
        <w:spacing w:after="40" w:before="160" w:lineRule="auto"/>
        <w:rPr/>
      </w:pPr>
      <w:r w:rsidDel="00000000" w:rsidR="00000000" w:rsidRPr="00000000">
        <w:rPr>
          <w:b w:val="1"/>
          <w:bCs w:val="1"/>
          <w:sz w:val="24"/>
          <w:szCs w:val="24"/>
          <w:rtl w:val="0"/>
        </w:rPr>
        <w:t xml:space="preserve">Question 2 — Dominant mode for transverse magnetic (TM) waves?</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sz w:val="22"/>
          <w:szCs w:val="22"/>
          <w:rtl w:val="0"/>
        </w:rPr>
        <w:t xml:space="preserve">Answer: (d) TM₁₁</w:t>
      </w:r>
      <w:r w:rsidDel="00000000" w:rsidR="00000000" w:rsidRPr="00000000">
        <w:rPr>
          <w:rtl w:val="0"/>
        </w:rPr>
      </w:r>
    </w:p>
    <w:p w:rsidR="00000000" w:rsidDel="00000000" w:rsidP="00000000" w:rsidRDefault="00000000" w:rsidRPr="00000000" w14:paraId="0000000D">
      <w:pPr>
        <w:spacing w:after="40" w:before="160" w:lineRule="auto"/>
        <w:rPr/>
      </w:pPr>
      <w:r w:rsidDel="00000000" w:rsidR="00000000" w:rsidRPr="00000000">
        <w:rPr>
          <w:b w:val="1"/>
          <w:bCs w:val="1"/>
          <w:sz w:val="24"/>
          <w:szCs w:val="24"/>
          <w:rtl w:val="0"/>
        </w:rPr>
        <w:t xml:space="preserve">Question 3 — Dominant mode for transverse electric (TE) waves?</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sz w:val="22"/>
          <w:szCs w:val="22"/>
          <w:rtl w:val="0"/>
        </w:rPr>
        <w:t xml:space="preserve">Answer: (b) TE₁₀</w:t>
      </w:r>
      <w:r w:rsidDel="00000000" w:rsidR="00000000" w:rsidRPr="00000000">
        <w:rPr>
          <w:rtl w:val="0"/>
        </w:rPr>
      </w:r>
    </w:p>
    <w:p w:rsidR="00000000" w:rsidDel="00000000" w:rsidP="00000000" w:rsidRDefault="00000000" w:rsidRPr="00000000" w14:paraId="00000010">
      <w:pPr>
        <w:spacing w:after="40" w:before="160" w:lineRule="auto"/>
        <w:rPr/>
      </w:pPr>
      <w:r w:rsidDel="00000000" w:rsidR="00000000" w:rsidRPr="00000000">
        <w:rPr>
          <w:b w:val="1"/>
          <w:bCs w:val="1"/>
          <w:sz w:val="24"/>
          <w:szCs w:val="24"/>
          <w:rtl w:val="0"/>
        </w:rPr>
        <w:t xml:space="preserve">Question 4 — What type of filter does a resonant cavity implement?</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sz w:val="22"/>
          <w:szCs w:val="22"/>
          <w:rtl w:val="0"/>
        </w:rPr>
        <w:t xml:space="preserve">Answer: (d) Bandpass</w:t>
      </w:r>
      <w:r w:rsidDel="00000000" w:rsidR="00000000" w:rsidRPr="00000000">
        <w:rPr>
          <w:rtl w:val="0"/>
        </w:rPr>
      </w:r>
    </w:p>
    <w:p w:rsidR="00000000" w:rsidDel="00000000" w:rsidP="00000000" w:rsidRDefault="00000000" w:rsidRPr="00000000" w14:paraId="00000013">
      <w:pPr>
        <w:spacing w:after="40" w:before="160" w:lineRule="auto"/>
        <w:rPr/>
      </w:pPr>
      <w:r w:rsidDel="00000000" w:rsidR="00000000" w:rsidRPr="00000000">
        <w:rPr>
          <w:b w:val="1"/>
          <w:bCs w:val="1"/>
          <w:sz w:val="24"/>
          <w:szCs w:val="24"/>
          <w:rtl w:val="0"/>
        </w:rPr>
        <w:t xml:space="preserve">Question 5 — Which instrument measures the Standing Wave Ratio (SWR)?</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sz w:val="22"/>
          <w:szCs w:val="22"/>
          <w:rtl w:val="0"/>
        </w:rPr>
        <w:t xml:space="preserve">Answer: (b) Hewlett Packard 415E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b w:val="1"/>
          <w:bCs w:val="1"/>
          <w:sz w:val="36"/>
          <w:szCs w:val="36"/>
          <w:rtl w:val="0"/>
        </w:rPr>
        <w:t xml:space="preserve">Experiment 1 – Wavelength Measurements</w:t>
      </w: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sz w:val="22"/>
          <w:szCs w:val="22"/>
          <w:rtl w:val="0"/>
        </w:rPr>
        <w:t xml:space="preserve">Measure the standing-wave pattern inside a slotted rectangular waveguide at three input frequencies (11 GHz, 9.5 GHz, 8.5 GHz) using a traveling probe and SWR meter. From the minima/maxima positions calculate the waveguide wavelength λ_g, phase velocity v_p, and group velocity v_g for each frequency. Also measure the physical dimensions a and b of the waveguide and use them to compute the cutoff frequencies of the three lowest modes.</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b w:val="1"/>
          <w:bCs w:val="1"/>
          <w:sz w:val="28"/>
          <w:szCs w:val="28"/>
          <w:rtl w:val="0"/>
        </w:rPr>
        <w:t xml:space="preserve">Theory</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sz w:val="22"/>
          <w:szCs w:val="22"/>
          <w:rtl w:val="0"/>
        </w:rPr>
        <w:t xml:space="preserve">In a two-conductor transmission line, the electric field is transverse to the direction of propagation, giving rise to TEM waves. A hollow metallic waveguide has only one conductor, so TEM waves cannot propagate. Instead, TE and TM modes exist, each with a minimum (cutoff) frequency below which the mode is evanescent.</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sz w:val="22"/>
          <w:szCs w:val="22"/>
          <w:rtl w:val="0"/>
        </w:rPr>
        <w:t xml:space="preserve">For a rectangular waveguide with inner width a (along x) and height b (along y), the cutoff frequency of the TE_mn / TM_mn mode is:</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sz w:val="22"/>
          <w:szCs w:val="22"/>
          <w:rtl w:val="0"/>
        </w:rPr>
        <w:t xml:space="preserve">    f_c = (1 / 2√(με)) √((m/a)² + (n/b)²)     [Eq. 3]</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sz w:val="22"/>
          <w:szCs w:val="22"/>
          <w:rtl w:val="0"/>
        </w:rPr>
        <w:t xml:space="preserve">The dominant mode is TE₁₀ (m=1, n=0) with f_c = c/(2a). For propagation to occur, the operating frequency f must exceed f_c.</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sz w:val="22"/>
          <w:szCs w:val="22"/>
          <w:rtl w:val="0"/>
        </w:rPr>
        <w:t xml:space="preserve">Inside the waveguide the wave bounces at an angle between the walls, producing a standing wave along z when the far end is short-circuited. The waveguide wavelength λ_g is longer than the free-space wavelength λ = c/f:</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sz w:val="22"/>
          <w:szCs w:val="22"/>
          <w:rtl w:val="0"/>
        </w:rPr>
        <w:t xml:space="preserve">    λ_g = 2π / β = 2π / √(ω²με − (mπ/a)² − (nπ/b)²)     [Eq. 4]</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sz w:val="22"/>
          <w:szCs w:val="22"/>
          <w:rtl w:val="0"/>
        </w:rPr>
        <w:t xml:space="preserve">The phase velocity (speed of the phase front along z) is:</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sz w:val="22"/>
          <w:szCs w:val="22"/>
          <w:rtl w:val="0"/>
        </w:rPr>
        <w:t xml:space="preserve">    v_p = f λ_g = v_p0 / √(1 − (f_c/f)²)     [Eq. 5]</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sz w:val="22"/>
          <w:szCs w:val="22"/>
          <w:rtl w:val="0"/>
        </w:rPr>
        <w:t xml:space="preserve">Note v_p &gt; c; it carries no information. The group velocity (information/energy speed) is:</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sz w:val="22"/>
          <w:szCs w:val="22"/>
          <w:rtl w:val="0"/>
        </w:rPr>
        <w:t xml:space="preserve">    v_g = v_p0 √(1 − (f_c/f)²) = (1/√με)(λ/λ_g)     [Eq. 6]</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sz w:val="22"/>
          <w:szCs w:val="22"/>
          <w:rtl w:val="0"/>
        </w:rPr>
        <w:t xml:space="preserve">Note: v_p · v_g = c² (for air-filled guide), so v_g &lt; c.</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sz w:val="22"/>
          <w:szCs w:val="22"/>
          <w:rtl w:val="0"/>
        </w:rPr>
        <w:t xml:space="preserve">The waveguide wavelength is measured from successive minima/maxima. Each consecutive min↔max pair is λ_g/4 apart:</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sz w:val="22"/>
          <w:szCs w:val="22"/>
          <w:rtl w:val="0"/>
        </w:rPr>
        <w:t xml:space="preserve">    λ_g = 4Δd = 4(d_{n+1} − d_n)     [Eq. 7]</w:t>
      </w:r>
      <w:r w:rsidDel="00000000" w:rsidR="00000000" w:rsidRPr="00000000">
        <w:rPr>
          <w:rtl w:val="0"/>
        </w:rPr>
      </w:r>
    </w:p>
    <w:p w:rsidR="00000000" w:rsidDel="00000000" w:rsidP="00000000" w:rsidRDefault="00000000" w:rsidRPr="00000000" w14:paraId="00000028">
      <w:pPr>
        <w:spacing w:after="80" w:before="200" w:lineRule="auto"/>
        <w:rPr/>
      </w:pPr>
      <w:r w:rsidDel="00000000" w:rsidR="00000000" w:rsidRPr="00000000">
        <w:rPr>
          <w:b w:val="1"/>
          <w:bCs w:val="1"/>
          <w:sz w:val="28"/>
          <w:szCs w:val="28"/>
          <w:rtl w:val="0"/>
        </w:rPr>
        <w:t xml:space="preserve">Setup</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sz w:val="22"/>
          <w:szCs w:val="22"/>
          <w:rtl w:val="0"/>
        </w:rPr>
        <w:t xml:space="preserve">Equipment used: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Systron/Donner 5000 Sweeper/Oscillator with waveguide cables (8–12.4 GHz)</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Slotted waveguide section with traveling probe on carriage (vernier scale)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Short-circuit termination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SWR Meter (HP 415E) connected via BNC cable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Meter stick (for physical dimension measurement)</w:t>
      </w:r>
    </w:p>
    <w:p w:rsidR="00000000" w:rsidDel="00000000" w:rsidP="00000000" w:rsidRDefault="00000000" w:rsidRPr="00000000" w14:paraId="0000002F">
      <w:pPr>
        <w:spacing w:after="80" w:lineRule="auto"/>
        <w:rPr/>
      </w:pPr>
      <w:r w:rsidDel="00000000" w:rsidR="00000000" w:rsidRPr="00000000">
        <w:rPr>
          <w:sz w:val="22"/>
          <w:szCs w:val="22"/>
          <w:rtl w:val="0"/>
        </w:rPr>
        <w:t xml:space="preserve">The short-circuit termination was attached to the output of the slotted waveguide. The probe was connected to the SWR meter. The sweeper/oscillator was set to 11 GHz (2F-C knob), RF Level 5–10 mW, "1 kHz" switch ON. Probe penetration depth was tuned for mid-scale deflection (RANGE-DB 30–40 dB). Measurements were repeated for 9.5 GHz and 8.5 GHz.</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b w:val="1"/>
          <w:bCs w:val="1"/>
          <w:sz w:val="28"/>
          <w:szCs w:val="28"/>
          <w:rtl w:val="0"/>
        </w:rPr>
        <w:t xml:space="preserve">Equations Used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f_c = (1/2√με)√((m/a)² + (n/b)²)  — cutoff frequency (Eq. 3)</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λ_g = 2π/β  — waveguide wavelength (Eq. 4)</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v_p = f λ_g = v_p0 / √(1−(f_c/f)²)  — phase velocity (Eq. 5)</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v_g = v_p0 √(1−(f_c/f)²) = c²/v_p  — group velocity (Eq. 6)</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λ_g = 4Δd  — λ_g from consecutive min/max positions (Eq. 7)</w:t>
      </w:r>
    </w:p>
    <w:p w:rsidR="00000000" w:rsidDel="00000000" w:rsidP="00000000" w:rsidRDefault="00000000" w:rsidRPr="00000000" w14:paraId="00000036">
      <w:pPr>
        <w:spacing w:after="80" w:before="200" w:lineRule="auto"/>
        <w:rPr/>
      </w:pPr>
      <w:r w:rsidDel="00000000" w:rsidR="00000000" w:rsidRPr="00000000">
        <w:rPr>
          <w:b w:val="1"/>
          <w:bCs w:val="1"/>
          <w:sz w:val="28"/>
          <w:szCs w:val="28"/>
          <w:rtl w:val="0"/>
        </w:rPr>
        <w:t xml:space="preserve">Results / Data</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sz w:val="22"/>
          <w:szCs w:val="22"/>
          <w:rtl w:val="0"/>
        </w:rPr>
        <w:t xml:space="preserve">Table 1: Waveguide SWR minima/maxima positions and calculated quantities.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sz w:val="22"/>
          <w:szCs w:val="22"/>
          <w:rtl w:val="0"/>
        </w:rPr>
        <w:t xml:space="preserve">Note: λ_g, v_p, v_g calculated only for Min rows using λ_g = 4×|Min_n − Max_n|. Average row uses all 5 consecutive Δd pairs.</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CellMar>
          <w:top w:w="40" w:type="dxa"/>
          <w:bottom w:w="40" w:type="dxa"/>
        </w:tblCellMar>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9">
            <w:pPr>
              <w:rPr/>
              <w:spacing w:before="0" w:after="0" w:line="240" w:lineRule="auto"/>
            </w:pPr>
            <w:r w:rsidDel="00000000" w:rsidR="00000000" w:rsidRPr="00000000">
              <w:rPr>
                <w:rtl w:val="0"/>
              </w:rPr>
            </w:r>
          </w:p>
        </w:tc>
        <w:tc>
          <w:tcPr/>
          <w:p w:rsidR="00000000" w:rsidDel="00000000" w:rsidP="00000000" w:rsidRDefault="00000000" w:rsidRPr="00000000" w14:paraId="0000003A">
            <w:pPr>
              <w:rPr/>
              <w:spacing w:before="0" w:after="0" w:line="240" w:lineRule="auto"/>
            </w:pPr>
            <w:r w:rsidDel="00000000" w:rsidR="00000000" w:rsidRPr="00000000">
              <w:rPr>
                <w:b w:val="1"/>
                <w:bCs w:val="1"/>
                <w:rtl w:val="0"/>
              </w:rPr>
              <w:t xml:space="preserve">Position (mm)</w:t>
            </w:r>
            <w:r w:rsidDel="00000000" w:rsidR="00000000" w:rsidRPr="00000000">
              <w:rPr>
                <w:rtl w:val="0"/>
              </w:rPr>
            </w:r>
          </w:p>
        </w:tc>
        <w:tc>
          <w:tcPr/>
          <w:p w:rsidR="00000000" w:rsidDel="00000000" w:rsidP="00000000" w:rsidRDefault="00000000" w:rsidRPr="00000000" w14:paraId="0000003B">
            <w:pPr>
              <w:rPr/>
              <w:spacing w:before="0" w:after="0" w:line="240" w:lineRule="auto"/>
            </w:pPr>
            <w:r w:rsidDel="00000000" w:rsidR="00000000" w:rsidRPr="00000000">
              <w:rPr>
                <w:b w:val="1"/>
                <w:bCs w:val="1"/>
                <w:rtl w:val="0"/>
              </w:rPr>
              <w:t xml:space="preserve">λ_g (mm)</w:t>
            </w:r>
            <w:r w:rsidDel="00000000" w:rsidR="00000000" w:rsidRPr="00000000">
              <w:rPr>
                <w:rtl w:val="0"/>
              </w:rPr>
            </w:r>
          </w:p>
        </w:tc>
        <w:tc>
          <w:tcPr/>
          <w:p w:rsidR="00000000" w:rsidDel="00000000" w:rsidP="00000000" w:rsidRDefault="00000000" w:rsidRPr="00000000" w14:paraId="0000003C">
            <w:pPr>
              <w:rPr/>
              <w:spacing w:before="0" w:after="0" w:line="240" w:lineRule="auto"/>
            </w:pPr>
            <w:r w:rsidDel="00000000" w:rsidR="00000000" w:rsidRPr="00000000">
              <w:rPr>
                <w:b w:val="1"/>
                <w:bCs w:val="1"/>
                <w:rtl w:val="0"/>
              </w:rPr>
              <w:t xml:space="preserve">v_p (m/s)</w:t>
            </w:r>
            <w:r w:rsidDel="00000000" w:rsidR="00000000" w:rsidRPr="00000000">
              <w:rPr>
                <w:rtl w:val="0"/>
              </w:rPr>
            </w:r>
          </w:p>
        </w:tc>
        <w:tc>
          <w:tcPr/>
          <w:p w:rsidR="00000000" w:rsidDel="00000000" w:rsidP="00000000" w:rsidRDefault="00000000" w:rsidRPr="00000000" w14:paraId="0000003D">
            <w:pPr>
              <w:rPr/>
              <w:spacing w:before="0" w:after="0" w:line="240" w:lineRule="auto"/>
            </w:pPr>
            <w:r w:rsidDel="00000000" w:rsidR="00000000" w:rsidRPr="00000000">
              <w:rPr>
                <w:b w:val="1"/>
                <w:bCs w:val="1"/>
                <w:rtl w:val="0"/>
              </w:rPr>
              <w:t xml:space="preserve">v_g (m/s)</w:t>
            </w:r>
            <w:r w:rsidDel="00000000" w:rsidR="00000000" w:rsidRPr="00000000">
              <w:rPr>
                <w:rtl w:val="0"/>
              </w:rPr>
            </w:r>
          </w:p>
        </w:tc>
      </w:tr>
      <w:tr>
        <w:trPr>
          <w:cantSplit w:val="0"/>
          <w:tblHeader w:val="0"/>
        </w:trPr>
        <w:tc>
          <w:tcPr/>
          <w:p w:rsidR="00000000" w:rsidDel="00000000" w:rsidP="00000000" w:rsidRDefault="00000000" w:rsidRPr="00000000" w14:paraId="0000003E">
            <w:pPr>
              <w:rPr/>
              <w:spacing w:before="0" w:after="0" w:line="240" w:lineRule="auto"/>
            </w:pPr>
            <w:r w:rsidDel="00000000" w:rsidR="00000000" w:rsidRPr="00000000">
              <w:rPr>
                <w:rtl w:val="0"/>
              </w:rPr>
              <w:t xml:space="preserve">f = 11 GHz</w:t>
            </w:r>
          </w:p>
        </w:tc>
        <w:tc>
          <w:tcPr/>
          <w:p w:rsidR="00000000" w:rsidDel="00000000" w:rsidP="00000000" w:rsidRDefault="00000000" w:rsidRPr="00000000" w14:paraId="0000003F">
            <w:pPr>
              <w:rPr/>
              <w:spacing w:before="0" w:after="0" w:line="240" w:lineRule="auto"/>
            </w:pPr>
            <w:r w:rsidDel="00000000" w:rsidR="00000000" w:rsidRPr="00000000">
              <w:rPr>
                <w:rtl w:val="0"/>
              </w:rPr>
            </w:r>
          </w:p>
        </w:tc>
        <w:tc>
          <w:tcPr/>
          <w:p w:rsidR="00000000" w:rsidDel="00000000" w:rsidP="00000000" w:rsidRDefault="00000000" w:rsidRPr="00000000" w14:paraId="00000040">
            <w:pPr>
              <w:rPr/>
              <w:spacing w:before="0" w:after="0" w:line="240" w:lineRule="auto"/>
            </w:pPr>
            <w:r w:rsidDel="00000000" w:rsidR="00000000" w:rsidRPr="00000000">
              <w:rPr>
                <w:rtl w:val="0"/>
              </w:rPr>
            </w:r>
          </w:p>
        </w:tc>
        <w:tc>
          <w:tcPr/>
          <w:p w:rsidR="00000000" w:rsidDel="00000000" w:rsidP="00000000" w:rsidRDefault="00000000" w:rsidRPr="00000000" w14:paraId="00000041">
            <w:pPr>
              <w:rPr/>
              <w:spacing w:before="0" w:after="0" w:line="240" w:lineRule="auto"/>
            </w:pPr>
            <w:r w:rsidDel="00000000" w:rsidR="00000000" w:rsidRPr="00000000">
              <w:rPr>
                <w:rtl w:val="0"/>
              </w:rPr>
            </w:r>
          </w:p>
        </w:tc>
        <w:tc>
          <w:tcPr/>
          <w:p w:rsidR="00000000" w:rsidDel="00000000" w:rsidP="00000000" w:rsidRDefault="00000000" w:rsidRPr="00000000" w14:paraId="00000042">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43">
            <w:pPr>
              <w:rPr/>
              <w:spacing w:before="0" w:after="0" w:line="240" w:lineRule="auto"/>
            </w:pPr>
            <w:r w:rsidDel="00000000" w:rsidR="00000000" w:rsidRPr="00000000">
              <w:rPr>
                <w:rtl w:val="0"/>
              </w:rPr>
              <w:t xml:space="preserve">  Min 1</w:t>
            </w:r>
          </w:p>
        </w:tc>
        <w:tc>
          <w:tcPr/>
          <w:p w:rsidR="00000000" w:rsidDel="00000000" w:rsidP="00000000" w:rsidRDefault="00000000" w:rsidRPr="00000000" w14:paraId="00000044">
            <w:pPr>
              <w:rPr/>
              <w:spacing w:before="0" w:after="0" w:line="240" w:lineRule="auto"/>
            </w:pPr>
            <w:r w:rsidDel="00000000" w:rsidR="00000000" w:rsidRPr="00000000">
              <w:rPr>
                <w:rtl w:val="0"/>
              </w:rPr>
              <w:t xml:space="preserve">170.1</w:t>
            </w:r>
          </w:p>
        </w:tc>
        <w:tc>
          <w:tcPr/>
          <w:p w:rsidR="00000000" w:rsidDel="00000000" w:rsidP="00000000" w:rsidRDefault="00000000" w:rsidRPr="00000000" w14:paraId="00000045">
            <w:pPr>
              <w:rPr/>
              <w:spacing w:before="0" w:after="0" w:line="240" w:lineRule="auto"/>
            </w:pPr>
            <w:r w:rsidDel="00000000" w:rsidR="00000000" w:rsidRPr="00000000">
              <w:rPr>
                <w:rtl w:val="0"/>
              </w:rPr>
              <w:t xml:space="preserve">31.2</w:t>
            </w:r>
          </w:p>
        </w:tc>
        <w:tc>
          <w:tcPr/>
          <w:p w:rsidR="00000000" w:rsidDel="00000000" w:rsidP="00000000" w:rsidRDefault="00000000" w:rsidRPr="00000000" w14:paraId="00000046">
            <w:pPr>
              <w:rPr/>
              <w:spacing w:before="0" w:after="0" w:line="240" w:lineRule="auto"/>
            </w:pPr>
            <w:r w:rsidDel="00000000" w:rsidR="00000000" w:rsidRPr="00000000">
              <w:rPr>
                <w:rtl w:val="0"/>
              </w:rPr>
              <w:t xml:space="preserve">3.432e+08</w:t>
            </w:r>
          </w:p>
        </w:tc>
        <w:tc>
          <w:tcPr/>
          <w:p w:rsidR="00000000" w:rsidDel="00000000" w:rsidP="00000000" w:rsidRDefault="00000000" w:rsidRPr="00000000" w14:paraId="00000047">
            <w:pPr>
              <w:rPr/>
              <w:spacing w:before="0" w:after="0" w:line="240" w:lineRule="auto"/>
            </w:pPr>
            <w:r w:rsidDel="00000000" w:rsidR="00000000" w:rsidRPr="00000000">
              <w:rPr>
                <w:rtl w:val="0"/>
              </w:rPr>
              <w:t xml:space="preserve">2.622e+08</w:t>
            </w:r>
          </w:p>
        </w:tc>
      </w:tr>
      <w:tr>
        <w:trPr>
          <w:cantSplit w:val="0"/>
          <w:tblHeader w:val="0"/>
        </w:trPr>
        <w:tc>
          <w:tcPr/>
          <w:p w:rsidR="00000000" w:rsidDel="00000000" w:rsidP="00000000" w:rsidRDefault="00000000" w:rsidRPr="00000000" w14:paraId="00000048">
            <w:pPr>
              <w:rPr/>
              <w:spacing w:before="0" w:after="0" w:line="240" w:lineRule="auto"/>
            </w:pPr>
            <w:r w:rsidDel="00000000" w:rsidR="00000000" w:rsidRPr="00000000">
              <w:rPr>
                <w:rtl w:val="0"/>
              </w:rPr>
              <w:t xml:space="preserve">  Max 1</w:t>
            </w:r>
          </w:p>
        </w:tc>
        <w:tc>
          <w:tcPr/>
          <w:p w:rsidR="00000000" w:rsidDel="00000000" w:rsidP="00000000" w:rsidRDefault="00000000" w:rsidRPr="00000000" w14:paraId="00000049">
            <w:pPr>
              <w:rPr/>
              <w:spacing w:before="0" w:after="0" w:line="240" w:lineRule="auto"/>
            </w:pPr>
            <w:r w:rsidDel="00000000" w:rsidR="00000000" w:rsidRPr="00000000">
              <w:rPr>
                <w:rtl w:val="0"/>
              </w:rPr>
              <w:t xml:space="preserve">162.3</w:t>
            </w:r>
          </w:p>
        </w:tc>
        <w:tc>
          <w:tcPr/>
          <w:p w:rsidR="00000000" w:rsidDel="00000000" w:rsidP="00000000" w:rsidRDefault="00000000" w:rsidRPr="00000000" w14:paraId="0000004A">
            <w:pPr>
              <w:rPr/>
              <w:spacing w:before="0" w:after="0" w:line="240" w:lineRule="auto"/>
            </w:pPr>
            <w:r w:rsidDel="00000000" w:rsidR="00000000" w:rsidRPr="00000000">
              <w:rPr>
                <w:rtl w:val="0"/>
              </w:rPr>
              <w:t xml:space="preserve">36.0</w:t>
            </w:r>
          </w:p>
        </w:tc>
        <w:tc>
          <w:tcPr/>
          <w:p w:rsidR="00000000" w:rsidDel="00000000" w:rsidP="00000000" w:rsidRDefault="00000000" w:rsidRPr="00000000" w14:paraId="0000004B">
            <w:pPr>
              <w:rPr/>
              <w:spacing w:before="0" w:after="0" w:line="240" w:lineRule="auto"/>
            </w:pPr>
            <w:r w:rsidDel="00000000" w:rsidR="00000000" w:rsidRPr="00000000">
              <w:rPr>
                <w:rtl w:val="0"/>
              </w:rPr>
              <w:t xml:space="preserve">3.960e+08</w:t>
            </w:r>
          </w:p>
        </w:tc>
        <w:tc>
          <w:tcPr/>
          <w:p w:rsidR="00000000" w:rsidDel="00000000" w:rsidP="00000000" w:rsidRDefault="00000000" w:rsidRPr="00000000" w14:paraId="0000004C">
            <w:pPr>
              <w:rPr/>
              <w:spacing w:before="0" w:after="0" w:line="240" w:lineRule="auto"/>
            </w:pPr>
            <w:r w:rsidDel="00000000" w:rsidR="00000000" w:rsidRPr="00000000">
              <w:rPr>
                <w:rtl w:val="0"/>
              </w:rPr>
              <w:t xml:space="preserve">2.273e+08</w:t>
            </w:r>
          </w:p>
        </w:tc>
      </w:tr>
      <w:tr>
        <w:trPr>
          <w:cantSplit w:val="0"/>
          <w:tblHeader w:val="0"/>
        </w:trPr>
        <w:tc>
          <w:tcPr/>
          <w:p w:rsidR="00000000" w:rsidDel="00000000" w:rsidP="00000000" w:rsidRDefault="00000000" w:rsidRPr="00000000" w14:paraId="0000004D">
            <w:pPr>
              <w:rPr/>
              <w:spacing w:before="0" w:after="0" w:line="240" w:lineRule="auto"/>
            </w:pPr>
            <w:r w:rsidDel="00000000" w:rsidR="00000000" w:rsidRPr="00000000">
              <w:rPr>
                <w:rtl w:val="0"/>
              </w:rPr>
              <w:t xml:space="preserve">  Min 2</w:t>
            </w:r>
          </w:p>
        </w:tc>
        <w:tc>
          <w:tcPr/>
          <w:p w:rsidR="00000000" w:rsidDel="00000000" w:rsidP="00000000" w:rsidRDefault="00000000" w:rsidRPr="00000000" w14:paraId="0000004E">
            <w:pPr>
              <w:rPr/>
              <w:spacing w:before="0" w:after="0" w:line="240" w:lineRule="auto"/>
            </w:pPr>
            <w:r w:rsidDel="00000000" w:rsidR="00000000" w:rsidRPr="00000000">
              <w:rPr>
                <w:rtl w:val="0"/>
              </w:rPr>
              <w:t xml:space="preserve">153.3</w:t>
            </w:r>
          </w:p>
        </w:tc>
        <w:tc>
          <w:tcPr/>
          <w:p w:rsidR="00000000" w:rsidDel="00000000" w:rsidP="00000000" w:rsidRDefault="00000000" w:rsidRPr="00000000" w14:paraId="0000004F">
            <w:pPr>
              <w:rPr/>
              <w:spacing w:before="0" w:after="0" w:line="240" w:lineRule="auto"/>
            </w:pPr>
            <w:r w:rsidDel="00000000" w:rsidR="00000000" w:rsidRPr="00000000">
              <w:rPr>
                <w:rtl w:val="0"/>
              </w:rPr>
              <w:t xml:space="preserve">32.4</w:t>
            </w:r>
          </w:p>
        </w:tc>
        <w:tc>
          <w:tcPr/>
          <w:p w:rsidR="00000000" w:rsidDel="00000000" w:rsidP="00000000" w:rsidRDefault="00000000" w:rsidRPr="00000000" w14:paraId="00000050">
            <w:pPr>
              <w:rPr/>
              <w:spacing w:before="0" w:after="0" w:line="240" w:lineRule="auto"/>
            </w:pPr>
            <w:r w:rsidDel="00000000" w:rsidR="00000000" w:rsidRPr="00000000">
              <w:rPr>
                <w:rtl w:val="0"/>
              </w:rPr>
              <w:t xml:space="preserve">3.564e+08</w:t>
            </w:r>
          </w:p>
        </w:tc>
        <w:tc>
          <w:tcPr/>
          <w:p w:rsidR="00000000" w:rsidDel="00000000" w:rsidP="00000000" w:rsidRDefault="00000000" w:rsidRPr="00000000" w14:paraId="00000051">
            <w:pPr>
              <w:rPr/>
              <w:spacing w:before="0" w:after="0" w:line="240" w:lineRule="auto"/>
            </w:pPr>
            <w:r w:rsidDel="00000000" w:rsidR="00000000" w:rsidRPr="00000000">
              <w:rPr>
                <w:rtl w:val="0"/>
              </w:rPr>
              <w:t xml:space="preserve">2.525e+08</w:t>
            </w:r>
          </w:p>
        </w:tc>
      </w:tr>
      <w:tr>
        <w:trPr>
          <w:cantSplit w:val="0"/>
          <w:tblHeader w:val="0"/>
        </w:trPr>
        <w:tc>
          <w:tcPr/>
          <w:p w:rsidR="00000000" w:rsidDel="00000000" w:rsidP="00000000" w:rsidRDefault="00000000" w:rsidRPr="00000000" w14:paraId="00000052">
            <w:pPr>
              <w:rPr/>
              <w:spacing w:before="0" w:after="0" w:line="240" w:lineRule="auto"/>
            </w:pPr>
            <w:r w:rsidDel="00000000" w:rsidR="00000000" w:rsidRPr="00000000">
              <w:rPr>
                <w:rtl w:val="0"/>
              </w:rPr>
              <w:t xml:space="preserve">  Max 2</w:t>
            </w:r>
          </w:p>
        </w:tc>
        <w:tc>
          <w:tcPr/>
          <w:p w:rsidR="00000000" w:rsidDel="00000000" w:rsidP="00000000" w:rsidRDefault="00000000" w:rsidRPr="00000000" w14:paraId="00000053">
            <w:pPr>
              <w:rPr/>
              <w:spacing w:before="0" w:after="0" w:line="240" w:lineRule="auto"/>
            </w:pPr>
            <w:r w:rsidDel="00000000" w:rsidR="00000000" w:rsidRPr="00000000">
              <w:rPr>
                <w:rtl w:val="0"/>
              </w:rPr>
              <w:t xml:space="preserve">145.2</w:t>
            </w:r>
          </w:p>
        </w:tc>
        <w:tc>
          <w:tcPr/>
          <w:p w:rsidR="00000000" w:rsidDel="00000000" w:rsidP="00000000" w:rsidRDefault="00000000" w:rsidRPr="00000000" w14:paraId="00000054">
            <w:pPr>
              <w:rPr/>
              <w:spacing w:before="0" w:after="0" w:line="240" w:lineRule="auto"/>
            </w:pPr>
            <w:r w:rsidDel="00000000" w:rsidR="00000000" w:rsidRPr="00000000">
              <w:rPr>
                <w:rtl w:val="0"/>
              </w:rPr>
              <w:t xml:space="preserve">34.4</w:t>
            </w:r>
          </w:p>
        </w:tc>
        <w:tc>
          <w:tcPr/>
          <w:p w:rsidR="00000000" w:rsidDel="00000000" w:rsidP="00000000" w:rsidRDefault="00000000" w:rsidRPr="00000000" w14:paraId="00000055">
            <w:pPr>
              <w:rPr/>
              <w:spacing w:before="0" w:after="0" w:line="240" w:lineRule="auto"/>
            </w:pPr>
            <w:r w:rsidDel="00000000" w:rsidR="00000000" w:rsidRPr="00000000">
              <w:rPr>
                <w:rtl w:val="0"/>
              </w:rPr>
              <w:t xml:space="preserve">3.784e+08</w:t>
            </w:r>
          </w:p>
        </w:tc>
        <w:tc>
          <w:tcPr/>
          <w:p w:rsidR="00000000" w:rsidDel="00000000" w:rsidP="00000000" w:rsidRDefault="00000000" w:rsidRPr="00000000" w14:paraId="00000056">
            <w:pPr>
              <w:rPr/>
              <w:spacing w:before="0" w:after="0" w:line="240" w:lineRule="auto"/>
            </w:pPr>
            <w:r w:rsidDel="00000000" w:rsidR="00000000" w:rsidRPr="00000000">
              <w:rPr>
                <w:rtl w:val="0"/>
              </w:rPr>
              <w:t xml:space="preserve">2.378e+08</w:t>
            </w:r>
          </w:p>
        </w:tc>
      </w:tr>
      <w:tr>
        <w:trPr>
          <w:cantSplit w:val="0"/>
          <w:tblHeader w:val="0"/>
        </w:trPr>
        <w:tc>
          <w:tcPr/>
          <w:p w:rsidR="00000000" w:rsidDel="00000000" w:rsidP="00000000" w:rsidRDefault="00000000" w:rsidRPr="00000000" w14:paraId="00000057">
            <w:pPr>
              <w:rPr/>
              <w:spacing w:before="0" w:after="0" w:line="240" w:lineRule="auto"/>
            </w:pPr>
            <w:r w:rsidDel="00000000" w:rsidR="00000000" w:rsidRPr="00000000">
              <w:rPr>
                <w:rtl w:val="0"/>
              </w:rPr>
              <w:t xml:space="preserve">  Min 3</w:t>
            </w:r>
          </w:p>
        </w:tc>
        <w:tc>
          <w:tcPr/>
          <w:p w:rsidR="00000000" w:rsidDel="00000000" w:rsidP="00000000" w:rsidRDefault="00000000" w:rsidRPr="00000000" w14:paraId="00000058">
            <w:pPr>
              <w:rPr/>
              <w:spacing w:before="0" w:after="0" w:line="240" w:lineRule="auto"/>
            </w:pPr>
            <w:r w:rsidDel="00000000" w:rsidR="00000000" w:rsidRPr="00000000">
              <w:rPr>
                <w:rtl w:val="0"/>
              </w:rPr>
              <w:t xml:space="preserve">136.6</w:t>
            </w:r>
          </w:p>
        </w:tc>
        <w:tc>
          <w:tcPr/>
          <w:p w:rsidR="00000000" w:rsidDel="00000000" w:rsidP="00000000" w:rsidRDefault="00000000" w:rsidRPr="00000000" w14:paraId="00000059">
            <w:pPr>
              <w:rPr/>
              <w:spacing w:before="0" w:after="0" w:line="240" w:lineRule="auto"/>
            </w:pPr>
            <w:r w:rsidDel="00000000" w:rsidR="00000000" w:rsidRPr="00000000">
              <w:rPr>
                <w:rtl w:val="0"/>
              </w:rPr>
              <w:t xml:space="preserve">29.6</w:t>
            </w:r>
          </w:p>
        </w:tc>
        <w:tc>
          <w:tcPr/>
          <w:p w:rsidR="00000000" w:rsidDel="00000000" w:rsidP="00000000" w:rsidRDefault="00000000" w:rsidRPr="00000000" w14:paraId="0000005A">
            <w:pPr>
              <w:rPr/>
              <w:spacing w:before="0" w:after="0" w:line="240" w:lineRule="auto"/>
            </w:pPr>
            <w:r w:rsidDel="00000000" w:rsidR="00000000" w:rsidRPr="00000000">
              <w:rPr>
                <w:rtl w:val="0"/>
              </w:rPr>
              <w:t xml:space="preserve">3.256e+08</w:t>
            </w:r>
          </w:p>
        </w:tc>
        <w:tc>
          <w:tcPr/>
          <w:p w:rsidR="00000000" w:rsidDel="00000000" w:rsidP="00000000" w:rsidRDefault="00000000" w:rsidRPr="00000000" w14:paraId="0000005B">
            <w:pPr>
              <w:rPr/>
              <w:spacing w:before="0" w:after="0" w:line="240" w:lineRule="auto"/>
            </w:pPr>
            <w:r w:rsidDel="00000000" w:rsidR="00000000" w:rsidRPr="00000000">
              <w:rPr>
                <w:rtl w:val="0"/>
              </w:rPr>
              <w:t xml:space="preserve">2.764e+08</w:t>
            </w:r>
          </w:p>
        </w:tc>
      </w:tr>
      <w:tr>
        <w:trPr>
          <w:cantSplit w:val="0"/>
          <w:tblHeader w:val="0"/>
        </w:trPr>
        <w:tc>
          <w:tcPr/>
          <w:p w:rsidR="00000000" w:rsidDel="00000000" w:rsidP="00000000" w:rsidRDefault="00000000" w:rsidRPr="00000000" w14:paraId="0000005C">
            <w:pPr>
              <w:rPr/>
              <w:spacing w:before="0" w:after="0" w:line="240" w:lineRule="auto"/>
            </w:pPr>
            <w:r w:rsidDel="00000000" w:rsidR="00000000" w:rsidRPr="00000000">
              <w:rPr>
                <w:rtl w:val="0"/>
              </w:rPr>
              <w:t xml:space="preserve">  Max 3</w:t>
            </w:r>
          </w:p>
        </w:tc>
        <w:tc>
          <w:tcPr/>
          <w:p w:rsidR="00000000" w:rsidDel="00000000" w:rsidP="00000000" w:rsidRDefault="00000000" w:rsidRPr="00000000" w14:paraId="0000005D">
            <w:pPr>
              <w:rPr/>
              <w:spacing w:before="0" w:after="0" w:line="240" w:lineRule="auto"/>
            </w:pPr>
            <w:r w:rsidDel="00000000" w:rsidR="00000000" w:rsidRPr="00000000">
              <w:rPr>
                <w:rtl w:val="0"/>
              </w:rPr>
              <w:t xml:space="preserve">129.2</w:t>
            </w:r>
          </w:p>
        </w:tc>
        <w:tc>
          <w:tcPr/>
          <w:p w:rsidR="00000000" w:rsidDel="00000000" w:rsidP="00000000" w:rsidRDefault="00000000" w:rsidRPr="00000000" w14:paraId="0000005E">
            <w:pPr>
              <w:rPr/>
              <w:spacing w:before="0" w:after="0" w:line="240" w:lineRule="auto"/>
            </w:pPr>
            <w:r w:rsidDel="00000000" w:rsidR="00000000" w:rsidRPr="00000000">
              <w:rPr>
                <w:rtl w:val="0"/>
              </w:rPr>
            </w:r>
          </w:p>
        </w:tc>
        <w:tc>
          <w:tcPr/>
          <w:p w:rsidR="00000000" w:rsidDel="00000000" w:rsidP="00000000" w:rsidRDefault="00000000" w:rsidRPr="00000000" w14:paraId="0000005F">
            <w:pPr>
              <w:rPr/>
              <w:spacing w:before="0" w:after="0" w:line="240" w:lineRule="auto"/>
            </w:pPr>
            <w:r w:rsidDel="00000000" w:rsidR="00000000" w:rsidRPr="00000000">
              <w:rPr>
                <w:rtl w:val="0"/>
              </w:rPr>
            </w:r>
          </w:p>
        </w:tc>
        <w:tc>
          <w:tcPr/>
          <w:p w:rsidR="00000000" w:rsidDel="00000000" w:rsidP="00000000" w:rsidRDefault="00000000" w:rsidRPr="00000000" w14:paraId="00000060">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61">
            <w:pPr>
              <w:rPr/>
              <w:spacing w:before="0" w:after="0" w:line="240" w:lineRule="auto"/>
            </w:pPr>
            <w:r w:rsidDel="00000000" w:rsidR="00000000" w:rsidRPr="00000000">
              <w:rPr>
                <w:rtl w:val="0"/>
              </w:rPr>
            </w:r>
          </w:p>
        </w:tc>
        <w:tc>
          <w:tcPr/>
          <w:p w:rsidR="00000000" w:rsidDel="00000000" w:rsidP="00000000" w:rsidRDefault="00000000" w:rsidRPr="00000000" w14:paraId="00000062">
            <w:pPr>
              <w:rPr/>
              <w:spacing w:before="0" w:after="0" w:line="240" w:lineRule="auto"/>
            </w:pPr>
            <w:r w:rsidDel="00000000" w:rsidR="00000000" w:rsidRPr="00000000">
              <w:rPr>
                <w:rtl w:val="0"/>
              </w:rPr>
              <w:t xml:space="preserve">Average:</w:t>
            </w:r>
          </w:p>
        </w:tc>
        <w:tc>
          <w:tcPr/>
          <w:p w:rsidR="00000000" w:rsidDel="00000000" w:rsidP="00000000" w:rsidRDefault="00000000" w:rsidRPr="00000000" w14:paraId="00000063">
            <w:pPr>
              <w:rPr/>
              <w:spacing w:before="0" w:after="0" w:line="240" w:lineRule="auto"/>
            </w:pPr>
            <w:r w:rsidDel="00000000" w:rsidR="00000000" w:rsidRPr="00000000">
              <w:rPr>
                <w:rtl w:val="0"/>
              </w:rPr>
              <w:t xml:space="preserve">32.7</w:t>
            </w:r>
          </w:p>
        </w:tc>
        <w:tc>
          <w:tcPr/>
          <w:p w:rsidR="00000000" w:rsidDel="00000000" w:rsidP="00000000" w:rsidRDefault="00000000" w:rsidRPr="00000000" w14:paraId="00000064">
            <w:pPr>
              <w:rPr/>
              <w:spacing w:before="0" w:after="0" w:line="240" w:lineRule="auto"/>
            </w:pPr>
            <w:r w:rsidDel="00000000" w:rsidR="00000000" w:rsidRPr="00000000">
              <w:rPr>
                <w:rtl w:val="0"/>
              </w:rPr>
              <w:t xml:space="preserve">3.599e+08</w:t>
            </w:r>
          </w:p>
        </w:tc>
        <w:tc>
          <w:tcPr/>
          <w:p w:rsidR="00000000" w:rsidDel="00000000" w:rsidP="00000000" w:rsidRDefault="00000000" w:rsidRPr="00000000" w14:paraId="00000065">
            <w:pPr>
              <w:rPr/>
              <w:spacing w:before="0" w:after="0" w:line="240" w:lineRule="auto"/>
            </w:pPr>
            <w:r w:rsidDel="00000000" w:rsidR="00000000" w:rsidRPr="00000000">
              <w:rPr>
                <w:rtl w:val="0"/>
              </w:rPr>
              <w:t xml:space="preserve">2.501e+08</w:t>
            </w:r>
          </w:p>
        </w:tc>
      </w:tr>
      <w:tr>
        <w:trPr>
          <w:cantSplit w:val="0"/>
          <w:tblHeader w:val="0"/>
        </w:trPr>
        <w:tc>
          <w:tcPr/>
          <w:p w:rsidR="00000000" w:rsidDel="00000000" w:rsidP="00000000" w:rsidRDefault="00000000" w:rsidRPr="00000000" w14:paraId="00000066">
            <w:pPr>
              <w:rPr/>
              <w:spacing w:before="0" w:after="0" w:line="240" w:lineRule="auto"/>
            </w:pPr>
            <w:r w:rsidDel="00000000" w:rsidR="00000000" w:rsidRPr="00000000">
              <w:rPr>
                <w:rtl w:val="0"/>
              </w:rPr>
              <w:t xml:space="preserve">f = 9.5 GHz</w:t>
            </w:r>
          </w:p>
        </w:tc>
        <w:tc>
          <w:tcPr/>
          <w:p w:rsidR="00000000" w:rsidDel="00000000" w:rsidP="00000000" w:rsidRDefault="00000000" w:rsidRPr="00000000" w14:paraId="00000067">
            <w:pPr>
              <w:rPr/>
              <w:spacing w:before="0" w:after="0" w:line="240" w:lineRule="auto"/>
            </w:pPr>
            <w:r w:rsidDel="00000000" w:rsidR="00000000" w:rsidRPr="00000000">
              <w:rPr>
                <w:rtl w:val="0"/>
              </w:rPr>
            </w:r>
          </w:p>
        </w:tc>
        <w:tc>
          <w:tcPr/>
          <w:p w:rsidR="00000000" w:rsidDel="00000000" w:rsidP="00000000" w:rsidRDefault="00000000" w:rsidRPr="00000000" w14:paraId="00000068">
            <w:pPr>
              <w:rPr/>
              <w:spacing w:before="0" w:after="0" w:line="240" w:lineRule="auto"/>
            </w:pPr>
            <w:r w:rsidDel="00000000" w:rsidR="00000000" w:rsidRPr="00000000">
              <w:rPr>
                <w:rtl w:val="0"/>
              </w:rPr>
            </w:r>
          </w:p>
        </w:tc>
        <w:tc>
          <w:tcPr/>
          <w:p w:rsidR="00000000" w:rsidDel="00000000" w:rsidP="00000000" w:rsidRDefault="00000000" w:rsidRPr="00000000" w14:paraId="00000069">
            <w:pPr>
              <w:rPr/>
              <w:spacing w:before="0" w:after="0" w:line="240" w:lineRule="auto"/>
            </w:pPr>
            <w:r w:rsidDel="00000000" w:rsidR="00000000" w:rsidRPr="00000000">
              <w:rPr>
                <w:rtl w:val="0"/>
              </w:rPr>
            </w:r>
          </w:p>
        </w:tc>
        <w:tc>
          <w:tcPr/>
          <w:p w:rsidR="00000000" w:rsidDel="00000000" w:rsidP="00000000" w:rsidRDefault="00000000" w:rsidRPr="00000000" w14:paraId="0000006A">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6B">
            <w:pPr>
              <w:rPr/>
              <w:spacing w:before="0" w:after="0" w:line="240" w:lineRule="auto"/>
            </w:pPr>
            <w:r w:rsidDel="00000000" w:rsidR="00000000" w:rsidRPr="00000000">
              <w:rPr>
                <w:rtl w:val="0"/>
              </w:rPr>
              <w:t xml:space="preserve">  Min 1</w:t>
            </w:r>
          </w:p>
        </w:tc>
        <w:tc>
          <w:tcPr/>
          <w:p w:rsidR="00000000" w:rsidDel="00000000" w:rsidP="00000000" w:rsidRDefault="00000000" w:rsidRPr="00000000" w14:paraId="0000006C">
            <w:pPr>
              <w:rPr/>
              <w:spacing w:before="0" w:after="0" w:line="240" w:lineRule="auto"/>
            </w:pPr>
            <w:r w:rsidDel="00000000" w:rsidR="00000000" w:rsidRPr="00000000">
              <w:rPr>
                <w:rtl w:val="0"/>
              </w:rPr>
              <w:t xml:space="preserve">174.4</w:t>
            </w:r>
          </w:p>
        </w:tc>
        <w:tc>
          <w:tcPr/>
          <w:p w:rsidR="00000000" w:rsidDel="00000000" w:rsidP="00000000" w:rsidRDefault="00000000" w:rsidRPr="00000000" w14:paraId="0000006D">
            <w:pPr>
              <w:rPr/>
              <w:spacing w:before="0" w:after="0" w:line="240" w:lineRule="auto"/>
            </w:pPr>
            <w:r w:rsidDel="00000000" w:rsidR="00000000" w:rsidRPr="00000000">
              <w:rPr>
                <w:rtl w:val="0"/>
              </w:rPr>
              <w:t xml:space="preserve">44.0</w:t>
            </w:r>
          </w:p>
        </w:tc>
        <w:tc>
          <w:tcPr/>
          <w:p w:rsidR="00000000" w:rsidDel="00000000" w:rsidP="00000000" w:rsidRDefault="00000000" w:rsidRPr="00000000" w14:paraId="0000006E">
            <w:pPr>
              <w:rPr/>
              <w:spacing w:before="0" w:after="0" w:line="240" w:lineRule="auto"/>
            </w:pPr>
            <w:r w:rsidDel="00000000" w:rsidR="00000000" w:rsidRPr="00000000">
              <w:rPr>
                <w:rtl w:val="0"/>
              </w:rPr>
              <w:t xml:space="preserve">4.180e+08</w:t>
            </w:r>
          </w:p>
        </w:tc>
        <w:tc>
          <w:tcPr/>
          <w:p w:rsidR="00000000" w:rsidDel="00000000" w:rsidP="00000000" w:rsidRDefault="00000000" w:rsidRPr="00000000" w14:paraId="0000006F">
            <w:pPr>
              <w:rPr/>
              <w:spacing w:before="0" w:after="0" w:line="240" w:lineRule="auto"/>
            </w:pPr>
            <w:r w:rsidDel="00000000" w:rsidR="00000000" w:rsidRPr="00000000">
              <w:rPr>
                <w:rtl w:val="0"/>
              </w:rPr>
              <w:t xml:space="preserve">2.153e+08</w:t>
            </w:r>
          </w:p>
        </w:tc>
      </w:tr>
      <w:tr>
        <w:trPr>
          <w:cantSplit w:val="0"/>
          <w:tblHeader w:val="0"/>
        </w:trPr>
        <w:tc>
          <w:tcPr/>
          <w:p w:rsidR="00000000" w:rsidDel="00000000" w:rsidP="00000000" w:rsidRDefault="00000000" w:rsidRPr="00000000" w14:paraId="00000070">
            <w:pPr>
              <w:rPr/>
              <w:spacing w:before="0" w:after="0" w:line="240" w:lineRule="auto"/>
            </w:pPr>
            <w:r w:rsidDel="00000000" w:rsidR="00000000" w:rsidRPr="00000000">
              <w:rPr>
                <w:rtl w:val="0"/>
              </w:rPr>
              <w:t xml:space="preserve">  Max 1</w:t>
            </w:r>
          </w:p>
        </w:tc>
        <w:tc>
          <w:tcPr/>
          <w:p w:rsidR="00000000" w:rsidDel="00000000" w:rsidP="00000000" w:rsidRDefault="00000000" w:rsidRPr="00000000" w14:paraId="00000071">
            <w:pPr>
              <w:rPr/>
              <w:spacing w:before="0" w:after="0" w:line="240" w:lineRule="auto"/>
            </w:pPr>
            <w:r w:rsidDel="00000000" w:rsidR="00000000" w:rsidRPr="00000000">
              <w:rPr>
                <w:rtl w:val="0"/>
              </w:rPr>
              <w:t xml:space="preserve">163.4</w:t>
            </w:r>
          </w:p>
        </w:tc>
        <w:tc>
          <w:tcPr/>
          <w:p w:rsidR="00000000" w:rsidDel="00000000" w:rsidP="00000000" w:rsidRDefault="00000000" w:rsidRPr="00000000" w14:paraId="00000072">
            <w:pPr>
              <w:rPr/>
              <w:spacing w:before="0" w:after="0" w:line="240" w:lineRule="auto"/>
            </w:pPr>
            <w:r w:rsidDel="00000000" w:rsidR="00000000" w:rsidRPr="00000000">
              <w:rPr>
                <w:rtl w:val="0"/>
              </w:rPr>
              <w:t xml:space="preserve">43.6</w:t>
            </w:r>
          </w:p>
        </w:tc>
        <w:tc>
          <w:tcPr/>
          <w:p w:rsidR="00000000" w:rsidDel="00000000" w:rsidP="00000000" w:rsidRDefault="00000000" w:rsidRPr="00000000" w14:paraId="00000073">
            <w:pPr>
              <w:rPr/>
              <w:spacing w:before="0" w:after="0" w:line="240" w:lineRule="auto"/>
            </w:pPr>
            <w:r w:rsidDel="00000000" w:rsidR="00000000" w:rsidRPr="00000000">
              <w:rPr>
                <w:rtl w:val="0"/>
              </w:rPr>
              <w:t xml:space="preserve">4.142e+08</w:t>
            </w:r>
          </w:p>
        </w:tc>
        <w:tc>
          <w:tcPr/>
          <w:p w:rsidR="00000000" w:rsidDel="00000000" w:rsidP="00000000" w:rsidRDefault="00000000" w:rsidRPr="00000000" w14:paraId="00000074">
            <w:pPr>
              <w:rPr/>
              <w:spacing w:before="0" w:after="0" w:line="240" w:lineRule="auto"/>
            </w:pPr>
            <w:r w:rsidDel="00000000" w:rsidR="00000000" w:rsidRPr="00000000">
              <w:rPr>
                <w:rtl w:val="0"/>
              </w:rPr>
              <w:t xml:space="preserve">2.173e+08</w:t>
            </w:r>
          </w:p>
        </w:tc>
      </w:tr>
      <w:tr>
        <w:trPr>
          <w:cantSplit w:val="0"/>
          <w:tblHeader w:val="0"/>
        </w:trPr>
        <w:tc>
          <w:tcPr/>
          <w:p w:rsidR="00000000" w:rsidDel="00000000" w:rsidP="00000000" w:rsidRDefault="00000000" w:rsidRPr="00000000" w14:paraId="00000075">
            <w:pPr>
              <w:rPr/>
              <w:spacing w:before="0" w:after="0" w:line="240" w:lineRule="auto"/>
            </w:pPr>
            <w:r w:rsidDel="00000000" w:rsidR="00000000" w:rsidRPr="00000000">
              <w:rPr>
                <w:rtl w:val="0"/>
              </w:rPr>
              <w:t xml:space="preserve">  Min 2</w:t>
            </w:r>
          </w:p>
        </w:tc>
        <w:tc>
          <w:tcPr/>
          <w:p w:rsidR="00000000" w:rsidDel="00000000" w:rsidP="00000000" w:rsidRDefault="00000000" w:rsidRPr="00000000" w14:paraId="00000076">
            <w:pPr>
              <w:rPr/>
              <w:spacing w:before="0" w:after="0" w:line="240" w:lineRule="auto"/>
            </w:pPr>
            <w:r w:rsidDel="00000000" w:rsidR="00000000" w:rsidRPr="00000000">
              <w:rPr>
                <w:rtl w:val="0"/>
              </w:rPr>
              <w:t xml:space="preserve">152.5</w:t>
            </w:r>
          </w:p>
        </w:tc>
        <w:tc>
          <w:tcPr/>
          <w:p w:rsidR="00000000" w:rsidDel="00000000" w:rsidP="00000000" w:rsidRDefault="00000000" w:rsidRPr="00000000" w14:paraId="00000077">
            <w:pPr>
              <w:rPr/>
              <w:spacing w:before="0" w:after="0" w:line="240" w:lineRule="auto"/>
            </w:pPr>
            <w:r w:rsidDel="00000000" w:rsidR="00000000" w:rsidRPr="00000000">
              <w:rPr>
                <w:rtl w:val="0"/>
              </w:rPr>
              <w:t xml:space="preserve">42.0</w:t>
            </w:r>
          </w:p>
        </w:tc>
        <w:tc>
          <w:tcPr/>
          <w:p w:rsidR="00000000" w:rsidDel="00000000" w:rsidP="00000000" w:rsidRDefault="00000000" w:rsidRPr="00000000" w14:paraId="00000078">
            <w:pPr>
              <w:rPr/>
              <w:spacing w:before="0" w:after="0" w:line="240" w:lineRule="auto"/>
            </w:pPr>
            <w:r w:rsidDel="00000000" w:rsidR="00000000" w:rsidRPr="00000000">
              <w:rPr>
                <w:rtl w:val="0"/>
              </w:rPr>
              <w:t xml:space="preserve">3.990e+08</w:t>
            </w:r>
          </w:p>
        </w:tc>
        <w:tc>
          <w:tcPr/>
          <w:p w:rsidR="00000000" w:rsidDel="00000000" w:rsidP="00000000" w:rsidRDefault="00000000" w:rsidRPr="00000000" w14:paraId="00000079">
            <w:pPr>
              <w:rPr/>
              <w:spacing w:before="0" w:after="0" w:line="240" w:lineRule="auto"/>
            </w:pPr>
            <w:r w:rsidDel="00000000" w:rsidR="00000000" w:rsidRPr="00000000">
              <w:rPr>
                <w:rtl w:val="0"/>
              </w:rPr>
              <w:t xml:space="preserve">2.256e+08</w:t>
            </w:r>
          </w:p>
        </w:tc>
      </w:tr>
      <w:tr>
        <w:trPr>
          <w:cantSplit w:val="0"/>
          <w:tblHeader w:val="0"/>
        </w:trPr>
        <w:tc>
          <w:tcPr/>
          <w:p w:rsidR="00000000" w:rsidDel="00000000" w:rsidP="00000000" w:rsidRDefault="00000000" w:rsidRPr="00000000" w14:paraId="0000007A">
            <w:pPr>
              <w:rPr/>
              <w:spacing w:before="0" w:after="0" w:line="240" w:lineRule="auto"/>
            </w:pPr>
            <w:r w:rsidDel="00000000" w:rsidR="00000000" w:rsidRPr="00000000">
              <w:rPr>
                <w:rtl w:val="0"/>
              </w:rPr>
              <w:t xml:space="preserve">  Max 2</w:t>
            </w:r>
          </w:p>
        </w:tc>
        <w:tc>
          <w:tcPr/>
          <w:p w:rsidR="00000000" w:rsidDel="00000000" w:rsidP="00000000" w:rsidRDefault="00000000" w:rsidRPr="00000000" w14:paraId="0000007B">
            <w:pPr>
              <w:rPr/>
              <w:spacing w:before="0" w:after="0" w:line="240" w:lineRule="auto"/>
            </w:pPr>
            <w:r w:rsidDel="00000000" w:rsidR="00000000" w:rsidRPr="00000000">
              <w:rPr>
                <w:rtl w:val="0"/>
              </w:rPr>
              <w:t xml:space="preserve">142.0</w:t>
            </w:r>
          </w:p>
        </w:tc>
        <w:tc>
          <w:tcPr/>
          <w:p w:rsidR="00000000" w:rsidDel="00000000" w:rsidP="00000000" w:rsidRDefault="00000000" w:rsidRPr="00000000" w14:paraId="0000007C">
            <w:pPr>
              <w:rPr/>
              <w:spacing w:before="0" w:after="0" w:line="240" w:lineRule="auto"/>
            </w:pPr>
            <w:r w:rsidDel="00000000" w:rsidR="00000000" w:rsidRPr="00000000">
              <w:rPr>
                <w:rtl w:val="0"/>
              </w:rPr>
              <w:t xml:space="preserve">42.4</w:t>
            </w:r>
          </w:p>
        </w:tc>
        <w:tc>
          <w:tcPr/>
          <w:p w:rsidR="00000000" w:rsidDel="00000000" w:rsidP="00000000" w:rsidRDefault="00000000" w:rsidRPr="00000000" w14:paraId="0000007D">
            <w:pPr>
              <w:rPr/>
              <w:spacing w:before="0" w:after="0" w:line="240" w:lineRule="auto"/>
            </w:pPr>
            <w:r w:rsidDel="00000000" w:rsidR="00000000" w:rsidRPr="00000000">
              <w:rPr>
                <w:rtl w:val="0"/>
              </w:rPr>
              <w:t xml:space="preserve">4.028e+08</w:t>
            </w:r>
          </w:p>
        </w:tc>
        <w:tc>
          <w:tcPr/>
          <w:p w:rsidR="00000000" w:rsidDel="00000000" w:rsidP="00000000" w:rsidRDefault="00000000" w:rsidRPr="00000000" w14:paraId="0000007E">
            <w:pPr>
              <w:rPr/>
              <w:spacing w:before="0" w:after="0" w:line="240" w:lineRule="auto"/>
            </w:pPr>
            <w:r w:rsidDel="00000000" w:rsidR="00000000" w:rsidRPr="00000000">
              <w:rPr>
                <w:rtl w:val="0"/>
              </w:rPr>
              <w:t xml:space="preserve">2.234e+08</w:t>
            </w:r>
          </w:p>
        </w:tc>
      </w:tr>
      <w:tr>
        <w:trPr>
          <w:cantSplit w:val="0"/>
          <w:tblHeader w:val="0"/>
        </w:trPr>
        <w:tc>
          <w:tcPr/>
          <w:p w:rsidR="00000000" w:rsidDel="00000000" w:rsidP="00000000" w:rsidRDefault="00000000" w:rsidRPr="00000000" w14:paraId="0000007F">
            <w:pPr>
              <w:rPr/>
              <w:spacing w:before="0" w:after="0" w:line="240" w:lineRule="auto"/>
            </w:pPr>
            <w:r w:rsidDel="00000000" w:rsidR="00000000" w:rsidRPr="00000000">
              <w:rPr>
                <w:rtl w:val="0"/>
              </w:rPr>
              <w:t xml:space="preserve">  Min 3</w:t>
            </w:r>
          </w:p>
        </w:tc>
        <w:tc>
          <w:tcPr/>
          <w:p w:rsidR="00000000" w:rsidDel="00000000" w:rsidP="00000000" w:rsidRDefault="00000000" w:rsidRPr="00000000" w14:paraId="00000080">
            <w:pPr>
              <w:rPr/>
              <w:spacing w:before="0" w:after="0" w:line="240" w:lineRule="auto"/>
            </w:pPr>
            <w:r w:rsidDel="00000000" w:rsidR="00000000" w:rsidRPr="00000000">
              <w:rPr>
                <w:rtl w:val="0"/>
              </w:rPr>
              <w:t xml:space="preserve">131.4</w:t>
            </w:r>
          </w:p>
        </w:tc>
        <w:tc>
          <w:tcPr/>
          <w:p w:rsidR="00000000" w:rsidDel="00000000" w:rsidP="00000000" w:rsidRDefault="00000000" w:rsidRPr="00000000" w14:paraId="00000081">
            <w:pPr>
              <w:rPr/>
              <w:spacing w:before="0" w:after="0" w:line="240" w:lineRule="auto"/>
            </w:pPr>
            <w:r w:rsidDel="00000000" w:rsidR="00000000" w:rsidRPr="00000000">
              <w:rPr>
                <w:rtl w:val="0"/>
              </w:rPr>
              <w:t xml:space="preserve">43.6</w:t>
            </w:r>
          </w:p>
        </w:tc>
        <w:tc>
          <w:tcPr/>
          <w:p w:rsidR="00000000" w:rsidDel="00000000" w:rsidP="00000000" w:rsidRDefault="00000000" w:rsidRPr="00000000" w14:paraId="00000082">
            <w:pPr>
              <w:rPr/>
              <w:spacing w:before="0" w:after="0" w:line="240" w:lineRule="auto"/>
            </w:pPr>
            <w:r w:rsidDel="00000000" w:rsidR="00000000" w:rsidRPr="00000000">
              <w:rPr>
                <w:rtl w:val="0"/>
              </w:rPr>
              <w:t xml:space="preserve">4.142e+08</w:t>
            </w:r>
          </w:p>
        </w:tc>
        <w:tc>
          <w:tcPr/>
          <w:p w:rsidR="00000000" w:rsidDel="00000000" w:rsidP="00000000" w:rsidRDefault="00000000" w:rsidRPr="00000000" w14:paraId="00000083">
            <w:pPr>
              <w:rPr/>
              <w:spacing w:before="0" w:after="0" w:line="240" w:lineRule="auto"/>
            </w:pPr>
            <w:r w:rsidDel="00000000" w:rsidR="00000000" w:rsidRPr="00000000">
              <w:rPr>
                <w:rtl w:val="0"/>
              </w:rPr>
              <w:t xml:space="preserve">2.173e+08</w:t>
            </w:r>
          </w:p>
        </w:tc>
      </w:tr>
      <w:tr>
        <w:trPr>
          <w:cantSplit w:val="0"/>
          <w:tblHeader w:val="0"/>
        </w:trPr>
        <w:tc>
          <w:tcPr/>
          <w:p w:rsidR="00000000" w:rsidDel="00000000" w:rsidP="00000000" w:rsidRDefault="00000000" w:rsidRPr="00000000" w14:paraId="00000084">
            <w:pPr>
              <w:rPr/>
              <w:spacing w:before="0" w:after="0" w:line="240" w:lineRule="auto"/>
            </w:pPr>
            <w:r w:rsidDel="00000000" w:rsidR="00000000" w:rsidRPr="00000000">
              <w:rPr>
                <w:rtl w:val="0"/>
              </w:rPr>
              <w:t xml:space="preserve">  Max 3</w:t>
            </w:r>
          </w:p>
        </w:tc>
        <w:tc>
          <w:tcPr/>
          <w:p w:rsidR="00000000" w:rsidDel="00000000" w:rsidP="00000000" w:rsidRDefault="00000000" w:rsidRPr="00000000" w14:paraId="00000085">
            <w:pPr>
              <w:rPr/>
              <w:spacing w:before="0" w:after="0" w:line="240" w:lineRule="auto"/>
            </w:pPr>
            <w:r w:rsidDel="00000000" w:rsidR="00000000" w:rsidRPr="00000000">
              <w:rPr>
                <w:rtl w:val="0"/>
              </w:rPr>
              <w:t xml:space="preserve">120.5</w:t>
            </w:r>
          </w:p>
        </w:tc>
        <w:tc>
          <w:tcPr/>
          <w:p w:rsidR="00000000" w:rsidDel="00000000" w:rsidP="00000000" w:rsidRDefault="00000000" w:rsidRPr="00000000" w14:paraId="00000086">
            <w:pPr>
              <w:rPr/>
              <w:spacing w:before="0" w:after="0" w:line="240" w:lineRule="auto"/>
            </w:pPr>
            <w:r w:rsidDel="00000000" w:rsidR="00000000" w:rsidRPr="00000000">
              <w:rPr>
                <w:rtl w:val="0"/>
              </w:rPr>
            </w:r>
          </w:p>
        </w:tc>
        <w:tc>
          <w:tcPr/>
          <w:p w:rsidR="00000000" w:rsidDel="00000000" w:rsidP="00000000" w:rsidRDefault="00000000" w:rsidRPr="00000000" w14:paraId="00000087">
            <w:pPr>
              <w:rPr/>
              <w:spacing w:before="0" w:after="0" w:line="240" w:lineRule="auto"/>
            </w:pPr>
            <w:r w:rsidDel="00000000" w:rsidR="00000000" w:rsidRPr="00000000">
              <w:rPr>
                <w:rtl w:val="0"/>
              </w:rPr>
            </w:r>
          </w:p>
        </w:tc>
        <w:tc>
          <w:tcPr/>
          <w:p w:rsidR="00000000" w:rsidDel="00000000" w:rsidP="00000000" w:rsidRDefault="00000000" w:rsidRPr="00000000" w14:paraId="00000088">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89">
            <w:pPr>
              <w:rPr/>
              <w:spacing w:before="0" w:after="0" w:line="240" w:lineRule="auto"/>
            </w:pPr>
            <w:r w:rsidDel="00000000" w:rsidR="00000000" w:rsidRPr="00000000">
              <w:rPr>
                <w:rtl w:val="0"/>
              </w:rPr>
            </w:r>
          </w:p>
        </w:tc>
        <w:tc>
          <w:tcPr/>
          <w:p w:rsidR="00000000" w:rsidDel="00000000" w:rsidP="00000000" w:rsidRDefault="00000000" w:rsidRPr="00000000" w14:paraId="0000008A">
            <w:pPr>
              <w:rPr/>
              <w:spacing w:before="0" w:after="0" w:line="240" w:lineRule="auto"/>
            </w:pPr>
            <w:r w:rsidDel="00000000" w:rsidR="00000000" w:rsidRPr="00000000">
              <w:rPr>
                <w:rtl w:val="0"/>
              </w:rPr>
              <w:t xml:space="preserve">Average:</w:t>
            </w:r>
          </w:p>
        </w:tc>
        <w:tc>
          <w:tcPr/>
          <w:p w:rsidR="00000000" w:rsidDel="00000000" w:rsidP="00000000" w:rsidRDefault="00000000" w:rsidRPr="00000000" w14:paraId="0000008B">
            <w:pPr>
              <w:rPr/>
              <w:spacing w:before="0" w:after="0" w:line="240" w:lineRule="auto"/>
            </w:pPr>
            <w:r w:rsidDel="00000000" w:rsidR="00000000" w:rsidRPr="00000000">
              <w:rPr>
                <w:rtl w:val="0"/>
              </w:rPr>
              <w:t xml:space="preserve">43.1</w:t>
            </w:r>
          </w:p>
        </w:tc>
        <w:tc>
          <w:tcPr/>
          <w:p w:rsidR="00000000" w:rsidDel="00000000" w:rsidP="00000000" w:rsidRDefault="00000000" w:rsidRPr="00000000" w14:paraId="0000008C">
            <w:pPr>
              <w:rPr/>
              <w:spacing w:before="0" w:after="0" w:line="240" w:lineRule="auto"/>
            </w:pPr>
            <w:r w:rsidDel="00000000" w:rsidR="00000000" w:rsidRPr="00000000">
              <w:rPr>
                <w:rtl w:val="0"/>
              </w:rPr>
              <w:t xml:space="preserve">4.096e+08</w:t>
            </w:r>
          </w:p>
        </w:tc>
        <w:tc>
          <w:tcPr/>
          <w:p w:rsidR="00000000" w:rsidDel="00000000" w:rsidP="00000000" w:rsidRDefault="00000000" w:rsidRPr="00000000" w14:paraId="0000008D">
            <w:pPr>
              <w:rPr/>
              <w:spacing w:before="0" w:after="0" w:line="240" w:lineRule="auto"/>
            </w:pPr>
            <w:r w:rsidDel="00000000" w:rsidR="00000000" w:rsidRPr="00000000">
              <w:rPr>
                <w:rtl w:val="0"/>
              </w:rPr>
              <w:t xml:space="preserve">2.197e+08</w:t>
            </w:r>
          </w:p>
        </w:tc>
      </w:tr>
      <w:tr>
        <w:trPr>
          <w:cantSplit w:val="0"/>
          <w:tblHeader w:val="0"/>
        </w:trPr>
        <w:tc>
          <w:tcPr/>
          <w:p w:rsidR="00000000" w:rsidDel="00000000" w:rsidP="00000000" w:rsidRDefault="00000000" w:rsidRPr="00000000" w14:paraId="0000008E">
            <w:pPr>
              <w:rPr/>
              <w:spacing w:before="0" w:after="0" w:line="240" w:lineRule="auto"/>
            </w:pPr>
            <w:r w:rsidDel="00000000" w:rsidR="00000000" w:rsidRPr="00000000">
              <w:rPr>
                <w:rtl w:val="0"/>
              </w:rPr>
              <w:t xml:space="preserve">f = 8.5 GHz</w:t>
            </w:r>
          </w:p>
        </w:tc>
        <w:tc>
          <w:tcPr/>
          <w:p w:rsidR="00000000" w:rsidDel="00000000" w:rsidP="00000000" w:rsidRDefault="00000000" w:rsidRPr="00000000" w14:paraId="0000008F">
            <w:pPr>
              <w:rPr/>
              <w:spacing w:before="0" w:after="0" w:line="240" w:lineRule="auto"/>
            </w:pPr>
            <w:r w:rsidDel="00000000" w:rsidR="00000000" w:rsidRPr="00000000">
              <w:rPr>
                <w:rtl w:val="0"/>
              </w:rPr>
            </w:r>
          </w:p>
        </w:tc>
        <w:tc>
          <w:tcPr/>
          <w:p w:rsidR="00000000" w:rsidDel="00000000" w:rsidP="00000000" w:rsidRDefault="00000000" w:rsidRPr="00000000" w14:paraId="00000090">
            <w:pPr>
              <w:rPr/>
              <w:spacing w:before="0" w:after="0" w:line="240" w:lineRule="auto"/>
            </w:pPr>
            <w:r w:rsidDel="00000000" w:rsidR="00000000" w:rsidRPr="00000000">
              <w:rPr>
                <w:rtl w:val="0"/>
              </w:rPr>
            </w:r>
          </w:p>
        </w:tc>
        <w:tc>
          <w:tcPr/>
          <w:p w:rsidR="00000000" w:rsidDel="00000000" w:rsidP="00000000" w:rsidRDefault="00000000" w:rsidRPr="00000000" w14:paraId="00000091">
            <w:pPr>
              <w:rPr/>
              <w:spacing w:before="0" w:after="0" w:line="240" w:lineRule="auto"/>
            </w:pPr>
            <w:r w:rsidDel="00000000" w:rsidR="00000000" w:rsidRPr="00000000">
              <w:rPr>
                <w:rtl w:val="0"/>
              </w:rPr>
            </w:r>
          </w:p>
        </w:tc>
        <w:tc>
          <w:tcPr/>
          <w:p w:rsidR="00000000" w:rsidDel="00000000" w:rsidP="00000000" w:rsidRDefault="00000000" w:rsidRPr="00000000" w14:paraId="00000092">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93">
            <w:pPr>
              <w:rPr/>
              <w:spacing w:before="0" w:after="0" w:line="240" w:lineRule="auto"/>
            </w:pPr>
            <w:r w:rsidDel="00000000" w:rsidR="00000000" w:rsidRPr="00000000">
              <w:rPr>
                <w:rtl w:val="0"/>
              </w:rPr>
              <w:t xml:space="preserve">  Min 1</w:t>
            </w:r>
          </w:p>
        </w:tc>
        <w:tc>
          <w:tcPr/>
          <w:p w:rsidR="00000000" w:rsidDel="00000000" w:rsidP="00000000" w:rsidRDefault="00000000" w:rsidRPr="00000000" w14:paraId="00000094">
            <w:pPr>
              <w:rPr/>
              <w:spacing w:before="0" w:after="0" w:line="240" w:lineRule="auto"/>
            </w:pPr>
            <w:r w:rsidDel="00000000" w:rsidR="00000000" w:rsidRPr="00000000">
              <w:rPr>
                <w:rtl w:val="0"/>
              </w:rPr>
              <w:t xml:space="preserve">166.4</w:t>
            </w:r>
          </w:p>
        </w:tc>
        <w:tc>
          <w:tcPr/>
          <w:p w:rsidR="00000000" w:rsidDel="00000000" w:rsidP="00000000" w:rsidRDefault="00000000" w:rsidRPr="00000000" w14:paraId="00000095">
            <w:pPr>
              <w:rPr/>
              <w:spacing w:before="0" w:after="0" w:line="240" w:lineRule="auto"/>
            </w:pPr>
            <w:r w:rsidDel="00000000" w:rsidR="00000000" w:rsidRPr="00000000">
              <w:rPr>
                <w:rtl w:val="0"/>
              </w:rPr>
              <w:t xml:space="preserve">62.4</w:t>
            </w:r>
          </w:p>
        </w:tc>
        <w:tc>
          <w:tcPr/>
          <w:p w:rsidR="00000000" w:rsidDel="00000000" w:rsidP="00000000" w:rsidRDefault="00000000" w:rsidRPr="00000000" w14:paraId="00000096">
            <w:pPr>
              <w:rPr/>
              <w:spacing w:before="0" w:after="0" w:line="240" w:lineRule="auto"/>
            </w:pPr>
            <w:r w:rsidDel="00000000" w:rsidR="00000000" w:rsidRPr="00000000">
              <w:rPr>
                <w:rtl w:val="0"/>
              </w:rPr>
              <w:t xml:space="preserve">5.304e+08</w:t>
            </w:r>
          </w:p>
        </w:tc>
        <w:tc>
          <w:tcPr/>
          <w:p w:rsidR="00000000" w:rsidDel="00000000" w:rsidP="00000000" w:rsidRDefault="00000000" w:rsidRPr="00000000" w14:paraId="00000097">
            <w:pPr>
              <w:rPr/>
              <w:spacing w:before="0" w:after="0" w:line="240" w:lineRule="auto"/>
            </w:pPr>
            <w:r w:rsidDel="00000000" w:rsidR="00000000" w:rsidRPr="00000000">
              <w:rPr>
                <w:rtl w:val="0"/>
              </w:rPr>
              <w:t xml:space="preserve">1.697e+08</w:t>
            </w:r>
          </w:p>
        </w:tc>
      </w:tr>
      <w:tr>
        <w:trPr>
          <w:cantSplit w:val="0"/>
          <w:tblHeader w:val="0"/>
        </w:trPr>
        <w:tc>
          <w:tcPr/>
          <w:p w:rsidR="00000000" w:rsidDel="00000000" w:rsidP="00000000" w:rsidRDefault="00000000" w:rsidRPr="00000000" w14:paraId="00000098">
            <w:pPr>
              <w:rPr/>
              <w:spacing w:before="0" w:after="0" w:line="240" w:lineRule="auto"/>
            </w:pPr>
            <w:r w:rsidDel="00000000" w:rsidR="00000000" w:rsidRPr="00000000">
              <w:rPr>
                <w:rtl w:val="0"/>
              </w:rPr>
              <w:t xml:space="preserve">  Max 1</w:t>
            </w:r>
          </w:p>
        </w:tc>
        <w:tc>
          <w:tcPr/>
          <w:p w:rsidR="00000000" w:rsidDel="00000000" w:rsidP="00000000" w:rsidRDefault="00000000" w:rsidRPr="00000000" w14:paraId="00000099">
            <w:pPr>
              <w:rPr/>
              <w:spacing w:before="0" w:after="0" w:line="240" w:lineRule="auto"/>
            </w:pPr>
            <w:r w:rsidDel="00000000" w:rsidR="00000000" w:rsidRPr="00000000">
              <w:rPr>
                <w:rtl w:val="0"/>
              </w:rPr>
              <w:t xml:space="preserve">150.8</w:t>
            </w:r>
          </w:p>
        </w:tc>
        <w:tc>
          <w:tcPr/>
          <w:p w:rsidR="00000000" w:rsidDel="00000000" w:rsidP="00000000" w:rsidRDefault="00000000" w:rsidRPr="00000000" w14:paraId="0000009A">
            <w:pPr>
              <w:rPr/>
              <w:spacing w:before="0" w:after="0" w:line="240" w:lineRule="auto"/>
            </w:pPr>
            <w:r w:rsidDel="00000000" w:rsidR="00000000" w:rsidRPr="00000000">
              <w:rPr>
                <w:rtl w:val="0"/>
              </w:rPr>
              <w:t xml:space="preserve">47.6</w:t>
            </w:r>
          </w:p>
        </w:tc>
        <w:tc>
          <w:tcPr/>
          <w:p w:rsidR="00000000" w:rsidDel="00000000" w:rsidP="00000000" w:rsidRDefault="00000000" w:rsidRPr="00000000" w14:paraId="0000009B">
            <w:pPr>
              <w:rPr/>
              <w:spacing w:before="0" w:after="0" w:line="240" w:lineRule="auto"/>
            </w:pPr>
            <w:r w:rsidDel="00000000" w:rsidR="00000000" w:rsidRPr="00000000">
              <w:rPr>
                <w:rtl w:val="0"/>
              </w:rPr>
              <w:t xml:space="preserve">4.046e+08</w:t>
            </w:r>
          </w:p>
        </w:tc>
        <w:tc>
          <w:tcPr/>
          <w:p w:rsidR="00000000" w:rsidDel="00000000" w:rsidP="00000000" w:rsidRDefault="00000000" w:rsidRPr="00000000" w14:paraId="0000009C">
            <w:pPr>
              <w:rPr/>
              <w:spacing w:before="0" w:after="0" w:line="240" w:lineRule="auto"/>
            </w:pPr>
            <w:r w:rsidDel="00000000" w:rsidR="00000000" w:rsidRPr="00000000">
              <w:rPr>
                <w:rtl w:val="0"/>
              </w:rPr>
              <w:t xml:space="preserve">2.224e+08</w:t>
            </w:r>
          </w:p>
        </w:tc>
      </w:tr>
      <w:tr>
        <w:trPr>
          <w:cantSplit w:val="0"/>
          <w:tblHeader w:val="0"/>
        </w:trPr>
        <w:tc>
          <w:tcPr/>
          <w:p w:rsidR="00000000" w:rsidDel="00000000" w:rsidP="00000000" w:rsidRDefault="00000000" w:rsidRPr="00000000" w14:paraId="0000009D">
            <w:pPr>
              <w:rPr/>
              <w:spacing w:before="0" w:after="0" w:line="240" w:lineRule="auto"/>
            </w:pPr>
            <w:r w:rsidDel="00000000" w:rsidR="00000000" w:rsidRPr="00000000">
              <w:rPr>
                <w:rtl w:val="0"/>
              </w:rPr>
              <w:t xml:space="preserve">  Min 2</w:t>
            </w:r>
          </w:p>
        </w:tc>
        <w:tc>
          <w:tcPr/>
          <w:p w:rsidR="00000000" w:rsidDel="00000000" w:rsidP="00000000" w:rsidRDefault="00000000" w:rsidRPr="00000000" w14:paraId="0000009E">
            <w:pPr>
              <w:rPr/>
              <w:spacing w:before="0" w:after="0" w:line="240" w:lineRule="auto"/>
            </w:pPr>
            <w:r w:rsidDel="00000000" w:rsidR="00000000" w:rsidRPr="00000000">
              <w:rPr>
                <w:rtl w:val="0"/>
              </w:rPr>
              <w:t xml:space="preserve">138.9</w:t>
            </w:r>
          </w:p>
        </w:tc>
        <w:tc>
          <w:tcPr/>
          <w:p w:rsidR="00000000" w:rsidDel="00000000" w:rsidP="00000000" w:rsidRDefault="00000000" w:rsidRPr="00000000" w14:paraId="0000009F">
            <w:pPr>
              <w:rPr/>
              <w:spacing w:before="0" w:after="0" w:line="240" w:lineRule="auto"/>
            </w:pPr>
            <w:r w:rsidDel="00000000" w:rsidR="00000000" w:rsidRPr="00000000">
              <w:rPr>
                <w:rtl w:val="0"/>
              </w:rPr>
              <w:t xml:space="preserve">64.4</w:t>
            </w:r>
          </w:p>
        </w:tc>
        <w:tc>
          <w:tcPr/>
          <w:p w:rsidR="00000000" w:rsidDel="00000000" w:rsidP="00000000" w:rsidRDefault="00000000" w:rsidRPr="00000000" w14:paraId="000000A0">
            <w:pPr>
              <w:rPr/>
              <w:spacing w:before="0" w:after="0" w:line="240" w:lineRule="auto"/>
            </w:pPr>
            <w:r w:rsidDel="00000000" w:rsidR="00000000" w:rsidRPr="00000000">
              <w:rPr>
                <w:rtl w:val="0"/>
              </w:rPr>
              <w:t xml:space="preserve">5.474e+08</w:t>
            </w:r>
          </w:p>
        </w:tc>
        <w:tc>
          <w:tcPr/>
          <w:p w:rsidR="00000000" w:rsidDel="00000000" w:rsidP="00000000" w:rsidRDefault="00000000" w:rsidRPr="00000000" w14:paraId="000000A1">
            <w:pPr>
              <w:rPr/>
              <w:spacing w:before="0" w:after="0" w:line="240" w:lineRule="auto"/>
            </w:pPr>
            <w:r w:rsidDel="00000000" w:rsidR="00000000" w:rsidRPr="00000000">
              <w:rPr>
                <w:rtl w:val="0"/>
              </w:rPr>
              <w:t xml:space="preserve">1.644e+08</w:t>
            </w:r>
          </w:p>
        </w:tc>
      </w:tr>
      <w:tr>
        <w:trPr>
          <w:cantSplit w:val="0"/>
          <w:tblHeader w:val="0"/>
        </w:trPr>
        <w:tc>
          <w:tcPr/>
          <w:p w:rsidR="00000000" w:rsidDel="00000000" w:rsidP="00000000" w:rsidRDefault="00000000" w:rsidRPr="00000000" w14:paraId="000000A2">
            <w:pPr>
              <w:rPr/>
              <w:spacing w:before="0" w:after="0" w:line="240" w:lineRule="auto"/>
            </w:pPr>
            <w:r w:rsidDel="00000000" w:rsidR="00000000" w:rsidRPr="00000000">
              <w:rPr>
                <w:rtl w:val="0"/>
              </w:rPr>
              <w:t xml:space="preserve">  Max 2</w:t>
            </w:r>
          </w:p>
        </w:tc>
        <w:tc>
          <w:tcPr/>
          <w:p w:rsidR="00000000" w:rsidDel="00000000" w:rsidP="00000000" w:rsidRDefault="00000000" w:rsidRPr="00000000" w14:paraId="000000A3">
            <w:pPr>
              <w:rPr/>
              <w:spacing w:before="0" w:after="0" w:line="240" w:lineRule="auto"/>
            </w:pPr>
            <w:r w:rsidDel="00000000" w:rsidR="00000000" w:rsidRPr="00000000">
              <w:rPr>
                <w:rtl w:val="0"/>
              </w:rPr>
              <w:t xml:space="preserve">122.8</w:t>
            </w:r>
          </w:p>
        </w:tc>
        <w:tc>
          <w:tcPr/>
          <w:p w:rsidR="00000000" w:rsidDel="00000000" w:rsidP="00000000" w:rsidRDefault="00000000" w:rsidRPr="00000000" w14:paraId="000000A4">
            <w:pPr>
              <w:rPr/>
              <w:spacing w:before="0" w:after="0" w:line="240" w:lineRule="auto"/>
            </w:pPr>
            <w:r w:rsidDel="00000000" w:rsidR="00000000" w:rsidRPr="00000000">
              <w:rPr>
                <w:rtl w:val="0"/>
              </w:rPr>
              <w:t xml:space="preserve">46.0</w:t>
            </w:r>
          </w:p>
        </w:tc>
        <w:tc>
          <w:tcPr/>
          <w:p w:rsidR="00000000" w:rsidDel="00000000" w:rsidP="00000000" w:rsidRDefault="00000000" w:rsidRPr="00000000" w14:paraId="000000A5">
            <w:pPr>
              <w:rPr/>
              <w:spacing w:before="0" w:after="0" w:line="240" w:lineRule="auto"/>
            </w:pPr>
            <w:r w:rsidDel="00000000" w:rsidR="00000000" w:rsidRPr="00000000">
              <w:rPr>
                <w:rtl w:val="0"/>
              </w:rPr>
              <w:t xml:space="preserve">3.910e+08</w:t>
            </w:r>
          </w:p>
        </w:tc>
        <w:tc>
          <w:tcPr/>
          <w:p w:rsidR="00000000" w:rsidDel="00000000" w:rsidP="00000000" w:rsidRDefault="00000000" w:rsidRPr="00000000" w14:paraId="000000A6">
            <w:pPr>
              <w:rPr/>
              <w:spacing w:before="0" w:after="0" w:line="240" w:lineRule="auto"/>
            </w:pPr>
            <w:r w:rsidDel="00000000" w:rsidR="00000000" w:rsidRPr="00000000">
              <w:rPr>
                <w:rtl w:val="0"/>
              </w:rPr>
              <w:t xml:space="preserve">2.302e+08</w:t>
            </w:r>
          </w:p>
        </w:tc>
      </w:tr>
      <w:tr>
        <w:trPr>
          <w:cantSplit w:val="0"/>
          <w:tblHeader w:val="0"/>
        </w:trPr>
        <w:tc>
          <w:tcPr/>
          <w:p w:rsidR="00000000" w:rsidDel="00000000" w:rsidP="00000000" w:rsidRDefault="00000000" w:rsidRPr="00000000" w14:paraId="000000A7">
            <w:pPr>
              <w:rPr/>
              <w:spacing w:before="0" w:after="0" w:line="240" w:lineRule="auto"/>
            </w:pPr>
            <w:r w:rsidDel="00000000" w:rsidR="00000000" w:rsidRPr="00000000">
              <w:rPr>
                <w:rtl w:val="0"/>
              </w:rPr>
              <w:t xml:space="preserve">  Min 3</w:t>
            </w:r>
          </w:p>
        </w:tc>
        <w:tc>
          <w:tcPr/>
          <w:p w:rsidR="00000000" w:rsidDel="00000000" w:rsidP="00000000" w:rsidRDefault="00000000" w:rsidRPr="00000000" w14:paraId="000000A8">
            <w:pPr>
              <w:rPr/>
              <w:spacing w:before="0" w:after="0" w:line="240" w:lineRule="auto"/>
            </w:pPr>
            <w:r w:rsidDel="00000000" w:rsidR="00000000" w:rsidRPr="00000000">
              <w:rPr>
                <w:rtl w:val="0"/>
              </w:rPr>
              <w:t xml:space="preserve">111.3</w:t>
            </w:r>
          </w:p>
        </w:tc>
        <w:tc>
          <w:tcPr/>
          <w:p w:rsidR="00000000" w:rsidDel="00000000" w:rsidP="00000000" w:rsidRDefault="00000000" w:rsidRPr="00000000" w14:paraId="000000A9">
            <w:pPr>
              <w:rPr/>
              <w:spacing w:before="0" w:after="0" w:line="240" w:lineRule="auto"/>
            </w:pPr>
            <w:r w:rsidDel="00000000" w:rsidR="00000000" w:rsidRPr="00000000">
              <w:rPr>
                <w:rtl w:val="0"/>
              </w:rPr>
              <w:t xml:space="preserve">58.0</w:t>
            </w:r>
          </w:p>
        </w:tc>
        <w:tc>
          <w:tcPr/>
          <w:p w:rsidR="00000000" w:rsidDel="00000000" w:rsidP="00000000" w:rsidRDefault="00000000" w:rsidRPr="00000000" w14:paraId="000000AA">
            <w:pPr>
              <w:rPr/>
              <w:spacing w:before="0" w:after="0" w:line="240" w:lineRule="auto"/>
            </w:pPr>
            <w:r w:rsidDel="00000000" w:rsidR="00000000" w:rsidRPr="00000000">
              <w:rPr>
                <w:rtl w:val="0"/>
              </w:rPr>
              <w:t xml:space="preserve">4.930e+08</w:t>
            </w:r>
          </w:p>
        </w:tc>
        <w:tc>
          <w:tcPr/>
          <w:p w:rsidR="00000000" w:rsidDel="00000000" w:rsidP="00000000" w:rsidRDefault="00000000" w:rsidRPr="00000000" w14:paraId="000000AB">
            <w:pPr>
              <w:rPr/>
              <w:spacing w:before="0" w:after="0" w:line="240" w:lineRule="auto"/>
            </w:pPr>
            <w:r w:rsidDel="00000000" w:rsidR="00000000" w:rsidRPr="00000000">
              <w:rPr>
                <w:rtl w:val="0"/>
              </w:rPr>
              <w:t xml:space="preserve">1.826e+08</w:t>
            </w:r>
          </w:p>
        </w:tc>
      </w:tr>
      <w:tr>
        <w:trPr>
          <w:cantSplit w:val="0"/>
          <w:tblHeader w:val="0"/>
        </w:trPr>
        <w:tc>
          <w:tcPr/>
          <w:p w:rsidR="00000000" w:rsidDel="00000000" w:rsidP="00000000" w:rsidRDefault="00000000" w:rsidRPr="00000000" w14:paraId="000000AC">
            <w:pPr>
              <w:rPr/>
              <w:spacing w:before="0" w:after="0" w:line="240" w:lineRule="auto"/>
            </w:pPr>
            <w:r w:rsidDel="00000000" w:rsidR="00000000" w:rsidRPr="00000000">
              <w:rPr>
                <w:rtl w:val="0"/>
              </w:rPr>
              <w:t xml:space="preserve">  Max 3</w:t>
            </w:r>
          </w:p>
        </w:tc>
        <w:tc>
          <w:tcPr/>
          <w:p w:rsidR="00000000" w:rsidDel="00000000" w:rsidP="00000000" w:rsidRDefault="00000000" w:rsidRPr="00000000" w14:paraId="000000AD">
            <w:pPr>
              <w:rPr/>
              <w:spacing w:before="0" w:after="0" w:line="240" w:lineRule="auto"/>
            </w:pPr>
            <w:r w:rsidDel="00000000" w:rsidR="00000000" w:rsidRPr="00000000">
              <w:rPr>
                <w:rtl w:val="0"/>
              </w:rPr>
              <w:t xml:space="preserve">96.8</w:t>
            </w:r>
          </w:p>
        </w:tc>
        <w:tc>
          <w:tcPr/>
          <w:p w:rsidR="00000000" w:rsidDel="00000000" w:rsidP="00000000" w:rsidRDefault="00000000" w:rsidRPr="00000000" w14:paraId="000000AE">
            <w:pPr>
              <w:rPr/>
              <w:spacing w:before="0" w:after="0" w:line="240" w:lineRule="auto"/>
            </w:pPr>
            <w:r w:rsidDel="00000000" w:rsidR="00000000" w:rsidRPr="00000000">
              <w:rPr>
                <w:rtl w:val="0"/>
              </w:rPr>
            </w:r>
          </w:p>
        </w:tc>
        <w:tc>
          <w:tcPr/>
          <w:p w:rsidR="00000000" w:rsidDel="00000000" w:rsidP="00000000" w:rsidRDefault="00000000" w:rsidRPr="00000000" w14:paraId="000000AF">
            <w:pPr>
              <w:rPr/>
              <w:spacing w:before="0" w:after="0" w:line="240" w:lineRule="auto"/>
            </w:pPr>
            <w:r w:rsidDel="00000000" w:rsidR="00000000" w:rsidRPr="00000000">
              <w:rPr>
                <w:rtl w:val="0"/>
              </w:rPr>
            </w:r>
          </w:p>
        </w:tc>
        <w:tc>
          <w:tcPr/>
          <w:p w:rsidR="00000000" w:rsidDel="00000000" w:rsidP="00000000" w:rsidRDefault="00000000" w:rsidRPr="00000000" w14:paraId="000000B0">
            <w:pPr>
              <w:rPr/>
              <w:spacing w:before="0" w:after="0" w:line="240" w:lineRule="auto"/>
            </w:pPr>
            <w:r w:rsidDel="00000000" w:rsidR="00000000" w:rsidRPr="00000000">
              <w:rPr>
                <w:rtl w:val="0"/>
              </w:rPr>
            </w:r>
          </w:p>
        </w:tc>
      </w:tr>
      <w:tr>
        <w:trPr>
          <w:cantSplit w:val="0"/>
          <w:tblHeader w:val="0"/>
        </w:trPr>
        <w:tc>
          <w:tcPr/>
          <w:p w:rsidR="00000000" w:rsidDel="00000000" w:rsidP="00000000" w:rsidRDefault="00000000" w:rsidRPr="00000000" w14:paraId="000000B1">
            <w:pPr>
              <w:rPr/>
              <w:spacing w:before="0" w:after="0" w:line="240" w:lineRule="auto"/>
            </w:pPr>
            <w:r w:rsidDel="00000000" w:rsidR="00000000" w:rsidRPr="00000000">
              <w:rPr>
                <w:rtl w:val="0"/>
              </w:rPr>
            </w:r>
          </w:p>
        </w:tc>
        <w:tc>
          <w:tcPr/>
          <w:p w:rsidR="00000000" w:rsidDel="00000000" w:rsidP="00000000" w:rsidRDefault="00000000" w:rsidRPr="00000000" w14:paraId="000000B2">
            <w:pPr>
              <w:rPr/>
              <w:spacing w:before="0" w:after="0" w:line="240" w:lineRule="auto"/>
            </w:pPr>
            <w:r w:rsidDel="00000000" w:rsidR="00000000" w:rsidRPr="00000000">
              <w:rPr>
                <w:rtl w:val="0"/>
              </w:rPr>
              <w:t xml:space="preserve">Average:</w:t>
            </w:r>
          </w:p>
        </w:tc>
        <w:tc>
          <w:tcPr/>
          <w:p w:rsidR="00000000" w:rsidDel="00000000" w:rsidP="00000000" w:rsidRDefault="00000000" w:rsidRPr="00000000" w14:paraId="000000B3">
            <w:pPr>
              <w:rPr/>
              <w:spacing w:before="0" w:after="0" w:line="240" w:lineRule="auto"/>
            </w:pPr>
            <w:r w:rsidDel="00000000" w:rsidR="00000000" w:rsidRPr="00000000">
              <w:rPr>
                <w:rtl w:val="0"/>
              </w:rPr>
              <w:t xml:space="preserve">55.7</w:t>
            </w:r>
          </w:p>
        </w:tc>
        <w:tc>
          <w:tcPr/>
          <w:p w:rsidR="00000000" w:rsidDel="00000000" w:rsidP="00000000" w:rsidRDefault="00000000" w:rsidRPr="00000000" w14:paraId="000000B4">
            <w:pPr>
              <w:rPr/>
              <w:spacing w:before="0" w:after="0" w:line="240" w:lineRule="auto"/>
            </w:pPr>
            <w:r w:rsidDel="00000000" w:rsidR="00000000" w:rsidRPr="00000000">
              <w:rPr>
                <w:rtl w:val="0"/>
              </w:rPr>
              <w:t xml:space="preserve">4.733e+08</w:t>
            </w:r>
          </w:p>
        </w:tc>
        <w:tc>
          <w:tcPr/>
          <w:p w:rsidR="00000000" w:rsidDel="00000000" w:rsidP="00000000" w:rsidRDefault="00000000" w:rsidRPr="00000000" w14:paraId="000000B5">
            <w:pPr>
              <w:rPr/>
              <w:spacing w:before="0" w:after="0" w:line="240" w:lineRule="auto"/>
            </w:pPr>
            <w:r w:rsidDel="00000000" w:rsidR="00000000" w:rsidRPr="00000000">
              <w:rPr>
                <w:rtl w:val="0"/>
              </w:rPr>
              <w:t xml:space="preserve">1.902e+08</w:t>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sz w:val="22"/>
          <w:szCs w:val="22"/>
          <w:rtl w:val="0"/>
        </w:rPr>
        <w:t xml:space="preserve">Measured waveguide dimensions: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 22.92 mm</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 10.29 mm</w:t>
      </w:r>
    </w:p>
    <w:p w:rsidR="00000000" w:rsidDel="00000000" w:rsidP="00000000" w:rsidRDefault="00000000" w:rsidRPr="00000000" w14:paraId="000000BA">
      <w:pPr>
        <w:spacing w:after="80" w:lineRule="auto"/>
        <w:rPr/>
      </w:pPr>
      <w:r w:rsidDel="00000000" w:rsidR="00000000" w:rsidRPr="00000000">
        <w:rPr>
          <w:sz w:val="22"/>
          <w:szCs w:val="22"/>
          <w:rtl w:val="0"/>
        </w:rPr>
        <w:t xml:space="preserve">Distance from short circuit to nearest detectable minimum:</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GHz:  83.5 mm</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9.5 GHz: 95.6 mm</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8.5 GHz: 85.4 mm</w:t>
      </w:r>
    </w:p>
    <w:p w:rsidR="00000000" w:rsidDel="00000000" w:rsidP="00000000" w:rsidRDefault="00000000" w:rsidRPr="00000000" w14:paraId="000000BE">
      <w:pPr>
        <w:spacing w:after="80" w:before="200" w:lineRule="auto"/>
        <w:rPr/>
      </w:pPr>
      <w:r w:rsidDel="00000000" w:rsidR="00000000" w:rsidRPr="00000000">
        <w:rPr>
          <w:b w:val="1"/>
          <w:bCs w:val="1"/>
          <w:sz w:val="28"/>
          <w:szCs w:val="28"/>
          <w:rtl w:val="0"/>
        </w:rPr>
        <w:t xml:space="preserve">Discussion</w:t>
      </w:r>
      <w:r w:rsidDel="00000000" w:rsidR="00000000" w:rsidRPr="00000000">
        <w:rPr>
          <w:rtl w:val="0"/>
        </w:rPr>
      </w:r>
    </w:p>
    <w:p w:rsidR="00000000" w:rsidDel="00000000" w:rsidP="00000000" w:rsidRDefault="00000000" w:rsidRPr="00000000" w14:paraId="000000BF">
      <w:pPr>
        <w:spacing w:after="40" w:before="160" w:lineRule="auto"/>
        <w:rPr/>
      </w:pPr>
      <w:r w:rsidDel="00000000" w:rsidR="00000000" w:rsidRPr="00000000">
        <w:rPr>
          <w:b w:val="1"/>
          <w:bCs w:val="1"/>
          <w:sz w:val="24"/>
          <w:szCs w:val="24"/>
          <w:rtl w:val="0"/>
        </w:rPr>
        <w:t xml:space="preserve">Q1 — Explain the difference between λ and λg</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sz w:val="22"/>
          <w:szCs w:val="22"/>
          <w:rtl w:val="0"/>
        </w:rPr>
        <w:t xml:space="preserve">The free-space wavelength λ = c/f is the spatial period of the wave if it propagated in a straight line through free space at the speed of light. Inside the waveguide, the TE₁₀ mode can be visualized as two plane waves bouncing obliquely between the broad walls. These waves travel at an angle θ to the z-axis, so their axial phase advances more slowly than in free space. The resulting axial period — the waveguide wavelength λ_g = λ/√(1−(f_c/f)²) — is always greater than λ and grows to infinity as f → f_c.</w:t>
      </w:r>
      <w:r w:rsidDel="00000000" w:rsidR="00000000" w:rsidRPr="00000000">
        <w:rPr>
          <w:rtl w:val="0"/>
        </w:rPr>
      </w:r>
    </w:p>
    <w:p w:rsidR="00000000" w:rsidDel="00000000" w:rsidP="00000000" w:rsidRDefault="00000000" w:rsidRPr="00000000" w14:paraId="000000C1">
      <w:pPr>
        <w:spacing w:after="40" w:before="160" w:lineRule="auto"/>
        <w:rPr/>
      </w:pPr>
      <w:r w:rsidDel="00000000" w:rsidR="00000000" w:rsidRPr="00000000">
        <w:rPr>
          <w:b w:val="1"/>
          <w:bCs w:val="1"/>
          <w:sz w:val="24"/>
          <w:szCs w:val="24"/>
          <w:rtl w:val="0"/>
        </w:rPr>
        <w:t xml:space="preserve">Q2 — Electric field at the short-circuit termination</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sz w:val="22"/>
          <w:szCs w:val="22"/>
          <w:rtl w:val="0"/>
        </w:rPr>
        <w:t xml:space="preserve">A short-circuit termination enforces the boundary condition that the tangential electric field is zero at the conducting end wall: E_tan = 0. The probe measures the tangential (transverse) E-field. Therefore, if the probe could be positioned exactly at the short circuit it would read zero signal — the short is a node of the standing wave.</w:t>
      </w:r>
      <w:r w:rsidDel="00000000" w:rsidR="00000000" w:rsidRPr="00000000">
        <w:rPr>
          <w:rtl w:val="0"/>
        </w:rPr>
      </w:r>
    </w:p>
    <w:p w:rsidR="00000000" w:rsidDel="00000000" w:rsidP="00000000" w:rsidRDefault="00000000" w:rsidRPr="00000000" w14:paraId="000000C3">
      <w:pPr>
        <w:spacing w:after="40" w:before="160" w:lineRule="auto"/>
        <w:rPr/>
      </w:pPr>
      <w:r w:rsidDel="00000000" w:rsidR="00000000" w:rsidRPr="00000000">
        <w:rPr>
          <w:b w:val="1"/>
          <w:bCs w:val="1"/>
          <w:sz w:val="24"/>
          <w:szCs w:val="24"/>
          <w:rtl w:val="0"/>
        </w:rPr>
        <w:t xml:space="preserve">Q3 — Expected distance from short circuit to nearest detectable minimum</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sz w:val="22"/>
          <w:szCs w:val="22"/>
          <w:rtl w:val="0"/>
        </w:rPr>
        <w:t xml:space="preserve">The short circuit forces E = 0 at z = 0. Minima repeat every λ_g/2. The nearest detectable minimum is n × (λ_g/2) from the termination, where n is the smallest integer that places the minimum within probe reach.</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sz w:val="22"/>
          <w:szCs w:val="22"/>
          <w:rtl w:val="0"/>
        </w:rPr>
        <w:t xml:space="preserve">11 GHz:   λ_g/2 = 16.36 mm  →  n = 5  →  expected d = 81.80 mm,  measured = 83.5 mm,  % diff = 2.1%</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sz w:val="22"/>
          <w:szCs w:val="22"/>
          <w:rtl w:val="0"/>
        </w:rPr>
        <w:t xml:space="preserve">9.5 GHz:  λ_g/2 = 21.56 mm  →  n ≈ 4.43 → nearest int n = 4  →  expected d = 86.24 mm,  measured = 95.6 mm,  % diff = 10.9%</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sz w:val="22"/>
          <w:szCs w:val="22"/>
          <w:rtl w:val="0"/>
        </w:rPr>
        <w:t xml:space="preserve">8.5 GHz:  λ_g/2 = 27.84 mm  →  n = 3  →  expected d = 83.52 mm,  measured = 85.4 mm,  % diff = 2.3%</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sz w:val="22"/>
          <w:szCs w:val="22"/>
          <w:rtl w:val="0"/>
        </w:rPr>
        <w:t xml:space="preserve">The 11 GHz and 8.5 GHz results agree within ~2%, consistent with typical vernier scale reading error. The 9.5 GHz result shows larger discrepancy (~10%), likely due to probe alignment or a measurement made to a different minimum than expected.</w:t>
      </w:r>
      <w:r w:rsidDel="00000000" w:rsidR="00000000" w:rsidRPr="00000000">
        <w:rPr>
          <w:rtl w:val="0"/>
        </w:rPr>
      </w:r>
    </w:p>
    <w:p w:rsidR="00000000" w:rsidDel="00000000" w:rsidP="00000000" w:rsidRDefault="00000000" w:rsidRPr="00000000" w14:paraId="000000C9">
      <w:pPr>
        <w:spacing w:after="40" w:before="160" w:lineRule="auto"/>
        <w:rPr/>
      </w:pPr>
      <w:r w:rsidDel="00000000" w:rsidR="00000000" w:rsidRPr="00000000">
        <w:rPr>
          <w:b w:val="1"/>
          <w:bCs w:val="1"/>
          <w:sz w:val="24"/>
          <w:szCs w:val="24"/>
          <w:rtl w:val="0"/>
        </w:rPr>
        <w:t xml:space="preserve">Q4 — Half-wavelengths between nearest detectable minimum and short circuit</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sz w:val="22"/>
          <w:szCs w:val="22"/>
          <w:rtl w:val="0"/>
        </w:rPr>
        <w:t xml:space="preserve">n = d_measured / (λ_g/2):</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sz w:val="22"/>
          <w:szCs w:val="22"/>
          <w:rtl w:val="0"/>
        </w:rPr>
        <w:t xml:space="preserve">11 GHz:   n = 83.5 / 16.36 = 5.10  →  n = 5 half-wavelengths</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sz w:val="22"/>
          <w:szCs w:val="22"/>
          <w:rtl w:val="0"/>
        </w:rPr>
        <w:t xml:space="preserve">9.5 GHz:  n = 95.6 / 21.56 = 4.43  →  n ≈ 4 half-wavelengths (some measurement uncertainty)</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sz w:val="22"/>
          <w:szCs w:val="22"/>
          <w:rtl w:val="0"/>
        </w:rPr>
        <w:t xml:space="preserve">8.5 GHz:  n = 85.4 / 27.84 = 3.07  →  n = 3 half-wavelengths</w:t>
      </w:r>
      <w:r w:rsidDel="00000000" w:rsidR="00000000" w:rsidRPr="00000000">
        <w:rPr>
          <w:rtl w:val="0"/>
        </w:rPr>
      </w:r>
    </w:p>
    <w:p w:rsidR="00000000" w:rsidDel="00000000" w:rsidP="00000000" w:rsidRDefault="00000000" w:rsidRPr="00000000" w14:paraId="000000CE">
      <w:pPr>
        <w:spacing w:after="40" w:before="160" w:lineRule="auto"/>
        <w:rPr/>
      </w:pPr>
      <w:r w:rsidDel="00000000" w:rsidR="00000000" w:rsidRPr="00000000">
        <w:rPr>
          <w:b w:val="1"/>
          <w:bCs w:val="1"/>
          <w:sz w:val="24"/>
          <w:szCs w:val="24"/>
          <w:rtl w:val="0"/>
        </w:rPr>
        <w:t xml:space="preserve">Q5 — Cutoff frequencies and propagating modes</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sz w:val="22"/>
          <w:szCs w:val="22"/>
          <w:rtl w:val="0"/>
        </w:rPr>
        <w:t xml:space="preserve">(a) Using a = 22.92 mm, b = 10.29 mm, c = 3×10⁸ m/s (Eq. 3):</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sz w:val="22"/>
          <w:szCs w:val="22"/>
          <w:rtl w:val="0"/>
        </w:rPr>
        <w:t xml:space="preserve">Only TE modes are relevant for the three lowest — TM requires m ≥ 1 AND n ≥ 1, so TM₁₁ is always higher than the lowest TE modes.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TE₁₀  (m=1,n=0):  f_c = c/(2a)                    = 6.54 GHz  ← lowest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TE₂₀  (m=2,n=0):  f_c = c/a                      = 13.09 GHz</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TE₀₁  (m=0,n=1):  f_c = c/(2b)                   = 14.58 GHz</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TE₁₁/TM₁₁       :  f_c = (c/2)√(1/a²+1/b²)     = 15.98 GHz  (4th — not in top 3)</w:t>
      </w:r>
    </w:p>
    <w:p w:rsidR="00000000" w:rsidDel="00000000" w:rsidP="00000000" w:rsidRDefault="00000000" w:rsidRPr="00000000" w14:paraId="000000D5">
      <w:pPr>
        <w:spacing w:after="80" w:lineRule="auto"/>
        <w:rPr/>
      </w:pPr>
      <w:r w:rsidDel="00000000" w:rsidR="00000000" w:rsidRPr="00000000">
        <w:rPr>
          <w:sz w:val="22"/>
          <w:szCs w:val="22"/>
          <w:rtl w:val="0"/>
        </w:rPr>
        <w:t xml:space="preserve">Three lowest: TE₁₀ (6.54 GHz) &lt; TE₂₀ (13.09 GHz) &lt; TE₀₁ (14.58 GHz).</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sz w:val="22"/>
          <w:szCs w:val="22"/>
          <w:rtl w:val="0"/>
        </w:rPr>
        <w:t xml:space="preserve">(Note: a/b = 22.92/10.29 = 2.23 ≈ 2, confirming standard X-band ordering TE₁₀ &lt; TE₂₀ &lt; TE₀₁.)</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sz w:val="22"/>
          <w:szCs w:val="22"/>
          <w:rtl w:val="0"/>
        </w:rPr>
        <w:t xml:space="preserve">(b) Propagating modes (f &gt; f_c required):</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sz w:val="22"/>
          <w:szCs w:val="22"/>
          <w:rtl w:val="0"/>
        </w:rPr>
        <w:t xml:space="preserve">All three operating frequencies (8.5, 9.5, 11 GHz) lie between TE₁₀ cutoff (6.54 GHz) and TE₂₀ cutoff (13.09 GHz).</w:t>
      </w: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sz w:val="22"/>
          <w:szCs w:val="22"/>
          <w:rtl w:val="0"/>
        </w:rPr>
        <w:t xml:space="preserve">Therefore only TE₁₀ propagates at all three frequencies — single-mode operation throughout.</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sz w:val="22"/>
          <w:szCs w:val="22"/>
          <w:rtl w:val="0"/>
        </w:rPr>
        <w:t xml:space="preserve">(c) Back-calculating f_c from measured λ_g using f_c = f √(1 − (λ/λ_g)²):</w:t>
      </w:r>
      <w:r w:rsidDel="00000000" w:rsidR="00000000" w:rsidRPr="00000000">
        <w:rPr>
          <w:rtl w:val="0"/>
        </w:rPr>
      </w:r>
    </w:p>
    <w:sdt>
      <w:sdtPr>
        <w:lock w:val="contentLocked"/>
        <w:id w:val="-2069396561"/>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0" w:type="dxa"/>
              <w:bottom w:w="40"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pPr>
                <w:r w:rsidDel="00000000" w:rsidR="00000000" w:rsidRPr="00000000">
                  <w:rPr>
                    <w:rtl w:val="0"/>
                  </w:rPr>
                  <w:t xml:space="preserve"> λ(mm)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pPr>
                <w:r w:rsidDel="00000000" w:rsidR="00000000" w:rsidRPr="00000000">
                  <w:rPr>
                    <w:rtl w:val="0"/>
                  </w:rPr>
                  <w:t xml:space="preserve">λ_g(mm)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pPr>
                <w:r w:rsidDel="00000000" w:rsidR="00000000" w:rsidRPr="00000000">
                  <w:rPr>
                    <w:rtl w:val="0"/>
                  </w:rPr>
                  <w:t xml:space="preserve">f_c (Ghz)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rPr/>
                </w:pPr>
                <w:r w:rsidDel="00000000" w:rsidR="00000000" w:rsidRPr="00000000">
                  <w:rPr>
                    <w:rtl w:val="0"/>
                  </w:rPr>
                  <w:t xml:space="preserve">32.73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rPr/>
                </w:pPr>
                <w:r w:rsidDel="00000000" w:rsidR="00000000" w:rsidRPr="00000000">
                  <w:rPr>
                    <w:rtl w:val="0"/>
                  </w:rPr>
                  <w:t xml:space="preserve">6.08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rPr/>
                </w:pPr>
                <w:r w:rsidDel="00000000" w:rsidR="00000000" w:rsidRPr="00000000">
                  <w:rPr>
                    <w:rtl w:val="0"/>
                  </w:rPr>
                  <w:t xml:space="preserve">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pPr>
                <w:r w:rsidDel="00000000" w:rsidR="00000000" w:rsidRPr="00000000">
                  <w:rPr>
                    <w:rtl w:val="0"/>
                  </w:rPr>
                  <w:t xml:space="preserve">6.57</w:t>
                </w:r>
              </w:p>
            </w:tc>
          </w:tr>
        </w:tbl>
      </w:sdtContent>
    </w:sdt>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sz w:val="22"/>
          <w:szCs w:val="22"/>
          <w:rtl w:val="0"/>
        </w:rPr>
        <w:t xml:space="preserve">Average back-calculated f_c = 6.37 GHz  vs  geometric f_c (TE₁₀) = 6.54 GHz  →  % difference = 2.6%</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sz w:val="22"/>
          <w:szCs w:val="22"/>
          <w:rtl w:val="0"/>
        </w:rPr>
        <w:t xml:space="preserve">Agreement is within ~3%, consistent with minor probe loading and vernier scale reading error.</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120" w:before="240" w:lineRule="auto"/>
        <w:rPr/>
      </w:pPr>
      <w:r w:rsidDel="00000000" w:rsidR="00000000" w:rsidRPr="00000000">
        <w:rPr>
          <w:b w:val="1"/>
          <w:bCs w:val="1"/>
          <w:sz w:val="36"/>
          <w:szCs w:val="36"/>
          <w:rtl w:val="0"/>
        </w:rPr>
        <w:t xml:space="preserve">Experiment 2 – Frequency Measurements</w:t>
      </w:r>
      <w:r w:rsidDel="00000000" w:rsidR="00000000" w:rsidRPr="00000000">
        <w:rPr>
          <w:rtl w:val="0"/>
        </w:rPr>
      </w:r>
    </w:p>
    <w:p w:rsidR="00000000" w:rsidDel="00000000" w:rsidP="00000000" w:rsidRDefault="00000000" w:rsidRPr="00000000" w14:paraId="000000F0">
      <w:pPr>
        <w:spacing w:after="80" w:before="200" w:lineRule="auto"/>
        <w:rPr/>
      </w:pP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sz w:val="22"/>
          <w:szCs w:val="22"/>
          <w:rtl w:val="0"/>
        </w:rPr>
        <w:t xml:space="preserve">Use a tunable resonant cavity (HP X532B frequency meter) to independently measure the microwave frequency at each of the three oscillator settings (11 GHz, 9.5 GHz, 8.5 GHz). Compare the cavity-measured frequency to the oscillator dial setting and recalculate phase and group velocities.</w:t>
      </w:r>
      <w:r w:rsidDel="00000000" w:rsidR="00000000" w:rsidRPr="00000000">
        <w:rPr>
          <w:rtl w:val="0"/>
        </w:rPr>
      </w:r>
    </w:p>
    <w:p w:rsidR="00000000" w:rsidDel="00000000" w:rsidP="00000000" w:rsidRDefault="00000000" w:rsidRPr="00000000" w14:paraId="000000F2">
      <w:pPr>
        <w:spacing w:after="80" w:before="200" w:lineRule="auto"/>
        <w:rPr/>
      </w:pPr>
      <w:r w:rsidDel="00000000" w:rsidR="00000000" w:rsidRPr="00000000">
        <w:rPr>
          <w:b w:val="1"/>
          <w:bCs w:val="1"/>
          <w:sz w:val="28"/>
          <w:szCs w:val="28"/>
          <w:rtl w:val="0"/>
        </w:rPr>
        <w:t xml:space="preserve">Theory</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sz w:val="22"/>
          <w:szCs w:val="22"/>
          <w:rtl w:val="0"/>
        </w:rPr>
        <w:t xml:space="preserve">A resonant cavity is a hollow metallic enclosure in which EM fields oscillate at discrete resonant frequencies determined by its dimensions. When a signal at the resonant frequency passes through the cavity it is strongly absorbed, causing a pronounced dip in the SWR meter reading. Tuning the cavity until the SWR dip is greatest gives the signal frequency directly from the calibrated scale.</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sz w:val="22"/>
          <w:szCs w:val="22"/>
          <w:rtl w:val="0"/>
        </w:rPr>
        <w:t xml:space="preserve">Combining the cavity-measured frequency with λ_g from Experiment 1 allows an independent cross-check of phase velocity:</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sz w:val="22"/>
          <w:szCs w:val="22"/>
          <w:rtl w:val="0"/>
        </w:rPr>
        <w:t xml:space="preserve">    v_p = λ_g · f     [Eq. 5]</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sz w:val="22"/>
          <w:szCs w:val="22"/>
          <w:rtl w:val="0"/>
        </w:rPr>
        <w:t xml:space="preserve">    v_g = c² / v_p    [Eq. 6]</w:t>
      </w: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b w:val="1"/>
          <w:bCs w:val="1"/>
          <w:sz w:val="28"/>
          <w:szCs w:val="28"/>
          <w:rtl w:val="0"/>
        </w:rPr>
        <w:t xml:space="preserve">Setup</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sz w:val="22"/>
          <w:szCs w:val="22"/>
          <w:rtl w:val="0"/>
        </w:rPr>
        <w:t xml:space="preserve">Equipment: same as Experiment 1 with the addition of HP X532B Tunable Cavity Frequency Meter inserted between the carriage and the short-circuit termination. The probe was positioned at a standing-wave maximum. The cavity knob was tuned for maximum SWR dip at each oscillator frequency setting.</w:t>
      </w:r>
      <w:r w:rsidDel="00000000" w:rsidR="00000000" w:rsidRPr="00000000">
        <w:rPr>
          <w:rtl w:val="0"/>
        </w:rPr>
      </w:r>
    </w:p>
    <w:p w:rsidR="00000000" w:rsidDel="00000000" w:rsidP="00000000" w:rsidRDefault="00000000" w:rsidRPr="00000000" w14:paraId="000000F9">
      <w:pPr>
        <w:spacing w:after="80" w:before="200" w:lineRule="auto"/>
        <w:rPr/>
      </w:pPr>
      <w:r w:rsidDel="00000000" w:rsidR="00000000" w:rsidRPr="00000000">
        <w:rPr>
          <w:b w:val="1"/>
          <w:bCs w:val="1"/>
          <w:sz w:val="28"/>
          <w:szCs w:val="28"/>
          <w:rtl w:val="0"/>
        </w:rPr>
        <w:t xml:space="preserve">Equations Used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v_p = λ_g · f  — phase velocity (Eq. 5)</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v_g = c² / v_p  — group velocity (Eq. 6)</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difference = |measured − expected| / expected × 100%</w:t>
      </w:r>
    </w:p>
    <w:p w:rsidR="00000000" w:rsidDel="00000000" w:rsidP="00000000" w:rsidRDefault="00000000" w:rsidRPr="00000000" w14:paraId="000000FD">
      <w:pPr>
        <w:spacing w:after="80" w:before="200" w:lineRule="auto"/>
        <w:rPr/>
      </w:pPr>
      <w:r w:rsidDel="00000000" w:rsidR="00000000" w:rsidRPr="00000000">
        <w:rPr>
          <w:b w:val="1"/>
          <w:bCs w:val="1"/>
          <w:sz w:val="28"/>
          <w:szCs w:val="28"/>
          <w:rtl w:val="0"/>
        </w:rPr>
        <w:t xml:space="preserve">Results / Data</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sz w:val="22"/>
          <w:szCs w:val="22"/>
          <w:rtl w:val="0"/>
        </w:rPr>
        <w:t xml:space="preserve">Table 2: Resonant cavity frequency measurements and derived velocities.</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CellMar>
          <w:top w:w="40" w:type="dxa"/>
          <w:bottom w:w="40" w:type="dxa"/>
        </w:tblCellMar>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FF">
            <w:pPr>
              <w:rPr/>
              <w:spacing w:before="0" w:after="0" w:line="240" w:lineRule="auto"/>
            </w:pPr>
            <w:r w:rsidDel="00000000" w:rsidR="00000000" w:rsidRPr="00000000">
              <w:rPr>
                <w:b w:val="1"/>
                <w:bCs w:val="1"/>
                <w:rtl w:val="0"/>
              </w:rPr>
              <w:t xml:space="preserve">Oscillator f (GHz)</w:t>
            </w:r>
            <w:r w:rsidDel="00000000" w:rsidR="00000000" w:rsidRPr="00000000">
              <w:rPr>
                <w:rtl w:val="0"/>
              </w:rPr>
            </w:r>
          </w:p>
        </w:tc>
        <w:tc>
          <w:tcPr/>
          <w:p w:rsidR="00000000" w:rsidDel="00000000" w:rsidP="00000000" w:rsidRDefault="00000000" w:rsidRPr="00000000" w14:paraId="00000100">
            <w:pPr>
              <w:rPr/>
              <w:spacing w:before="0" w:after="0" w:line="240" w:lineRule="auto"/>
            </w:pPr>
            <w:r w:rsidDel="00000000" w:rsidR="00000000" w:rsidRPr="00000000">
              <w:rPr>
                <w:b w:val="1"/>
                <w:bCs w:val="1"/>
                <w:rtl w:val="0"/>
              </w:rPr>
              <w:t xml:space="preserve">Measured f (GHz)</w:t>
            </w:r>
            <w:r w:rsidDel="00000000" w:rsidR="00000000" w:rsidRPr="00000000">
              <w:rPr>
                <w:rtl w:val="0"/>
              </w:rPr>
            </w:r>
          </w:p>
        </w:tc>
        <w:tc>
          <w:tcPr/>
          <w:p w:rsidR="00000000" w:rsidDel="00000000" w:rsidP="00000000" w:rsidRDefault="00000000" w:rsidRPr="00000000" w14:paraId="00000101">
            <w:pPr>
              <w:rPr/>
              <w:spacing w:before="0" w:after="0" w:line="240" w:lineRule="auto"/>
            </w:pPr>
            <w:r w:rsidDel="00000000" w:rsidR="00000000" w:rsidRPr="00000000">
              <w:rPr>
                <w:b w:val="1"/>
                <w:bCs w:val="1"/>
                <w:rtl w:val="0"/>
              </w:rPr>
              <w:t xml:space="preserve">λ_g avg (mm)</w:t>
            </w:r>
            <w:r w:rsidDel="00000000" w:rsidR="00000000" w:rsidRPr="00000000">
              <w:rPr>
                <w:rtl w:val="0"/>
              </w:rPr>
            </w:r>
          </w:p>
        </w:tc>
        <w:tc>
          <w:tcPr/>
          <w:p w:rsidR="00000000" w:rsidDel="00000000" w:rsidP="00000000" w:rsidRDefault="00000000" w:rsidRPr="00000000" w14:paraId="00000102">
            <w:pPr>
              <w:rPr/>
              <w:spacing w:before="0" w:after="0" w:line="240" w:lineRule="auto"/>
            </w:pPr>
            <w:r w:rsidDel="00000000" w:rsidR="00000000" w:rsidRPr="00000000">
              <w:rPr>
                <w:b w:val="1"/>
                <w:bCs w:val="1"/>
                <w:rtl w:val="0"/>
              </w:rPr>
              <w:t xml:space="preserve">v_p (m/s)</w:t>
            </w:r>
            <w:r w:rsidDel="00000000" w:rsidR="00000000" w:rsidRPr="00000000">
              <w:rPr>
                <w:rtl w:val="0"/>
              </w:rPr>
            </w:r>
          </w:p>
        </w:tc>
        <w:tc>
          <w:tcPr/>
          <w:p w:rsidR="00000000" w:rsidDel="00000000" w:rsidP="00000000" w:rsidRDefault="00000000" w:rsidRPr="00000000" w14:paraId="00000103">
            <w:pPr>
              <w:rPr/>
              <w:spacing w:before="0" w:after="0" w:line="240" w:lineRule="auto"/>
            </w:pPr>
            <w:r w:rsidDel="00000000" w:rsidR="00000000" w:rsidRPr="00000000">
              <w:rPr>
                <w:b w:val="1"/>
                <w:bCs w:val="1"/>
                <w:rtl w:val="0"/>
              </w:rPr>
              <w:t xml:space="preserve">v_g (m/s)</w:t>
            </w:r>
            <w:r w:rsidDel="00000000" w:rsidR="00000000" w:rsidRPr="00000000">
              <w:rPr>
                <w:rtl w:val="0"/>
              </w:rPr>
            </w:r>
          </w:p>
        </w:tc>
      </w:tr>
      <w:tr>
        <w:trPr>
          <w:cantSplit w:val="0"/>
          <w:tblHeader w:val="0"/>
        </w:trPr>
        <w:tc>
          <w:tcPr/>
          <w:p w:rsidR="00000000" w:rsidDel="00000000" w:rsidP="00000000" w:rsidRDefault="00000000" w:rsidRPr="00000000" w14:paraId="00000104">
            <w:pPr>
              <w:rPr/>
              <w:spacing w:before="0" w:after="0" w:line="240" w:lineRule="auto"/>
            </w:pPr>
            <w:r w:rsidDel="00000000" w:rsidR="00000000" w:rsidRPr="00000000">
              <w:rPr>
                <w:rtl w:val="0"/>
              </w:rPr>
              <w:t xml:space="preserve">11</w:t>
            </w:r>
          </w:p>
        </w:tc>
        <w:tc>
          <w:tcPr/>
          <w:p w:rsidR="00000000" w:rsidDel="00000000" w:rsidP="00000000" w:rsidRDefault="00000000" w:rsidRPr="00000000" w14:paraId="00000105">
            <w:pPr>
              <w:rPr/>
              <w:spacing w:before="0" w:after="0" w:line="240" w:lineRule="auto"/>
            </w:pPr>
            <w:r w:rsidDel="00000000" w:rsidR="00000000" w:rsidRPr="00000000">
              <w:rPr>
                <w:rtl w:val="0"/>
              </w:rPr>
              <w:t xml:space="preserve">11.050</w:t>
            </w:r>
          </w:p>
        </w:tc>
        <w:tc>
          <w:tcPr/>
          <w:p w:rsidR="00000000" w:rsidDel="00000000" w:rsidP="00000000" w:rsidRDefault="00000000" w:rsidRPr="00000000" w14:paraId="00000106">
            <w:pPr>
              <w:rPr/>
              <w:spacing w:before="0" w:after="0" w:line="240" w:lineRule="auto"/>
            </w:pPr>
            <w:r w:rsidDel="00000000" w:rsidR="00000000" w:rsidRPr="00000000">
              <w:rPr>
                <w:rtl w:val="0"/>
              </w:rPr>
              <w:t xml:space="preserve">32.7</w:t>
            </w:r>
          </w:p>
        </w:tc>
        <w:tc>
          <w:tcPr/>
          <w:p w:rsidR="00000000" w:rsidDel="00000000" w:rsidP="00000000" w:rsidRDefault="00000000" w:rsidRPr="00000000" w14:paraId="00000107">
            <w:pPr>
              <w:rPr/>
              <w:spacing w:before="0" w:after="0" w:line="240" w:lineRule="auto"/>
            </w:pPr>
            <w:r w:rsidDel="00000000" w:rsidR="00000000" w:rsidRPr="00000000">
              <w:rPr>
                <w:rtl w:val="0"/>
              </w:rPr>
              <w:t xml:space="preserve">3.616e+08</w:t>
            </w:r>
          </w:p>
        </w:tc>
        <w:tc>
          <w:tcPr/>
          <w:p w:rsidR="00000000" w:rsidDel="00000000" w:rsidP="00000000" w:rsidRDefault="00000000" w:rsidRPr="00000000" w14:paraId="00000108">
            <w:pPr>
              <w:rPr/>
              <w:spacing w:before="0" w:after="0" w:line="240" w:lineRule="auto"/>
            </w:pPr>
            <w:r w:rsidDel="00000000" w:rsidR="00000000" w:rsidRPr="00000000">
              <w:rPr>
                <w:rtl w:val="0"/>
              </w:rPr>
              <w:t xml:space="preserve">2.489e+08</w:t>
            </w:r>
          </w:p>
        </w:tc>
      </w:tr>
      <w:tr>
        <w:trPr>
          <w:cantSplit w:val="0"/>
          <w:tblHeader w:val="0"/>
        </w:trPr>
        <w:tc>
          <w:tcPr/>
          <w:p w:rsidR="00000000" w:rsidDel="00000000" w:rsidP="00000000" w:rsidRDefault="00000000" w:rsidRPr="00000000" w14:paraId="00000109">
            <w:pPr>
              <w:rPr/>
              <w:spacing w:before="0" w:after="0" w:line="240" w:lineRule="auto"/>
            </w:pPr>
            <w:r w:rsidDel="00000000" w:rsidR="00000000" w:rsidRPr="00000000">
              <w:rPr>
                <w:rtl w:val="0"/>
              </w:rPr>
              <w:t xml:space="preserve">9.5</w:t>
            </w:r>
          </w:p>
        </w:tc>
        <w:tc>
          <w:tcPr/>
          <w:p w:rsidR="00000000" w:rsidDel="00000000" w:rsidP="00000000" w:rsidRDefault="00000000" w:rsidRPr="00000000" w14:paraId="0000010A">
            <w:pPr>
              <w:rPr/>
              <w:spacing w:before="0" w:after="0" w:line="240" w:lineRule="auto"/>
            </w:pPr>
            <w:r w:rsidDel="00000000" w:rsidR="00000000" w:rsidRPr="00000000">
              <w:rPr>
                <w:rtl w:val="0"/>
              </w:rPr>
              <w:t xml:space="preserve">9.405</w:t>
            </w:r>
          </w:p>
        </w:tc>
        <w:tc>
          <w:tcPr/>
          <w:p w:rsidR="00000000" w:rsidDel="00000000" w:rsidP="00000000" w:rsidRDefault="00000000" w:rsidRPr="00000000" w14:paraId="0000010B">
            <w:pPr>
              <w:rPr/>
              <w:spacing w:before="0" w:after="0" w:line="240" w:lineRule="auto"/>
            </w:pPr>
            <w:r w:rsidDel="00000000" w:rsidR="00000000" w:rsidRPr="00000000">
              <w:rPr>
                <w:rtl w:val="0"/>
              </w:rPr>
              <w:t xml:space="preserve">43.1</w:t>
            </w:r>
          </w:p>
        </w:tc>
        <w:tc>
          <w:tcPr/>
          <w:p w:rsidR="00000000" w:rsidDel="00000000" w:rsidP="00000000" w:rsidRDefault="00000000" w:rsidRPr="00000000" w14:paraId="0000010C">
            <w:pPr>
              <w:rPr/>
              <w:spacing w:before="0" w:after="0" w:line="240" w:lineRule="auto"/>
            </w:pPr>
            <w:r w:rsidDel="00000000" w:rsidR="00000000" w:rsidRPr="00000000">
              <w:rPr>
                <w:rtl w:val="0"/>
              </w:rPr>
              <w:t xml:space="preserve">4.055e+08</w:t>
            </w:r>
          </w:p>
        </w:tc>
        <w:tc>
          <w:tcPr/>
          <w:p w:rsidR="00000000" w:rsidDel="00000000" w:rsidP="00000000" w:rsidRDefault="00000000" w:rsidRPr="00000000" w14:paraId="0000010D">
            <w:pPr>
              <w:rPr/>
              <w:spacing w:before="0" w:after="0" w:line="240" w:lineRule="auto"/>
            </w:pPr>
            <w:r w:rsidDel="00000000" w:rsidR="00000000" w:rsidRPr="00000000">
              <w:rPr>
                <w:rtl w:val="0"/>
              </w:rPr>
              <w:t xml:space="preserve">2.219e+08</w:t>
            </w:r>
          </w:p>
        </w:tc>
      </w:tr>
      <w:tr>
        <w:trPr>
          <w:cantSplit w:val="0"/>
          <w:tblHeader w:val="0"/>
        </w:trPr>
        <w:tc>
          <w:tcPr/>
          <w:p w:rsidR="00000000" w:rsidDel="00000000" w:rsidP="00000000" w:rsidRDefault="00000000" w:rsidRPr="00000000" w14:paraId="0000010E">
            <w:pPr>
              <w:rPr/>
              <w:spacing w:before="0" w:after="0" w:line="240" w:lineRule="auto"/>
            </w:pPr>
            <w:r w:rsidDel="00000000" w:rsidR="00000000" w:rsidRPr="00000000">
              <w:rPr>
                <w:rtl w:val="0"/>
              </w:rPr>
              <w:t xml:space="preserve">8.5</w:t>
            </w:r>
          </w:p>
        </w:tc>
        <w:tc>
          <w:tcPr/>
          <w:p w:rsidR="00000000" w:rsidDel="00000000" w:rsidP="00000000" w:rsidRDefault="00000000" w:rsidRPr="00000000" w14:paraId="0000010F">
            <w:pPr>
              <w:rPr/>
              <w:spacing w:before="0" w:after="0" w:line="240" w:lineRule="auto"/>
            </w:pPr>
            <w:r w:rsidDel="00000000" w:rsidR="00000000" w:rsidRPr="00000000">
              <w:rPr>
                <w:rtl w:val="0"/>
              </w:rPr>
              <w:t xml:space="preserve">8.515</w:t>
            </w:r>
          </w:p>
        </w:tc>
        <w:tc>
          <w:tcPr/>
          <w:p w:rsidR="00000000" w:rsidDel="00000000" w:rsidP="00000000" w:rsidRDefault="00000000" w:rsidRPr="00000000" w14:paraId="00000110">
            <w:pPr>
              <w:rPr/>
              <w:spacing w:before="0" w:after="0" w:line="240" w:lineRule="auto"/>
            </w:pPr>
            <w:r w:rsidDel="00000000" w:rsidR="00000000" w:rsidRPr="00000000">
              <w:rPr>
                <w:rtl w:val="0"/>
              </w:rPr>
              <w:t xml:space="preserve">55.7</w:t>
            </w:r>
          </w:p>
        </w:tc>
        <w:tc>
          <w:tcPr/>
          <w:p w:rsidR="00000000" w:rsidDel="00000000" w:rsidP="00000000" w:rsidRDefault="00000000" w:rsidRPr="00000000" w14:paraId="00000111">
            <w:pPr>
              <w:rPr/>
              <w:spacing w:before="0" w:after="0" w:line="240" w:lineRule="auto"/>
            </w:pPr>
            <w:r w:rsidDel="00000000" w:rsidR="00000000" w:rsidRPr="00000000">
              <w:rPr>
                <w:rtl w:val="0"/>
              </w:rPr>
              <w:t xml:space="preserve">4.741e+08</w:t>
            </w:r>
          </w:p>
        </w:tc>
        <w:tc>
          <w:tcPr/>
          <w:p w:rsidR="00000000" w:rsidDel="00000000" w:rsidP="00000000" w:rsidRDefault="00000000" w:rsidRPr="00000000" w14:paraId="00000112">
            <w:pPr>
              <w:rPr/>
              <w:spacing w:before="0" w:after="0" w:line="240" w:lineRule="auto"/>
            </w:pPr>
            <w:r w:rsidDel="00000000" w:rsidR="00000000" w:rsidRPr="00000000">
              <w:rPr>
                <w:rtl w:val="0"/>
              </w:rPr>
              <w:t xml:space="preserve">1.898e+08</w:t>
            </w:r>
          </w:p>
        </w:tc>
      </w:tr>
    </w:tbl>
    <w:p w:rsidR="00000000" w:rsidDel="00000000" w:rsidP="00000000" w:rsidRDefault="00000000" w:rsidRPr="00000000" w14:paraId="00000113">
      <w:pPr>
        <w:spacing w:after="80" w:before="200" w:lineRule="auto"/>
        <w:rPr/>
      </w:pPr>
      <w:r w:rsidDel="00000000" w:rsidR="00000000" w:rsidRPr="00000000">
        <w:rPr>
          <w:b w:val="1"/>
          <w:bCs w:val="1"/>
          <w:sz w:val="28"/>
          <w:szCs w:val="28"/>
          <w:rtl w:val="0"/>
        </w:rPr>
        <w:t xml:space="preserve">Discussion</w:t>
      </w:r>
      <w:r w:rsidDel="00000000" w:rsidR="00000000" w:rsidRPr="00000000">
        <w:rPr>
          <w:rtl w:val="0"/>
        </w:rPr>
      </w:r>
    </w:p>
    <w:p w:rsidR="00000000" w:rsidDel="00000000" w:rsidP="00000000" w:rsidRDefault="00000000" w:rsidRPr="00000000" w14:paraId="00000114">
      <w:pPr>
        <w:spacing w:after="40" w:before="160" w:lineRule="auto"/>
        <w:rPr/>
      </w:pPr>
      <w:r w:rsidDel="00000000" w:rsidR="00000000" w:rsidRPr="00000000">
        <w:rPr>
          <w:b w:val="1"/>
          <w:bCs w:val="1"/>
          <w:sz w:val="24"/>
          <w:szCs w:val="24"/>
          <w:rtl w:val="0"/>
        </w:rPr>
        <w:t xml:space="preserve">Q1 — Phase velocity: vp = λg · f</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sz w:val="22"/>
          <w:szCs w:val="22"/>
          <w:rtl w:val="0"/>
        </w:rPr>
        <w:t xml:space="preserve">Using the measured values for frequency and wavelength, calculate the phase velocity of the wave: v_p = λ_g · f. How close (i.e. percentage difference) is this to your values from Experiment 3.1? Based on this, how important is it to know the frequency accurately?</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sz w:val="22"/>
          <w:szCs w:val="22"/>
          <w:rtl w:val="0"/>
        </w:rPr>
        <w:t xml:space="preserve">Using cavity-measured frequency and average λ_g from Experiment 1:</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v_p(11 GHz)  = 32.72 mm × 11.050 GHz = 3.616e+08 m/s (Exp 1: 3.599e+08 m/s,  % diff = 0.5%)</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v_p(9.5 GHz) = 43.12 mm × 9.405 GHz = 4.055e+08 m/s  (Exp 1: 4.096e+08 m/s,  % diff = 1.0%)</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v_p(8.5 GHz) = 55.68 mm × 8.515 GHz = 4.741e+08 m/s  (Exp 1: 4.733e+08 m/s,  % diff = 0.2%)</w:t>
      </w:r>
    </w:p>
    <w:p w:rsidR="00000000" w:rsidDel="00000000" w:rsidP="00000000" w:rsidRDefault="00000000" w:rsidRPr="00000000" w14:paraId="0000011A">
      <w:pPr>
        <w:spacing w:after="80" w:lineRule="auto"/>
        <w:rPr/>
      </w:pPr>
      <w:r w:rsidDel="00000000" w:rsidR="00000000" w:rsidRPr="00000000">
        <w:rPr>
          <w:sz w:val="22"/>
          <w:szCs w:val="22"/>
          <w:rtl w:val="0"/>
        </w:rPr>
        <w:t xml:space="preserve">All three values agree with Experiment 1 to within 1.1%, confirming that the oscillator frequency was close to its set value and that the waveguide wavelength measurements were accurate. Small discrepancies are attributable to vernier scale reading error and minor oscillator frequency drift.</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sz w:val="22"/>
          <w:szCs w:val="22"/>
          <w:rtl w:val="0"/>
        </w:rPr>
        <w:t xml:space="preserve">Based on this, knowing the frequency accurately is important but not critical at this level. Since v_p = λ_g · f, a 1% error in frequency directly produces a 1% error in v_p. More critically, frequency accuracy matters for mode control: if the operating frequency drifted below the TE₂₀ cutoff (13.09 GHz) it could excite unwanted higher-order modes and corrupt measurements. The cavity meter confirms the oscillator stays within ~0.5% of its set value, which is sufficient for single-mode waveguide operation.</w:t>
      </w:r>
      <w:r w:rsidDel="00000000" w:rsidR="00000000" w:rsidRPr="00000000">
        <w:rPr>
          <w:rtl w:val="0"/>
        </w:rPr>
      </w:r>
    </w:p>
    <w:p w:rsidR="00000000" w:rsidDel="00000000" w:rsidP="00000000" w:rsidRDefault="00000000" w:rsidRPr="00000000" w14:paraId="0000011C">
      <w:pPr>
        <w:spacing w:after="40" w:before="160" w:lineRule="auto"/>
        <w:rPr/>
      </w:pPr>
      <w:r w:rsidDel="00000000" w:rsidR="00000000" w:rsidRPr="00000000">
        <w:rPr>
          <w:b w:val="1"/>
          <w:bCs w:val="1"/>
          <w:sz w:val="24"/>
          <w:szCs w:val="24"/>
          <w:rtl w:val="0"/>
        </w:rPr>
        <w:t xml:space="preserve">Q2 — What happens to v_g as f approaches f_c?</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sz w:val="22"/>
          <w:szCs w:val="22"/>
          <w:rtl w:val="0"/>
        </w:rPr>
        <w:t xml:space="preserve">From Eq. 6: v_g = v_p0 √(1 − (f_c/f)²). As f → f_c, the term (f_c/f)² → 1, so √(1 − (f_c/f)²) → 0 and therefore v_g → 0. The measured data confirms this trend:</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CellMar>
          <w:top w:w="40" w:type="dxa"/>
          <w:bottom w:w="40"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1E">
            <w:pPr>
              <w:rPr/>
              <w:spacing w:before="0" w:after="0" w:line="240" w:lineRule="auto"/>
            </w:pPr>
            <w:r w:rsidDel="00000000" w:rsidR="00000000" w:rsidRPr="00000000">
              <w:rPr>
                <w:b w:val="1"/>
                <w:bCs w:val="1"/>
                <w:rtl w:val="0"/>
              </w:rPr>
              <w:t xml:space="preserve">f (GHz)</w:t>
            </w:r>
            <w:r w:rsidDel="00000000" w:rsidR="00000000" w:rsidRPr="00000000">
              <w:rPr>
                <w:rtl w:val="0"/>
              </w:rPr>
            </w:r>
          </w:p>
        </w:tc>
        <w:tc>
          <w:tcPr/>
          <w:p w:rsidR="00000000" w:rsidDel="00000000" w:rsidP="00000000" w:rsidRDefault="00000000" w:rsidRPr="00000000" w14:paraId="0000011F">
            <w:pPr>
              <w:rPr/>
              <w:spacing w:before="0" w:after="0" w:line="240" w:lineRule="auto"/>
            </w:pPr>
            <w:r w:rsidDel="00000000" w:rsidR="00000000" w:rsidRPr="00000000">
              <w:rPr>
                <w:b w:val="1"/>
                <w:bCs w:val="1"/>
                <w:rtl w:val="0"/>
              </w:rPr>
              <w:t xml:space="preserve">f_c (GHz)</w:t>
            </w:r>
            <w:r w:rsidDel="00000000" w:rsidR="00000000" w:rsidRPr="00000000">
              <w:rPr>
                <w:rtl w:val="0"/>
              </w:rPr>
            </w:r>
          </w:p>
        </w:tc>
        <w:tc>
          <w:tcPr/>
          <w:p w:rsidR="00000000" w:rsidDel="00000000" w:rsidP="00000000" w:rsidRDefault="00000000" w:rsidRPr="00000000" w14:paraId="00000120">
            <w:pPr>
              <w:rPr/>
              <w:spacing w:before="0" w:after="0" w:line="240" w:lineRule="auto"/>
            </w:pPr>
            <w:r w:rsidDel="00000000" w:rsidR="00000000" w:rsidRPr="00000000">
              <w:rPr>
                <w:b w:val="1"/>
                <w:bCs w:val="1"/>
                <w:rtl w:val="0"/>
              </w:rPr>
              <w:t xml:space="preserve">f / f_c</w:t>
            </w:r>
            <w:r w:rsidDel="00000000" w:rsidR="00000000" w:rsidRPr="00000000">
              <w:rPr>
                <w:rtl w:val="0"/>
              </w:rPr>
            </w:r>
          </w:p>
        </w:tc>
        <w:tc>
          <w:tcPr/>
          <w:p w:rsidR="00000000" w:rsidDel="00000000" w:rsidP="00000000" w:rsidRDefault="00000000" w:rsidRPr="00000000" w14:paraId="00000121">
            <w:pPr>
              <w:rPr/>
              <w:spacing w:before="0" w:after="0" w:line="240" w:lineRule="auto"/>
            </w:pPr>
            <w:r w:rsidDel="00000000" w:rsidR="00000000" w:rsidRPr="00000000">
              <w:rPr>
                <w:b w:val="1"/>
                <w:bCs w:val="1"/>
                <w:rtl w:val="0"/>
              </w:rPr>
              <w:t xml:space="preserve">v_g (m/s)</w:t>
            </w:r>
            <w:r w:rsidDel="00000000" w:rsidR="00000000" w:rsidRPr="00000000">
              <w:rPr>
                <w:rtl w:val="0"/>
              </w:rPr>
            </w:r>
          </w:p>
        </w:tc>
      </w:tr>
      <w:tr>
        <w:trPr>
          <w:cantSplit w:val="0"/>
          <w:tblHeader w:val="0"/>
        </w:trPr>
        <w:tc>
          <w:tcPr/>
          <w:p w:rsidR="00000000" w:rsidDel="00000000" w:rsidP="00000000" w:rsidRDefault="00000000" w:rsidRPr="00000000" w14:paraId="00000122">
            <w:pPr>
              <w:rPr/>
              <w:spacing w:before="0" w:after="0" w:line="240" w:lineRule="auto"/>
            </w:pPr>
            <w:r w:rsidDel="00000000" w:rsidR="00000000" w:rsidRPr="00000000">
              <w:rPr>
                <w:rtl w:val="0"/>
              </w:rPr>
              <w:t xml:space="preserve">11</w:t>
            </w:r>
          </w:p>
        </w:tc>
        <w:tc>
          <w:tcPr/>
          <w:p w:rsidR="00000000" w:rsidDel="00000000" w:rsidP="00000000" w:rsidRDefault="00000000" w:rsidRPr="00000000" w14:paraId="00000123">
            <w:pPr>
              <w:rPr/>
              <w:spacing w:before="0" w:after="0" w:line="240" w:lineRule="auto"/>
            </w:pPr>
            <w:r w:rsidDel="00000000" w:rsidR="00000000" w:rsidRPr="00000000">
              <w:rPr>
                <w:rtl w:val="0"/>
              </w:rPr>
              <w:t xml:space="preserve">6.54</w:t>
            </w:r>
          </w:p>
        </w:tc>
        <w:tc>
          <w:tcPr/>
          <w:p w:rsidR="00000000" w:rsidDel="00000000" w:rsidP="00000000" w:rsidRDefault="00000000" w:rsidRPr="00000000" w14:paraId="00000124">
            <w:pPr>
              <w:rPr/>
              <w:spacing w:before="0" w:after="0" w:line="240" w:lineRule="auto"/>
            </w:pPr>
            <w:r w:rsidDel="00000000" w:rsidR="00000000" w:rsidRPr="00000000">
              <w:rPr>
                <w:rtl w:val="0"/>
              </w:rPr>
              <w:t xml:space="preserve">1.68</w:t>
            </w:r>
          </w:p>
        </w:tc>
        <w:tc>
          <w:tcPr/>
          <w:p w:rsidR="00000000" w:rsidDel="00000000" w:rsidP="00000000" w:rsidRDefault="00000000" w:rsidRPr="00000000" w14:paraId="00000125">
            <w:pPr>
              <w:rPr/>
              <w:spacing w:before="0" w:after="0" w:line="240" w:lineRule="auto"/>
            </w:pPr>
            <w:r w:rsidDel="00000000" w:rsidR="00000000" w:rsidRPr="00000000">
              <w:rPr>
                <w:rtl w:val="0"/>
              </w:rPr>
              <w:t xml:space="preserve">2.501e+08</w:t>
            </w:r>
          </w:p>
        </w:tc>
      </w:tr>
      <w:tr>
        <w:trPr>
          <w:cantSplit w:val="0"/>
          <w:tblHeader w:val="0"/>
        </w:trPr>
        <w:tc>
          <w:tcPr/>
          <w:p w:rsidR="00000000" w:rsidDel="00000000" w:rsidP="00000000" w:rsidRDefault="00000000" w:rsidRPr="00000000" w14:paraId="00000126">
            <w:pPr>
              <w:rPr/>
              <w:spacing w:before="0" w:after="0" w:line="240" w:lineRule="auto"/>
            </w:pPr>
            <w:r w:rsidDel="00000000" w:rsidR="00000000" w:rsidRPr="00000000">
              <w:rPr>
                <w:rtl w:val="0"/>
              </w:rPr>
              <w:t xml:space="preserve">9.5</w:t>
            </w:r>
          </w:p>
        </w:tc>
        <w:tc>
          <w:tcPr/>
          <w:p w:rsidR="00000000" w:rsidDel="00000000" w:rsidP="00000000" w:rsidRDefault="00000000" w:rsidRPr="00000000" w14:paraId="00000127">
            <w:pPr>
              <w:rPr/>
              <w:spacing w:before="0" w:after="0" w:line="240" w:lineRule="auto"/>
            </w:pPr>
            <w:r w:rsidDel="00000000" w:rsidR="00000000" w:rsidRPr="00000000">
              <w:rPr>
                <w:rtl w:val="0"/>
              </w:rPr>
              <w:t xml:space="preserve">6.54</w:t>
            </w:r>
          </w:p>
        </w:tc>
        <w:tc>
          <w:tcPr/>
          <w:p w:rsidR="00000000" w:rsidDel="00000000" w:rsidP="00000000" w:rsidRDefault="00000000" w:rsidRPr="00000000" w14:paraId="00000128">
            <w:pPr>
              <w:rPr/>
              <w:spacing w:before="0" w:after="0" w:line="240" w:lineRule="auto"/>
            </w:pPr>
            <w:r w:rsidDel="00000000" w:rsidR="00000000" w:rsidRPr="00000000">
              <w:rPr>
                <w:rtl w:val="0"/>
              </w:rPr>
              <w:t xml:space="preserve">1.45</w:t>
            </w:r>
          </w:p>
        </w:tc>
        <w:tc>
          <w:tcPr/>
          <w:p w:rsidR="00000000" w:rsidDel="00000000" w:rsidP="00000000" w:rsidRDefault="00000000" w:rsidRPr="00000000" w14:paraId="00000129">
            <w:pPr>
              <w:rPr/>
              <w:spacing w:before="0" w:after="0" w:line="240" w:lineRule="auto"/>
            </w:pPr>
            <w:r w:rsidDel="00000000" w:rsidR="00000000" w:rsidRPr="00000000">
              <w:rPr>
                <w:rtl w:val="0"/>
              </w:rPr>
              <w:t xml:space="preserve">2.197e+08</w:t>
            </w:r>
          </w:p>
        </w:tc>
      </w:tr>
      <w:tr>
        <w:trPr>
          <w:cantSplit w:val="0"/>
          <w:tblHeader w:val="0"/>
        </w:trPr>
        <w:tc>
          <w:tcPr/>
          <w:p w:rsidR="00000000" w:rsidDel="00000000" w:rsidP="00000000" w:rsidRDefault="00000000" w:rsidRPr="00000000" w14:paraId="0000012A">
            <w:pPr>
              <w:rPr/>
              <w:spacing w:before="0" w:after="0" w:line="240" w:lineRule="auto"/>
            </w:pPr>
            <w:r w:rsidDel="00000000" w:rsidR="00000000" w:rsidRPr="00000000">
              <w:rPr>
                <w:rtl w:val="0"/>
              </w:rPr>
              <w:t xml:space="preserve">8.5</w:t>
            </w:r>
          </w:p>
        </w:tc>
        <w:tc>
          <w:tcPr/>
          <w:p w:rsidR="00000000" w:rsidDel="00000000" w:rsidP="00000000" w:rsidRDefault="00000000" w:rsidRPr="00000000" w14:paraId="0000012B">
            <w:pPr>
              <w:rPr/>
              <w:spacing w:before="0" w:after="0" w:line="240" w:lineRule="auto"/>
            </w:pPr>
            <w:r w:rsidDel="00000000" w:rsidR="00000000" w:rsidRPr="00000000">
              <w:rPr>
                <w:rtl w:val="0"/>
              </w:rPr>
              <w:t xml:space="preserve">6.54</w:t>
            </w:r>
          </w:p>
        </w:tc>
        <w:tc>
          <w:tcPr/>
          <w:p w:rsidR="00000000" w:rsidDel="00000000" w:rsidP="00000000" w:rsidRDefault="00000000" w:rsidRPr="00000000" w14:paraId="0000012C">
            <w:pPr>
              <w:rPr/>
              <w:spacing w:before="0" w:after="0" w:line="240" w:lineRule="auto"/>
            </w:pPr>
            <w:r w:rsidDel="00000000" w:rsidR="00000000" w:rsidRPr="00000000">
              <w:rPr>
                <w:rtl w:val="0"/>
              </w:rPr>
              <w:t xml:space="preserve">1.30</w:t>
            </w:r>
          </w:p>
        </w:tc>
        <w:tc>
          <w:tcPr/>
          <w:p w:rsidR="00000000" w:rsidDel="00000000" w:rsidP="00000000" w:rsidRDefault="00000000" w:rsidRPr="00000000" w14:paraId="0000012D">
            <w:pPr>
              <w:rPr/>
              <w:spacing w:before="0" w:after="0" w:line="240" w:lineRule="auto"/>
            </w:pPr>
            <w:r w:rsidDel="00000000" w:rsidR="00000000" w:rsidRPr="00000000">
              <w:rPr>
                <w:rtl w:val="0"/>
              </w:rPr>
              <w:t xml:space="preserve">1.902e+08</w:t>
            </w:r>
          </w:p>
        </w:tc>
      </w:tr>
    </w:tbl>
    <w:p w:rsidR="00000000" w:rsidDel="00000000" w:rsidP="00000000" w:rsidRDefault="00000000" w:rsidRPr="00000000" w14:paraId="0000012E">
      <w:pPr>
        <w:spacing w:after="80" w:lineRule="auto"/>
        <w:rPr/>
      </w:pPr>
      <w:r w:rsidDel="00000000" w:rsidR="00000000" w:rsidRPr="00000000">
        <w:rPr>
          <w:sz w:val="22"/>
          <w:szCs w:val="22"/>
          <w:rtl w:val="0"/>
        </w:rPr>
        <w:t xml:space="preserve">As frequency decreases toward f_c = 6.54 GHz, v_g drops from 2.501e+08 to 1.902e+08 m/s — approaching zero at cutoff.</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sz w:val="22"/>
          <w:szCs w:val="22"/>
          <w:rtl w:val="0"/>
        </w:rPr>
        <w:t xml:space="preserve">Physical explanation: the TE₁₀ mode can be visualized as two plane waves bouncing obliquely between the broad walls at angle θ to the z-axis, where sin θ = f_c/f. As f → f_c, θ → 90° — the waves bounce nearly perpendicular to the axis with almost no net axial advance. Energy is trapped bouncing transversely and travels axially more and more slowly. At exactly f = f_c the waves bounce straight across (θ = 90°) and v_g = 0 — the mode carries no energy along the guide. Below cutoff the mode becomes evanescent and decays exponentially.</w:t>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80"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5UBQVCsWyOj2gi+SKOvtOyV3w==">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