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5"/>
        <w:rPr>
          <w:rFonts w:ascii="Times New Roman" w:hAnsi="Times New Roman" w:eastAsia="Times New Roman" w:cs="Times New Roman"/>
        </w:rPr>
      </w:pPr>
      <w:r>
        <w:drawing>
          <wp:inline distT="0" distB="0" distL="0" distR="0">
            <wp:extent cx="1190625" cy="551815"/>
            <wp:effectExtent l="0" t="0" r="0" b="0"/>
            <wp:docPr id="1" name="image1.png" descr="A logo for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logo for a company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742" cy="5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rPr>
          <w:rFonts w:ascii="Times New Roman" w:hAnsi="Times New Roman" w:eastAsia="Times New Roman" w:cs="Times New Roman"/>
        </w:rPr>
      </w:pPr>
    </w:p>
    <w:p w14:paraId="00000003">
      <w:pPr>
        <w:pStyle w:val="15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AWS First Cloud AI Journey – </w:t>
      </w:r>
      <w:r>
        <w:rPr>
          <w:rFonts w:ascii="Times New Roman" w:hAnsi="Times New Roman" w:eastAsia="Times New Roman" w:cs="Times New Roman"/>
          <w:b/>
          <w:bCs/>
          <w:rtl w:val="0"/>
        </w:rPr>
        <w:t>Project Plan</w:t>
      </w:r>
    </w:p>
    <w:p w14:paraId="00000004">
      <w:pPr>
        <w:pStyle w:val="15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</w:t>
      </w:r>
    </w:p>
    <w:p w14:paraId="00000005">
      <w:pPr>
        <w:rPr>
          <w:rFonts w:ascii="Times New Roman" w:hAnsi="Times New Roman" w:eastAsia="Times New Roman" w:cs="Times New Roman"/>
        </w:rPr>
      </w:pPr>
    </w:p>
    <w:p w14:paraId="239A40D7">
      <w:pPr>
        <w:pStyle w:val="15"/>
        <w:rPr>
          <w:rFonts w:hint="default" w:ascii="Times New Roman" w:hAnsi="Times New Roman" w:eastAsia="Times New Roman"/>
          <w:rtl w:val="0"/>
        </w:rPr>
      </w:pPr>
      <w:r>
        <w:rPr>
          <w:rFonts w:hint="default" w:ascii="Times New Roman" w:hAnsi="Times New Roman" w:eastAsia="Times New Roman"/>
          <w:rtl w:val="0"/>
          <w:lang w:val="vi-VN"/>
        </w:rPr>
        <w:t>Serverless Student Cloud Team</w:t>
      </w:r>
      <w:r>
        <w:rPr>
          <w:rFonts w:hint="default" w:ascii="Times New Roman" w:hAnsi="Times New Roman" w:eastAsia="Times New Roman"/>
          <w:rtl w:val="0"/>
        </w:rPr>
        <w:t xml:space="preserve"> – FPT University – </w:t>
      </w:r>
      <w:r>
        <w:rPr>
          <w:rFonts w:hint="default" w:ascii="Times New Roman" w:hAnsi="Times New Roman" w:eastAsia="Times New Roman"/>
          <w:rtl w:val="0"/>
          <w:lang w:val="vi-VN"/>
        </w:rPr>
        <w:t>Server-less</w:t>
      </w:r>
      <w:r>
        <w:rPr>
          <w:rFonts w:hint="default" w:ascii="Times New Roman" w:hAnsi="Times New Roman" w:eastAsia="Times New Roman"/>
          <w:rtl w:val="0"/>
        </w:rPr>
        <w:t xml:space="preserve"> Student Management System </w:t>
      </w:r>
    </w:p>
    <w:p w14:paraId="00000007">
      <w:pPr>
        <w:pStyle w:val="15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/>
          <w:rtl w:val="0"/>
        </w:rPr>
        <w:t>[2025-12-07]</w:t>
      </w:r>
      <w:r>
        <w:br w:type="page"/>
      </w:r>
    </w:p>
    <w:p w14:paraId="00000008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single" w:color="595959" w:sz="4" w:space="1"/>
          <w:right w:val="none" w:color="auto" w:sz="0" w:space="0"/>
          <w:between w:val="none" w:color="auto" w:sz="0" w:space="0"/>
        </w:pBdr>
        <w:shd w:val="clear" w:fill="auto"/>
        <w:spacing w:before="360" w:after="160" w:line="259" w:lineRule="auto"/>
        <w:ind w:left="432" w:right="0" w:hanging="432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>Table of Contents</w:t>
      </w:r>
    </w:p>
    <w:sdt>
      <w:sdtPr>
        <w:id w:val="-1502448176"/>
        <w:docPartObj>
          <w:docPartGallery w:val="Table of Contents"/>
          <w:docPartUnique/>
        </w:docPartObj>
      </w:sdtPr>
      <w:sdtContent>
        <w:p w14:paraId="0000000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pos="10790"/>
            </w:tabs>
            <w:spacing w:before="120" w:after="12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fldChar w:fldCharType="begin"/>
          </w:r>
          <w:r>
            <w:instrText xml:space="preserve"> HYPERLINK \l "_ghona9kr41df"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"_ghona9kr41df"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_ghona9kr41df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BACKGROUND and motivation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Calibri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1"/>
              <w:szCs w:val="21"/>
              <w:u w:val="none"/>
              <w:shd w:val="clear" w:fill="auto"/>
              <w:vertAlign w:val="baseline"/>
              <w:rtl w:val="0"/>
            </w:rPr>
            <w:t>3</w:t>
          </w:r>
          <w:r>
            <w:fldChar w:fldCharType="end"/>
          </w:r>
        </w:p>
        <w:p w14:paraId="0000000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pos="10790"/>
            </w:tabs>
            <w:spacing w:before="0" w:after="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"_i7uchkls85k7"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1.1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"_i7uchkls85k7"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_i7uchkls85k7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executive summary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Calibri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1"/>
              <w:szCs w:val="21"/>
              <w:u w:val="none"/>
              <w:shd w:val="clear" w:fill="auto"/>
              <w:vertAlign w:val="baseline"/>
              <w:rtl w:val="0"/>
            </w:rPr>
            <w:t>3</w:t>
          </w:r>
          <w:r>
            <w:fldChar w:fldCharType="end"/>
          </w:r>
        </w:p>
        <w:p w14:paraId="0000000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pos="10790"/>
            </w:tabs>
            <w:spacing w:before="0" w:after="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"_lsktm7gdqhr7"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1.2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"_lsktm7gdqhr7"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_lsktm7gdqhr7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PROJECT SUCCESS CRITERIA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Calibri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</w:t>
          </w:r>
          <w:r>
            <w:fldChar w:fldCharType="end"/>
          </w:r>
        </w:p>
        <w:p w14:paraId="0000000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pos="10790"/>
            </w:tabs>
            <w:spacing w:before="0" w:after="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"_b1njzurv7rfo"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1.3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"_b1njzurv7rfo"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_b1njzurv7rfo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Assumptions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cs="Times New Roman"/>
              <w:rtl w:val="0"/>
              <w:lang w:val="vi-VN"/>
            </w:rPr>
            <w:t>4</w:t>
          </w:r>
          <w:r>
            <w:fldChar w:fldCharType="end"/>
          </w:r>
        </w:p>
        <w:p w14:paraId="0000000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pos="10790"/>
            </w:tabs>
            <w:spacing w:before="120" w:after="12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"_x8p0ymcuyi3y"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2</w:t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"_x8p0ymcuyi3y"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_x8p0ymcuyi3y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SOLUTION ARCHITECTURE / ARCHITECTURAL DIAGRAM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cs="Times New Roman"/>
              <w:rtl w:val="0"/>
              <w:lang w:val="vi-VN"/>
            </w:rPr>
            <w:t>4</w:t>
          </w:r>
          <w:r>
            <w:fldChar w:fldCharType="end"/>
          </w:r>
        </w:p>
        <w:p w14:paraId="0000000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pos="10790"/>
            </w:tabs>
            <w:spacing w:before="0" w:after="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"_5kn1dfomfhz1"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2.1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"_5kn1dfomfhz1"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_5kn1dfomfhz1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Technical Architecture Diagram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cs="Times New Roman"/>
              <w:rtl w:val="0"/>
              <w:lang w:val="vi-VN"/>
            </w:rPr>
            <w:t>4</w:t>
          </w:r>
          <w:r>
            <w:fldChar w:fldCharType="end"/>
          </w:r>
        </w:p>
        <w:p w14:paraId="0000000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pos="10790"/>
            </w:tabs>
            <w:spacing w:before="0" w:after="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"_iuhm1hihj33t"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2.2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"_iuhm1hihj33t"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_iuhm1hihj33t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Technical Plan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cs="Times New Roman"/>
              <w:rtl w:val="0"/>
              <w:lang w:val="vi-VN"/>
            </w:rPr>
            <w:t>5</w:t>
          </w:r>
          <w:r>
            <w:fldChar w:fldCharType="end"/>
          </w:r>
        </w:p>
        <w:p w14:paraId="0000001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pos="10790"/>
            </w:tabs>
            <w:spacing w:before="0" w:after="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"_4utuwf2ef5g9"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2.3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"_4utuwf2ef5g9"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_4utuwf2ef5g9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Project Plan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cs="Times New Roman"/>
              <w:rtl w:val="0"/>
              <w:lang w:val="vi-VN"/>
            </w:rPr>
            <w:t>5</w:t>
          </w:r>
          <w:r>
            <w:fldChar w:fldCharType="end"/>
          </w:r>
        </w:p>
        <w:p w14:paraId="0000001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pos="10790"/>
            </w:tabs>
            <w:spacing w:before="0" w:after="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"_dgvinz7m5o5l"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2.4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"_dgvinz7m5o5l"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_dgvinz7m5o5l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Security Considerations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cs="Times New Roman"/>
              <w:rtl w:val="0"/>
              <w:lang w:val="vi-VN"/>
            </w:rPr>
            <w:t>5</w:t>
          </w:r>
          <w:r>
            <w:fldChar w:fldCharType="end"/>
          </w:r>
        </w:p>
        <w:p w14:paraId="00000012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pos="10790"/>
            </w:tabs>
            <w:spacing w:before="120" w:after="12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"_r1ilk8bt9i9a"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"_r1ilk8bt9i9a"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_r1ilk8bt9i9a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Activities AND Deliverables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cs="Times New Roman"/>
              <w:rtl w:val="0"/>
              <w:lang w:val="vi-VN"/>
            </w:rPr>
            <w:t>6</w:t>
          </w:r>
          <w:r>
            <w:fldChar w:fldCharType="end"/>
          </w:r>
        </w:p>
        <w:p w14:paraId="00000013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pos="10790"/>
            </w:tabs>
            <w:spacing w:before="0" w:after="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"_7w8qpwsq0hd1"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3.1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"_7w8qpwsq0hd1"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_7w8qpwsq0hd1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Activities and deliverables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cs="Times New Roman"/>
              <w:rtl w:val="0"/>
              <w:lang w:val="vi-VN"/>
            </w:rPr>
            <w:t>6</w:t>
          </w:r>
          <w:r>
            <w:fldChar w:fldCharType="end"/>
          </w:r>
        </w:p>
        <w:p w14:paraId="0000001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pos="10790"/>
            </w:tabs>
            <w:spacing w:before="0" w:after="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"_in5gbsjij0q"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3.2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"_in5gbsjij0q"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_in5gbsjij0q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OUT OF SCOPE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cs="Times New Roman"/>
              <w:rtl w:val="0"/>
              <w:lang w:val="vi-VN"/>
            </w:rPr>
            <w:t>7</w:t>
          </w:r>
          <w:r>
            <w:fldChar w:fldCharType="end"/>
          </w:r>
        </w:p>
        <w:p w14:paraId="0000001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880"/>
              <w:tab w:val="right" w:pos="10790"/>
            </w:tabs>
            <w:spacing w:before="0" w:after="0" w:line="259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"_3f1wf4qh9mcz"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3.3</w:t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"_3f1wf4qh9mcz"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_3f1wf4qh9mcz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PATH TO PRODUCTION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cs="Times New Roman"/>
              <w:rtl w:val="0"/>
              <w:lang w:val="vi-VN"/>
            </w:rPr>
            <w:t>7</w:t>
          </w:r>
          <w:r>
            <w:fldChar w:fldCharType="end"/>
          </w:r>
        </w:p>
        <w:p w14:paraId="0000001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pos="10790"/>
            </w:tabs>
            <w:spacing w:before="120" w:after="12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"_av4tkvho8vb1"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"_av4tkvho8vb1"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_av4tkvho8vb1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EXPECTED AWS COST BREAKDOWN BY SERVICES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cs="Times New Roman"/>
              <w:rtl w:val="0"/>
              <w:lang w:val="vi-VN"/>
            </w:rPr>
            <w:t>8</w:t>
          </w:r>
          <w:r>
            <w:fldChar w:fldCharType="end"/>
          </w:r>
        </w:p>
        <w:p w14:paraId="0000001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pos="10790"/>
            </w:tabs>
            <w:spacing w:before="120" w:after="120" w:line="259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"_u06c6xaw9tf5"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"_u06c6xaw9tf5"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_u06c6xaw9tf5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TEAM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fldChar w:fldCharType="end"/>
          </w:r>
        </w:p>
        <w:p w14:paraId="0000001A">
          <w:pPr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end"/>
          </w:r>
        </w:p>
      </w:sdtContent>
    </w:sdt>
    <w:p w14:paraId="0000001B">
      <w:pPr>
        <w:rPr>
          <w:rFonts w:ascii="Times New Roman" w:hAnsi="Times New Roman" w:eastAsia="Times New Roman" w:cs="Times New Roman"/>
          <w:color w:val="2E75B5"/>
        </w:rPr>
      </w:pPr>
      <w:r>
        <w:br w:type="page"/>
      </w:r>
    </w:p>
    <w:p w14:paraId="0000001C">
      <w:pPr>
        <w:pStyle w:val="2"/>
        <w:numPr>
          <w:ilvl w:val="0"/>
          <w:numId w:val="1"/>
        </w:numPr>
        <w:ind w:left="432" w:hanging="432"/>
        <w:rPr>
          <w:rFonts w:ascii="Times New Roman" w:hAnsi="Times New Roman" w:eastAsia="Times New Roman" w:cs="Times New Roman"/>
        </w:rPr>
      </w:pPr>
      <w:bookmarkStart w:id="0" w:name="_ghona9kr41df" w:colFirst="0" w:colLast="0"/>
      <w:bookmarkEnd w:id="0"/>
      <w:r>
        <w:rPr>
          <w:rFonts w:ascii="Times New Roman" w:hAnsi="Times New Roman" w:eastAsia="Times New Roman" w:cs="Times New Roman"/>
          <w:rtl w:val="0"/>
        </w:rPr>
        <w:t>BACKGROUND and motivation</w:t>
      </w:r>
    </w:p>
    <w:p w14:paraId="0000001D">
      <w:pPr>
        <w:pStyle w:val="3"/>
        <w:numPr>
          <w:ilvl w:val="1"/>
          <w:numId w:val="1"/>
        </w:numPr>
        <w:ind w:left="576" w:hanging="576"/>
        <w:rPr>
          <w:rFonts w:ascii="Times New Roman" w:hAnsi="Times New Roman" w:eastAsia="Times New Roman" w:cs="Times New Roman"/>
        </w:rPr>
      </w:pPr>
      <w:bookmarkStart w:id="1" w:name="_i7uchkls85k7" w:colFirst="0" w:colLast="0"/>
      <w:bookmarkEnd w:id="1"/>
      <w:r>
        <w:rPr>
          <w:rFonts w:ascii="Times New Roman" w:hAnsi="Times New Roman" w:eastAsia="Times New Roman" w:cs="Times New Roman"/>
          <w:rtl w:val="0"/>
        </w:rPr>
        <w:t>executive summary</w:t>
      </w:r>
    </w:p>
    <w:p w14:paraId="00000021">
      <w:pPr>
        <w:rPr>
          <w:rFonts w:hint="default" w:ascii="Times New Roman" w:hAnsi="Times New Roman" w:eastAsia="Times New Roman"/>
          <w:i/>
          <w:iCs/>
          <w:color w:val="808080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The </w:t>
      </w: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Serverless Student Management System</w:t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 is a student management platform built entirely on AWS Serverless technologies. The goal is to deliver a modern, cost-efficient, scalable solution for managing students, courses, assignments, and grades using AWS services such as API Gateway, Lambda, </w:t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  <w:lang w:val="vi-VN"/>
        </w:rPr>
        <w:t>Dynamo Db</w:t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>, Cognito, and Amplify</w:t>
      </w:r>
      <w:r>
        <w:rPr>
          <w:rFonts w:hint="default" w:ascii="Times New Roman" w:hAnsi="Times New Roman" w:eastAsia="Times New Roman"/>
          <w:i/>
          <w:iCs/>
          <w:color w:val="808080"/>
          <w:rtl w:val="0"/>
        </w:rPr>
        <w:t>.</w:t>
      </w:r>
    </w:p>
    <w:p w14:paraId="53618484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Customer background:</w:t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  </w:t>
      </w:r>
    </w:p>
    <w:p w14:paraId="42513D19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>This project is designed as an internal application used within an educational environment.</w:t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  <w:lang w:val="vi-VN"/>
        </w:rPr>
        <w:t xml:space="preserve"> </w:t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>The system is intended for administrators, teachers, and students who require a centralized platform for managing academic information such as students, courses, grades, and assignments.</w:t>
      </w:r>
    </w:p>
    <w:p w14:paraId="5BD9AC49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</w:p>
    <w:p w14:paraId="4B0E1076">
      <w:pP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Business &amp; technical objectives:</w:t>
      </w:r>
    </w:p>
    <w:p w14:paraId="2F1F47E2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Build a truly </w:t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  <w:lang w:val="vi-VN"/>
        </w:rPr>
        <w:t>90</w:t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% serverless student management application  </w:t>
      </w:r>
    </w:p>
    <w:p w14:paraId="16CEBCB2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Optimize operational cost (under $20/month)  </w:t>
      </w:r>
    </w:p>
    <w:p w14:paraId="491C05B0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Fully implement CI/CD from GitLab → CodePipeline  </w:t>
      </w:r>
    </w:p>
    <w:p w14:paraId="565E06AD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>- Build a complete full-stack system (React/Amplify + API Gateway + Lambda + DynamoDB)</w:t>
      </w:r>
    </w:p>
    <w:p w14:paraId="1B44035F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</w:p>
    <w:p w14:paraId="7555D843">
      <w:pP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Use cases:</w:t>
      </w:r>
    </w:p>
    <w:p w14:paraId="7BFAD741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Student management (CRUD, search, import)  </w:t>
      </w:r>
    </w:p>
    <w:p w14:paraId="54F26733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Course, assignment, and grade management  </w:t>
      </w:r>
    </w:p>
    <w:p w14:paraId="65FB16E4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Admin/teacher dashboard  </w:t>
      </w:r>
    </w:p>
    <w:p w14:paraId="480FC064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Authentication &amp; authorization with Cognito  </w:t>
      </w:r>
    </w:p>
    <w:p w14:paraId="2E5EF8C6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</w:p>
    <w:p w14:paraId="152053C1">
      <w:pP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Professional services delivered:</w:t>
      </w:r>
    </w:p>
    <w:p w14:paraId="5F2E6982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Serverless architecture design following AWS Well-Architected Framework  </w:t>
      </w:r>
    </w:p>
    <w:p w14:paraId="083F165D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Backend, frontend, CI/CD implementation  </w:t>
      </w:r>
    </w:p>
    <w:p w14:paraId="00000022">
      <w:pPr>
        <w:pStyle w:val="3"/>
        <w:numPr>
          <w:ilvl w:val="1"/>
          <w:numId w:val="1"/>
        </w:numPr>
        <w:ind w:left="576" w:hanging="576"/>
        <w:rPr>
          <w:rFonts w:ascii="Times New Roman" w:hAnsi="Times New Roman" w:eastAsia="Times New Roman" w:cs="Times New Roman"/>
        </w:rPr>
      </w:pPr>
      <w:bookmarkStart w:id="2" w:name="_lsktm7gdqhr7" w:colFirst="0" w:colLast="0"/>
      <w:bookmarkEnd w:id="2"/>
      <w:r>
        <w:rPr>
          <w:rFonts w:ascii="Times New Roman" w:hAnsi="Times New Roman" w:eastAsia="Times New Roman" w:cs="Times New Roman"/>
          <w:rtl w:val="0"/>
        </w:rPr>
        <w:t>PROJECT SUCCESS CRITERIA</w:t>
      </w:r>
    </w:p>
    <w:p w14:paraId="79DB9D59">
      <w:pPr>
        <w:rPr>
          <w:rFonts w:hint="default" w:ascii="Times New Roman" w:hAnsi="Times New Roman" w:eastAsia="Times New Roman"/>
          <w:i w:val="0"/>
          <w:iCs w:val="0"/>
          <w:color w:val="auto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</w:rPr>
        <w:t xml:space="preserve">- One API Gateway with resources `/` and `/{proxy+}` (proxy resource), using ANY and OPTIONS methods, proxy integration forwards all requests to 1 Lambda Function. </w:t>
      </w:r>
    </w:p>
    <w:p w14:paraId="5DD79F58">
      <w:pPr>
        <w:rPr>
          <w:rFonts w:hint="default" w:ascii="Times New Roman" w:hAnsi="Times New Roman" w:eastAsia="Times New Roman"/>
          <w:i w:val="0"/>
          <w:iCs w:val="0"/>
          <w:color w:val="auto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</w:rPr>
        <w:t xml:space="preserve">- 1 AWS Lambda functions with &gt;80% unit test coverage  </w:t>
      </w:r>
    </w:p>
    <w:p w14:paraId="7DBB3155">
      <w:pPr>
        <w:rPr>
          <w:rFonts w:hint="default" w:ascii="Times New Roman" w:hAnsi="Times New Roman" w:eastAsia="Times New Roman"/>
          <w:i w:val="0"/>
          <w:iCs w:val="0"/>
          <w:color w:val="auto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</w:rPr>
        <w:t xml:space="preserve">- 5 fully functional modules: Students, Courses, Grades, Assignments, Dashboard  </w:t>
      </w:r>
    </w:p>
    <w:p w14:paraId="5AAD498A">
      <w:pPr>
        <w:rPr>
          <w:rFonts w:hint="default" w:ascii="Times New Roman" w:hAnsi="Times New Roman" w:eastAsia="Times New Roman"/>
          <w:i w:val="0"/>
          <w:iCs w:val="0"/>
          <w:color w:val="auto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</w:rPr>
        <w:t xml:space="preserve">- React/TypeScript frontend deployed via Amplify with 15+ pages  </w:t>
      </w:r>
    </w:p>
    <w:p w14:paraId="57EAA42F">
      <w:pPr>
        <w:rPr>
          <w:rFonts w:hint="default" w:ascii="Times New Roman" w:hAnsi="Times New Roman" w:eastAsia="Times New Roman"/>
          <w:i w:val="0"/>
          <w:iCs w:val="0"/>
          <w:color w:val="auto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</w:rPr>
        <w:t xml:space="preserve">- API response time &lt; 500ms  </w:t>
      </w:r>
    </w:p>
    <w:p w14:paraId="64778A08">
      <w:pPr>
        <w:rPr>
          <w:rFonts w:hint="default" w:ascii="Times New Roman" w:hAnsi="Times New Roman" w:eastAsia="Times New Roman"/>
          <w:i w:val="0"/>
          <w:iCs w:val="0"/>
          <w:color w:val="auto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</w:rPr>
        <w:t xml:space="preserve">- Uptime ≥ 99%  </w:t>
      </w:r>
    </w:p>
    <w:p w14:paraId="206E4873">
      <w:pPr>
        <w:rPr>
          <w:rFonts w:hint="default" w:ascii="Times New Roman" w:hAnsi="Times New Roman" w:eastAsia="Times New Roman"/>
          <w:i w:val="0"/>
          <w:iCs w:val="0"/>
          <w:color w:val="auto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</w:rPr>
        <w:t xml:space="preserve">- CI/CD automated from GitLab → CodeBuild → CodeDeploy/Amplify → Production  </w:t>
      </w:r>
    </w:p>
    <w:p w14:paraId="00000023">
      <w:pPr>
        <w:rPr>
          <w:rFonts w:ascii="Times New Roman" w:hAnsi="Times New Roman" w:eastAsia="Times New Roman" w:cs="Times New Roman"/>
          <w:i w:val="0"/>
          <w:iCs w:val="0"/>
          <w:color w:val="auto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</w:rPr>
        <w:t xml:space="preserve">- Infrastructure cost maintained &lt; $20/month  </w:t>
      </w:r>
    </w:p>
    <w:p w14:paraId="00000024">
      <w:pPr>
        <w:rPr>
          <w:rFonts w:ascii="Times New Roman" w:hAnsi="Times New Roman" w:eastAsia="Times New Roman" w:cs="Times New Roman"/>
        </w:rPr>
      </w:pPr>
    </w:p>
    <w:p w14:paraId="00000025">
      <w:pPr>
        <w:pStyle w:val="3"/>
        <w:numPr>
          <w:ilvl w:val="1"/>
          <w:numId w:val="1"/>
        </w:numPr>
        <w:ind w:left="576" w:hanging="576"/>
        <w:rPr>
          <w:rFonts w:ascii="Times New Roman" w:hAnsi="Times New Roman" w:eastAsia="Times New Roman" w:cs="Times New Roman"/>
        </w:rPr>
      </w:pPr>
      <w:bookmarkStart w:id="3" w:name="_b1njzurv7rfo" w:colFirst="0" w:colLast="0"/>
      <w:bookmarkEnd w:id="3"/>
      <w:r>
        <w:rPr>
          <w:rFonts w:ascii="Times New Roman" w:hAnsi="Times New Roman" w:eastAsia="Times New Roman" w:cs="Times New Roman"/>
          <w:rtl w:val="0"/>
        </w:rPr>
        <w:t>Assumptions</w:t>
      </w:r>
    </w:p>
    <w:p w14:paraId="1243012C">
      <w:pPr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- AWS Free Tier is used throughout the project  </w:t>
      </w:r>
    </w:p>
    <w:p w14:paraId="0D44DA42">
      <w:pPr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- All environments use serverless services only (no EC2)  </w:t>
      </w:r>
    </w:p>
    <w:p w14:paraId="42864EE7">
      <w:pPr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- Active users &lt; 200 per month  </w:t>
      </w:r>
    </w:p>
    <w:p w14:paraId="0D871DF7">
      <w:pPr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- API calls &lt; 500k/month  </w:t>
      </w:r>
    </w:p>
    <w:p w14:paraId="246489B0">
      <w:pPr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- DynamoDB data volume &lt; 10GB  </w:t>
      </w:r>
    </w:p>
    <w:p w14:paraId="31223ABF">
      <w:pPr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- Team has basic knowledge of React, Java, and AWS Cloud  </w:t>
      </w:r>
    </w:p>
    <w:p w14:paraId="49CC24B3">
      <w:pPr>
        <w:rPr>
          <w:rFonts w:hint="default" w:ascii="Times New Roman" w:hAnsi="Times New Roman" w:eastAsia="Times New Roman"/>
        </w:rPr>
      </w:pPr>
      <w:r>
        <w:rPr>
          <w:rFonts w:hint="default" w:ascii="Times New Roman" w:hAnsi="Times New Roman" w:eastAsia="Times New Roman"/>
        </w:rPr>
        <w:t xml:space="preserve">- Services like Route53 domain and WAF may incur costs but are included in scope  </w:t>
      </w:r>
    </w:p>
    <w:p w14:paraId="00000027">
      <w:pPr>
        <w:rPr>
          <w:rFonts w:ascii="Times New Roman" w:hAnsi="Times New Roman" w:eastAsia="Times New Roman" w:cs="Times New Roman"/>
        </w:rPr>
      </w:pPr>
    </w:p>
    <w:p w14:paraId="00000028">
      <w:pPr>
        <w:pStyle w:val="2"/>
        <w:numPr>
          <w:ilvl w:val="0"/>
          <w:numId w:val="1"/>
        </w:numPr>
        <w:ind w:left="432" w:hanging="432"/>
        <w:rPr>
          <w:rFonts w:ascii="Times New Roman" w:hAnsi="Times New Roman" w:eastAsia="Times New Roman" w:cs="Times New Roman"/>
        </w:rPr>
      </w:pPr>
      <w:bookmarkStart w:id="4" w:name="_x8p0ymcuyi3y" w:colFirst="0" w:colLast="0"/>
      <w:bookmarkEnd w:id="4"/>
      <w:r>
        <w:rPr>
          <w:rFonts w:ascii="Times New Roman" w:hAnsi="Times New Roman" w:eastAsia="Times New Roman" w:cs="Times New Roman"/>
          <w:rtl w:val="0"/>
        </w:rPr>
        <w:t>SOLUTION ARCHITECTURE / ARCHITECTURAL DIAGRAM</w:t>
      </w:r>
    </w:p>
    <w:p w14:paraId="00000029">
      <w:pPr>
        <w:pStyle w:val="3"/>
        <w:numPr>
          <w:ilvl w:val="1"/>
          <w:numId w:val="1"/>
        </w:numPr>
        <w:ind w:left="576" w:hanging="576"/>
        <w:rPr>
          <w:rFonts w:ascii="Times New Roman" w:hAnsi="Times New Roman" w:eastAsia="Times New Roman" w:cs="Times New Roman"/>
        </w:rPr>
      </w:pPr>
      <w:bookmarkStart w:id="5" w:name="_5kn1dfomfhz1" w:colFirst="0" w:colLast="0"/>
      <w:bookmarkEnd w:id="5"/>
      <w:r>
        <w:rPr>
          <w:rFonts w:ascii="Times New Roman" w:hAnsi="Times New Roman" w:eastAsia="Times New Roman" w:cs="Times New Roman"/>
          <w:rtl w:val="0"/>
        </w:rPr>
        <w:t>Technical Architecture Diagram</w:t>
      </w:r>
    </w:p>
    <w:p w14:paraId="0000002F">
      <w:pPr>
        <w:rPr>
          <w:rFonts w:ascii="Times New Roman" w:hAnsi="Times New Roman" w:eastAsia="Times New Roman" w:cs="Times New Roman"/>
        </w:rPr>
      </w:pPr>
    </w:p>
    <w:p w14:paraId="7614BC60">
      <w:pPr>
        <w:rPr>
          <w:rFonts w:hint="default" w:ascii="Times New Roman" w:hAnsi="Times New Roman" w:eastAsia="Times New Roman" w:cs="Times New Roman"/>
          <w:lang w:val="vi-VN"/>
        </w:rPr>
      </w:pPr>
      <w:r>
        <w:rPr>
          <w:rFonts w:hint="default" w:ascii="Times New Roman" w:hAnsi="Times New Roman" w:eastAsia="Times New Roman" w:cs="Times New Roman"/>
          <w:lang w:val="vi-VN"/>
        </w:rPr>
        <w:drawing>
          <wp:inline distT="0" distB="0" distL="114300" distR="114300">
            <wp:extent cx="6117590" cy="4227195"/>
            <wp:effectExtent l="0" t="0" r="8890" b="9525"/>
            <wp:docPr id="2" name="Picture 2" descr="Solutio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olution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>
      <w:pPr>
        <w:pStyle w:val="3"/>
        <w:numPr>
          <w:ilvl w:val="1"/>
          <w:numId w:val="1"/>
        </w:numPr>
        <w:ind w:left="576" w:hanging="576"/>
        <w:rPr>
          <w:rFonts w:ascii="Times New Roman" w:hAnsi="Times New Roman" w:eastAsia="Times New Roman" w:cs="Times New Roman"/>
        </w:rPr>
      </w:pPr>
      <w:bookmarkStart w:id="6" w:name="_iuhm1hihj33t" w:colFirst="0" w:colLast="0"/>
      <w:bookmarkEnd w:id="6"/>
      <w:r>
        <w:rPr>
          <w:rFonts w:ascii="Times New Roman" w:hAnsi="Times New Roman" w:eastAsia="Times New Roman" w:cs="Times New Roman"/>
          <w:rtl w:val="0"/>
        </w:rPr>
        <w:t>Technical Plan</w:t>
      </w:r>
    </w:p>
    <w:p w14:paraId="37749469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>The system is built using AWS Serverless Architecture, consisting of 5 major layers:</w:t>
      </w:r>
    </w:p>
    <w:p w14:paraId="76C3DF34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</w:t>
      </w: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Edge Layer</w:t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:Route53, CloudFront, WAF  </w:t>
      </w:r>
    </w:p>
    <w:p w14:paraId="44776586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</w:t>
      </w: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Frontend Layer</w:t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: Amplify, Cognito  </w:t>
      </w:r>
    </w:p>
    <w:p w14:paraId="77F69246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</w:t>
      </w: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Backend Layer</w:t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: API Gateway, Lambda, DynamoDB  </w:t>
      </w:r>
    </w:p>
    <w:p w14:paraId="7D9D006F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</w:t>
      </w: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Monitoring</w:t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: CloudWatch  </w:t>
      </w:r>
    </w:p>
    <w:p w14:paraId="00000032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</w:t>
      </w: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CI/CD</w:t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: GitLab, CodePipeline, CodeBuild, CodeDeploy, S3  </w:t>
      </w:r>
    </w:p>
    <w:p w14:paraId="514188AF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Main API groups:  </w:t>
      </w:r>
    </w:p>
    <w:p w14:paraId="58100FB5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`/students/` (CRUD, search, import/export)  </w:t>
      </w:r>
    </w:p>
    <w:p w14:paraId="255A2EE5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`/courses/`  </w:t>
      </w:r>
    </w:p>
    <w:p w14:paraId="3DCD1AE8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`/grades/`  </w:t>
      </w:r>
    </w:p>
    <w:p w14:paraId="5947E77C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`/assignments/`  </w:t>
      </w:r>
    </w:p>
    <w:p w14:paraId="33558FFD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`/auth/`  </w:t>
      </w:r>
    </w:p>
    <w:p w14:paraId="140692CE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</w:p>
    <w:p w14:paraId="00000033">
      <w:pPr>
        <w:pStyle w:val="3"/>
        <w:numPr>
          <w:ilvl w:val="1"/>
          <w:numId w:val="1"/>
        </w:numPr>
        <w:ind w:left="576" w:hanging="576"/>
        <w:rPr>
          <w:rFonts w:ascii="Times New Roman" w:hAnsi="Times New Roman" w:eastAsia="Times New Roman" w:cs="Times New Roman"/>
        </w:rPr>
      </w:pPr>
      <w:bookmarkStart w:id="7" w:name="_4utuwf2ef5g9" w:colFirst="0" w:colLast="0"/>
      <w:bookmarkEnd w:id="7"/>
      <w:r>
        <w:rPr>
          <w:rFonts w:ascii="Times New Roman" w:hAnsi="Times New Roman" w:eastAsia="Times New Roman" w:cs="Times New Roman"/>
          <w:rtl w:val="0"/>
        </w:rPr>
        <w:t>Project Plan</w:t>
      </w:r>
    </w:p>
    <w:p w14:paraId="089B345C">
      <w:pP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  <w:t xml:space="preserve">The project will be implemented in </w:t>
      </w: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5 weeks</w:t>
      </w: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  <w:t>:</w:t>
      </w:r>
    </w:p>
    <w:p w14:paraId="5B773CFE">
      <w:pP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  <w:t xml:space="preserve">- </w:t>
      </w: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Week 1:</w:t>
      </w: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  <w:t xml:space="preserve"> AWS setup, IaC, DynamoDB, Cognito, Git repository  </w:t>
      </w:r>
    </w:p>
    <w:p w14:paraId="3E8FB056">
      <w:pP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  <w:t xml:space="preserve">- </w:t>
      </w: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Week 2:</w:t>
      </w: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  <w:t xml:space="preserve"> Backend &amp; Frontend Phase 1 (Lambda + API Gateway + basic UI)  </w:t>
      </w:r>
    </w:p>
    <w:p w14:paraId="5F5BC34E">
      <w:pP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  <w:t xml:space="preserve">- </w:t>
      </w: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Week 3:</w:t>
      </w: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  <w:t xml:space="preserve"> Backend &amp; Frontend Phase 2 (15+ pages, integration test, CloudFront + WAF)  </w:t>
      </w:r>
    </w:p>
    <w:p w14:paraId="282F5E72">
      <w:pP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  <w:t xml:space="preserve">- </w:t>
      </w: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Week 4:</w:t>
      </w: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  <w:t xml:space="preserve"> CI/CD (CodeBuild, CodeDeploy, CodePipeline)  </w:t>
      </w:r>
    </w:p>
    <w:p w14:paraId="3976D7F0">
      <w:pP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  <w:t xml:space="preserve">- </w:t>
      </w:r>
      <w:r>
        <w:rPr>
          <w:rFonts w:hint="default" w:ascii="Times New Roman" w:hAnsi="Times New Roman" w:eastAsia="Times New Roman"/>
          <w:b/>
          <w:bCs/>
          <w:i w:val="0"/>
          <w:iCs w:val="0"/>
          <w:color w:val="auto"/>
          <w:rtl w:val="0"/>
        </w:rPr>
        <w:t>Week 5:</w:t>
      </w: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auto"/>
          <w:rtl w:val="0"/>
        </w:rPr>
        <w:t xml:space="preserve"> Testing, optimization, documentation, demo  </w:t>
      </w:r>
    </w:p>
    <w:p w14:paraId="00000036">
      <w:pPr>
        <w:rPr>
          <w:rFonts w:ascii="Times New Roman" w:hAnsi="Times New Roman" w:eastAsia="Times New Roman" w:cs="Times New Roman"/>
        </w:rPr>
      </w:pPr>
    </w:p>
    <w:p w14:paraId="00000037">
      <w:pPr>
        <w:pStyle w:val="3"/>
        <w:numPr>
          <w:ilvl w:val="1"/>
          <w:numId w:val="1"/>
        </w:numPr>
        <w:ind w:left="576" w:hanging="576"/>
        <w:rPr>
          <w:rFonts w:ascii="Times New Roman" w:hAnsi="Times New Roman" w:eastAsia="Times New Roman" w:cs="Times New Roman"/>
        </w:rPr>
      </w:pPr>
      <w:bookmarkStart w:id="8" w:name="_dgvinz7m5o5l" w:colFirst="0" w:colLast="0"/>
      <w:bookmarkEnd w:id="8"/>
      <w:r>
        <w:rPr>
          <w:rFonts w:ascii="Times New Roman" w:hAnsi="Times New Roman" w:eastAsia="Times New Roman" w:cs="Times New Roman"/>
          <w:rtl w:val="0"/>
        </w:rPr>
        <w:t>Security Considerations</w:t>
      </w:r>
    </w:p>
    <w:p w14:paraId="5043E668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IAM least privilege  </w:t>
      </w:r>
    </w:p>
    <w:p w14:paraId="188EFD51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Cognito User Pool + JWT authentication  </w:t>
      </w:r>
    </w:p>
    <w:p w14:paraId="53EAC1A1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API Gateway throttling (rate limiting)  </w:t>
      </w:r>
    </w:p>
    <w:p w14:paraId="0DFDDE8C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WAF rules (SQLi/XSS, IP block, rate limiting)  </w:t>
      </w:r>
    </w:p>
    <w:p w14:paraId="0477401B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DynamoDB encryption  </w:t>
      </w:r>
    </w:p>
    <w:p w14:paraId="1E46FB76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CloudWatch alarms  </w:t>
      </w:r>
    </w:p>
    <w:p w14:paraId="0000003A">
      <w:pPr>
        <w:rPr>
          <w:rFonts w:ascii="Times New Roman" w:hAnsi="Times New Roman" w:eastAsia="Times New Roman" w:cs="Times New Roman"/>
          <w:i/>
          <w:iCs/>
          <w:color w:val="808080"/>
        </w:rPr>
      </w:pPr>
      <w:r>
        <w:br w:type="page"/>
      </w:r>
    </w:p>
    <w:p w14:paraId="0000003B">
      <w:pPr>
        <w:pStyle w:val="2"/>
        <w:numPr>
          <w:ilvl w:val="0"/>
          <w:numId w:val="1"/>
        </w:numPr>
        <w:ind w:left="432" w:hanging="432"/>
        <w:rPr>
          <w:rFonts w:ascii="Times New Roman" w:hAnsi="Times New Roman" w:eastAsia="Times New Roman" w:cs="Times New Roman"/>
        </w:rPr>
      </w:pPr>
      <w:bookmarkStart w:id="9" w:name="_r1ilk8bt9i9a" w:colFirst="0" w:colLast="0"/>
      <w:bookmarkEnd w:id="9"/>
      <w:r>
        <w:rPr>
          <w:rFonts w:ascii="Times New Roman" w:hAnsi="Times New Roman" w:eastAsia="Times New Roman" w:cs="Times New Roman"/>
          <w:rtl w:val="0"/>
        </w:rPr>
        <w:t>Activities AND Deliverables</w:t>
      </w:r>
    </w:p>
    <w:p w14:paraId="0000003C">
      <w:pPr>
        <w:pStyle w:val="3"/>
        <w:numPr>
          <w:ilvl w:val="1"/>
          <w:numId w:val="1"/>
        </w:numPr>
        <w:ind w:left="576" w:hanging="576"/>
        <w:rPr>
          <w:rFonts w:ascii="Times New Roman" w:hAnsi="Times New Roman" w:eastAsia="Times New Roman" w:cs="Times New Roman"/>
        </w:rPr>
      </w:pPr>
      <w:bookmarkStart w:id="10" w:name="_7w8qpwsq0hd1" w:colFirst="0" w:colLast="0"/>
      <w:bookmarkEnd w:id="10"/>
      <w:r>
        <w:rPr>
          <w:rFonts w:ascii="Times New Roman" w:hAnsi="Times New Roman" w:eastAsia="Times New Roman" w:cs="Times New Roman"/>
          <w:rtl w:val="0"/>
        </w:rPr>
        <w:t>Activities and deliverables</w:t>
      </w:r>
    </w:p>
    <w:p w14:paraId="5D947BAA"/>
    <w:tbl>
      <w:tblPr>
        <w:tblStyle w:val="17"/>
        <w:tblW w:w="963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182"/>
        <w:gridCol w:w="2893"/>
        <w:gridCol w:w="2723"/>
        <w:gridCol w:w="1435"/>
      </w:tblGrid>
      <w:tr w14:paraId="2F72F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9D9D9"/>
            <w:vAlign w:val="center"/>
          </w:tcPr>
          <w:p w14:paraId="000000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Project Phase</w:t>
            </w:r>
          </w:p>
        </w:tc>
        <w:tc>
          <w:tcPr>
            <w:tcW w:w="1182" w:type="dxa"/>
            <w:shd w:val="clear" w:color="auto" w:fill="D9D9D9"/>
            <w:vAlign w:val="center"/>
          </w:tcPr>
          <w:p w14:paraId="0000003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Timeline </w:t>
            </w:r>
          </w:p>
        </w:tc>
        <w:tc>
          <w:tcPr>
            <w:tcW w:w="2893" w:type="dxa"/>
            <w:shd w:val="clear" w:color="auto" w:fill="D9D9D9"/>
            <w:vAlign w:val="center"/>
          </w:tcPr>
          <w:p w14:paraId="0000004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Activities</w:t>
            </w:r>
          </w:p>
        </w:tc>
        <w:tc>
          <w:tcPr>
            <w:tcW w:w="2723" w:type="dxa"/>
            <w:shd w:val="clear" w:color="auto" w:fill="D9D9D9"/>
            <w:vAlign w:val="center"/>
          </w:tcPr>
          <w:p w14:paraId="0000004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Deliverables/Milestones</w:t>
            </w:r>
          </w:p>
        </w:tc>
        <w:tc>
          <w:tcPr>
            <w:tcW w:w="1435" w:type="dxa"/>
            <w:shd w:val="clear" w:color="auto" w:fill="D9D9D9"/>
          </w:tcPr>
          <w:p w14:paraId="0000004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Total man-day</w:t>
            </w:r>
          </w:p>
        </w:tc>
      </w:tr>
      <w:tr w14:paraId="541B2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Assessment</w:t>
            </w:r>
          </w:p>
        </w:tc>
        <w:tc>
          <w:tcPr>
            <w:tcW w:w="1182" w:type="dxa"/>
            <w:vAlign w:val="center"/>
          </w:tcPr>
          <w:p w14:paraId="0000004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Week 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vi-VN"/>
              </w:rPr>
              <w:t>1</w:t>
            </w:r>
          </w:p>
        </w:tc>
        <w:tc>
          <w:tcPr>
            <w:tcW w:w="2893" w:type="dxa"/>
            <w:vAlign w:val="center"/>
          </w:tcPr>
          <w:p w14:paraId="01D22E33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Setup AWS account, IAM, billing alerts</w:t>
            </w:r>
          </w:p>
          <w:p w14:paraId="2E1B2B07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Create DynamoDB + GSI tables</w:t>
            </w:r>
          </w:p>
          <w:p w14:paraId="75B5042B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Configure Cognito user groups and groups</w:t>
            </w:r>
          </w:p>
          <w:p w14:paraId="57593E81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Design detailed architecture, sequence diagrams</w:t>
            </w:r>
          </w:p>
          <w:p w14:paraId="0000004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Initialize IaC structure (CDK/CloudFormation), Git repo</w:t>
            </w:r>
          </w:p>
        </w:tc>
        <w:tc>
          <w:tcPr>
            <w:tcW w:w="2723" w:type="dxa"/>
            <w:vAlign w:val="center"/>
          </w:tcPr>
          <w:p w14:paraId="303F40C3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AWS foundation complete</w:t>
            </w:r>
          </w:p>
          <w:p w14:paraId="406B56CF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DynamoDB + Cognito operational</w:t>
            </w:r>
          </w:p>
          <w:p w14:paraId="4727C474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Architecture documentation + workflow diagrams</w:t>
            </w:r>
          </w:p>
          <w:p w14:paraId="00000048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Repo &amp; IaC ready</w:t>
            </w:r>
          </w:p>
        </w:tc>
        <w:tc>
          <w:tcPr>
            <w:tcW w:w="1435" w:type="dxa"/>
          </w:tcPr>
          <w:p w14:paraId="07451BA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66E3B2F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7FD9E0B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17351EA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66298B2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31C3A09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4AAE72E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0000004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 man-day</w:t>
            </w:r>
          </w:p>
        </w:tc>
      </w:tr>
      <w:tr w14:paraId="6D0AD7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Setup base infrastructure</w:t>
            </w:r>
          </w:p>
        </w:tc>
        <w:tc>
          <w:tcPr>
            <w:tcW w:w="1182" w:type="dxa"/>
            <w:vAlign w:val="center"/>
          </w:tcPr>
          <w:p w14:paraId="0000004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Week 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vi-VN"/>
              </w:rPr>
              <w:t>2</w:t>
            </w:r>
          </w:p>
        </w:tc>
        <w:tc>
          <w:tcPr>
            <w:tcW w:w="2893" w:type="dxa"/>
            <w:vAlign w:val="center"/>
          </w:tcPr>
          <w:p w14:paraId="2002EF7C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Backend: build Lambda (Students, Courses, Grades, Assignments, Auth)</w:t>
            </w:r>
          </w:p>
          <w:p w14:paraId="482B6558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Setup API Gateway endpoints</w:t>
            </w:r>
          </w:p>
          <w:p w14:paraId="36C20FCF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Unit tests 80%+</w:t>
            </w:r>
          </w:p>
          <w:p w14:paraId="1F3F4D89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Frontend: implement Amplify, routing, UI core layout</w:t>
            </w:r>
          </w:p>
          <w:p w14:paraId="0000004D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Integrate state management, API client</w:t>
            </w:r>
          </w:p>
        </w:tc>
        <w:tc>
          <w:tcPr>
            <w:tcW w:w="2723" w:type="dxa"/>
            <w:vAlign w:val="center"/>
          </w:tcPr>
          <w:p w14:paraId="567EC2D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Lambda functions working</w:t>
            </w:r>
          </w:p>
          <w:p w14:paraId="236B09D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API Gateway stable</w:t>
            </w:r>
          </w:p>
          <w:p w14:paraId="7BB11171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Frontend base UI complete</w:t>
            </w:r>
          </w:p>
          <w:p w14:paraId="0000004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Unit test passed1</w:t>
            </w:r>
          </w:p>
          <w:p w14:paraId="0000004F">
            <w:pPr>
              <w:keepNext w:val="0"/>
              <w:keepLines w:val="0"/>
              <w:widowControl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360" w:leftChars="0" w:right="0" w:rightChars="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</w:p>
        </w:tc>
        <w:tc>
          <w:tcPr>
            <w:tcW w:w="1435" w:type="dxa"/>
          </w:tcPr>
          <w:p w14:paraId="78C6CD2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200F940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163F183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387CA62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28369D8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5346937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3181958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0000005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35 man-day</w:t>
            </w:r>
          </w:p>
        </w:tc>
      </w:tr>
      <w:tr w14:paraId="0B56B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0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Setup component 1</w:t>
            </w:r>
          </w:p>
        </w:tc>
        <w:tc>
          <w:tcPr>
            <w:tcW w:w="1182" w:type="dxa"/>
            <w:vAlign w:val="center"/>
          </w:tcPr>
          <w:p w14:paraId="0000005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Week 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vi-VN"/>
              </w:rPr>
              <w:t>3</w:t>
            </w:r>
          </w:p>
        </w:tc>
        <w:tc>
          <w:tcPr>
            <w:tcW w:w="2893" w:type="dxa"/>
            <w:vAlign w:val="center"/>
          </w:tcPr>
          <w:p w14:paraId="664D282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Backend: automatic workflow integration, integration testing</w:t>
            </w:r>
          </w:p>
          <w:p w14:paraId="01E25F81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Frontend: build 15+ pages (Students, Courses, Grades, Assignments)</w:t>
            </w:r>
          </w:p>
          <w:p w14:paraId="43799020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CloudFront connection – Route53 – WAF – SSL/TLS</w:t>
            </w:r>
          </w:p>
          <w:p w14:paraId="00000054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End-to-end integration FE ↔ BE</w:t>
            </w:r>
          </w:p>
        </w:tc>
        <w:tc>
          <w:tcPr>
            <w:tcW w:w="2723" w:type="dxa"/>
            <w:vAlign w:val="center"/>
          </w:tcPr>
          <w:p w14:paraId="00F19C8C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Complete backend workflow</w:t>
            </w:r>
          </w:p>
          <w:p w14:paraId="0BC9EE33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Full operational management page</w:t>
            </w:r>
          </w:p>
          <w:p w14:paraId="7AB9F28C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Domain + CDN + WAF + HTTPS running smoothly</w:t>
            </w:r>
          </w:p>
          <w:p w14:paraId="00000055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E2E test passed</w:t>
            </w:r>
          </w:p>
          <w:p w14:paraId="00000056">
            <w:pPr>
              <w:keepNext w:val="0"/>
              <w:keepLines w:val="0"/>
              <w:widowControl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360" w:leftChars="0" w:right="0" w:rightChars="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</w:p>
        </w:tc>
        <w:tc>
          <w:tcPr>
            <w:tcW w:w="1435" w:type="dxa"/>
          </w:tcPr>
          <w:p w14:paraId="64492B9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30314B2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2362D30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2A79F40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3738C6B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35ED129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0000005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35 man-day</w:t>
            </w:r>
          </w:p>
        </w:tc>
      </w:tr>
      <w:tr w14:paraId="2F8CFE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vAlign w:val="center"/>
          </w:tcPr>
          <w:p w14:paraId="0000005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Setup component 2 (CI/CD)</w:t>
            </w:r>
          </w:p>
        </w:tc>
        <w:tc>
          <w:tcPr>
            <w:tcW w:w="1182" w:type="dxa"/>
            <w:vAlign w:val="center"/>
          </w:tcPr>
          <w:p w14:paraId="0000005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Week 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vi-VN"/>
              </w:rPr>
              <w:t>4</w:t>
            </w:r>
          </w:p>
        </w:tc>
        <w:tc>
          <w:tcPr>
            <w:tcW w:w="2893" w:type="dxa"/>
            <w:vAlign w:val="center"/>
          </w:tcPr>
          <w:p w14:paraId="58CF921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Configure CodeBuild for FE &amp; BE</w:t>
            </w:r>
          </w:p>
          <w:p w14:paraId="66F12693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Set up CodePipeline (source → build → deploy)</w:t>
            </w:r>
          </w:p>
          <w:p w14:paraId="52AE71AF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Configure CodeDeploy to deploy backend &amp; frontend</w:t>
            </w:r>
          </w:p>
          <w:p w14:paraId="0000005B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Test the entire pipeline</w:t>
            </w:r>
          </w:p>
        </w:tc>
        <w:tc>
          <w:tcPr>
            <w:tcW w:w="2723" w:type="dxa"/>
            <w:vAlign w:val="center"/>
          </w:tcPr>
          <w:p w14:paraId="5976AAE5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Complete CI/CD pipeline</w:t>
            </w:r>
          </w:p>
          <w:p w14:paraId="3C1FC77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Automatic build &amp; deploy</w:t>
            </w:r>
          </w:p>
          <w:p w14:paraId="0000005C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Test pipeline report</w:t>
            </w:r>
          </w:p>
          <w:p w14:paraId="0000005D">
            <w:pPr>
              <w:keepNext w:val="0"/>
              <w:keepLines w:val="0"/>
              <w:widowControl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360" w:leftChars="0" w:right="0" w:rightChars="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</w:p>
        </w:tc>
        <w:tc>
          <w:tcPr>
            <w:tcW w:w="1435" w:type="dxa"/>
          </w:tcPr>
          <w:p w14:paraId="0000005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25 man-day]</w:t>
            </w:r>
          </w:p>
        </w:tc>
      </w:tr>
      <w:tr w14:paraId="6EB9E0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vAlign w:val="center"/>
          </w:tcPr>
          <w:p w14:paraId="000000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Testing &amp; Golive</w:t>
            </w:r>
          </w:p>
        </w:tc>
        <w:tc>
          <w:tcPr>
            <w:tcW w:w="1182" w:type="dxa"/>
            <w:vAlign w:val="center"/>
          </w:tcPr>
          <w:p w14:paraId="0000006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Week 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vi-VN"/>
              </w:rPr>
              <w:t>5</w:t>
            </w:r>
          </w:p>
        </w:tc>
        <w:tc>
          <w:tcPr>
            <w:tcW w:w="2893" w:type="dxa"/>
            <w:vAlign w:val="center"/>
          </w:tcPr>
          <w:p w14:paraId="0848EE4A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E2E testing, edge cases, load testing 100+ users</w:t>
            </w:r>
          </w:p>
          <w:p w14:paraId="71B6FB3C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Performance optimization (Lambda, DynamoDB, CloudFront)</w:t>
            </w:r>
          </w:p>
          <w:p w14:paraId="7A1D63CF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Standardization of technical documentation, user manual</w:t>
            </w:r>
          </w:p>
          <w:p w14:paraId="00000061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 Demo preparation and testing</w:t>
            </w:r>
          </w:p>
        </w:tc>
        <w:tc>
          <w:tcPr>
            <w:tcW w:w="2723" w:type="dxa"/>
            <w:vAlign w:val="center"/>
          </w:tcPr>
          <w:p w14:paraId="2ACC97EF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Load test report</w:t>
            </w:r>
          </w:p>
          <w:p w14:paraId="7FFFAC99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Optimized and stable system</w:t>
            </w:r>
          </w:p>
          <w:p w14:paraId="53A38E17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Full documentation (architecture, API, deployment guide)</w:t>
            </w:r>
          </w:p>
          <w:p w14:paraId="0000006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720" w:right="0" w:hanging="360"/>
              <w:jc w:val="left"/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hint="default" w:ascii="Times New Roman" w:hAnsi="Times New Roman" w:eastAsia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Complete demo</w:t>
            </w:r>
          </w:p>
        </w:tc>
        <w:tc>
          <w:tcPr>
            <w:tcW w:w="1435" w:type="dxa"/>
          </w:tcPr>
          <w:p w14:paraId="7066F66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35F8DF2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0C1F945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70A726D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2AB4F5B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3861368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0A35901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</w:p>
          <w:p w14:paraId="0000006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35 man-day</w:t>
            </w:r>
          </w:p>
        </w:tc>
      </w:tr>
    </w:tbl>
    <w:p w14:paraId="00000069">
      <w:pPr>
        <w:rPr>
          <w:rFonts w:ascii="Times New Roman" w:hAnsi="Times New Roman" w:eastAsia="Times New Roman" w:cs="Times New Roman"/>
          <w:u w:val="single"/>
        </w:rPr>
      </w:pPr>
    </w:p>
    <w:p w14:paraId="0000006A">
      <w:pPr>
        <w:pStyle w:val="3"/>
        <w:numPr>
          <w:ilvl w:val="1"/>
          <w:numId w:val="1"/>
        </w:numPr>
        <w:ind w:left="576" w:hanging="576"/>
        <w:rPr>
          <w:rFonts w:ascii="Times New Roman" w:hAnsi="Times New Roman" w:eastAsia="Times New Roman" w:cs="Times New Roman"/>
        </w:rPr>
      </w:pPr>
      <w:bookmarkStart w:id="11" w:name="_in5gbsjij0q" w:colFirst="0" w:colLast="0"/>
      <w:bookmarkEnd w:id="11"/>
      <w:r>
        <w:rPr>
          <w:rFonts w:ascii="Times New Roman" w:hAnsi="Times New Roman" w:eastAsia="Times New Roman" w:cs="Times New Roman"/>
          <w:rtl w:val="0"/>
        </w:rPr>
        <w:t>OUT OF SCOPE</w:t>
      </w:r>
    </w:p>
    <w:p w14:paraId="572FAD20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Mobile Applications (iOS/Android)  </w:t>
      </w:r>
      <w:bookmarkStart w:id="16" w:name="_GoBack"/>
      <w:bookmarkEnd w:id="16"/>
    </w:p>
    <w:p w14:paraId="0D07FA21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AI recommender system / ML scoring  </w:t>
      </w:r>
    </w:p>
    <w:p w14:paraId="25677D3D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Multi-region failover  </w:t>
      </w:r>
    </w:p>
    <w:p w14:paraId="0000006C">
      <w:pPr>
        <w:rPr>
          <w:rFonts w:ascii="Times New Roman" w:hAnsi="Times New Roman" w:eastAsia="Times New Roman" w:cs="Times New Roman"/>
          <w:i w:val="0"/>
          <w:iCs w:val="0"/>
          <w:color w:val="auto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Enterprise SSO (SAML, OIDC)  </w:t>
      </w:r>
    </w:p>
    <w:p w14:paraId="0000006D">
      <w:pPr>
        <w:pStyle w:val="3"/>
        <w:numPr>
          <w:ilvl w:val="1"/>
          <w:numId w:val="1"/>
        </w:numPr>
        <w:ind w:left="576" w:hanging="576"/>
        <w:rPr>
          <w:rFonts w:ascii="Times New Roman" w:hAnsi="Times New Roman" w:eastAsia="Times New Roman" w:cs="Times New Roman"/>
        </w:rPr>
      </w:pPr>
      <w:bookmarkStart w:id="12" w:name="_3f1wf4qh9mcz" w:colFirst="0" w:colLast="0"/>
      <w:bookmarkEnd w:id="12"/>
      <w:r>
        <w:rPr>
          <w:rFonts w:ascii="Times New Roman" w:hAnsi="Times New Roman" w:eastAsia="Times New Roman" w:cs="Times New Roman"/>
          <w:rtl w:val="0"/>
        </w:rPr>
        <w:t>PATH TO PRODUCTION</w:t>
      </w:r>
    </w:p>
    <w:p w14:paraId="3040E219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Commit code → GitLab  </w:t>
      </w:r>
    </w:p>
    <w:p w14:paraId="7E4A7E6D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CodePipeline (source stage)  </w:t>
      </w:r>
    </w:p>
    <w:p w14:paraId="275E4785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CodeBuild (frontend &amp; backend build)  </w:t>
      </w:r>
    </w:p>
    <w:p w14:paraId="5969F99C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CodeDeploy (Lambda deployment + Amplify)  </w:t>
      </w:r>
    </w:p>
    <w:p w14:paraId="72E20A28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CloudWatch (logs &amp; monitoring)  </w:t>
      </w:r>
    </w:p>
    <w:p w14:paraId="0000006F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t xml:space="preserve">- DNS routing via Route53 + CloudFront  </w:t>
      </w:r>
    </w:p>
    <w:p w14:paraId="1C50E1B1">
      <w:pP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</w:pPr>
    </w:p>
    <w:p w14:paraId="00000070">
      <w:pPr>
        <w:pStyle w:val="2"/>
        <w:numPr>
          <w:ilvl w:val="0"/>
          <w:numId w:val="1"/>
        </w:numPr>
        <w:ind w:left="432" w:hanging="432"/>
        <w:rPr>
          <w:rFonts w:ascii="Times New Roman" w:hAnsi="Times New Roman" w:eastAsia="Times New Roman" w:cs="Times New Roman"/>
        </w:rPr>
      </w:pPr>
      <w:bookmarkStart w:id="13" w:name="_av4tkvho8vb1" w:colFirst="0" w:colLast="0"/>
      <w:bookmarkEnd w:id="13"/>
      <w:r>
        <w:rPr>
          <w:rFonts w:ascii="Times New Roman" w:hAnsi="Times New Roman" w:eastAsia="Times New Roman" w:cs="Times New Roman"/>
          <w:rtl w:val="0"/>
        </w:rPr>
        <w:t>EXPECTED AWS COST BREAKDOWN BY SERVICES</w:t>
      </w:r>
    </w:p>
    <w:p w14:paraId="00000072">
      <w:pPr>
        <w:rPr>
          <w:rFonts w:ascii="Times New Roman" w:hAnsi="Times New Roman" w:eastAsia="Times New Roman" w:cs="Times New Roman"/>
          <w:i w:val="0"/>
          <w:iCs w:val="0"/>
          <w:color w:val="auto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</w:rPr>
        <w:fldChar w:fldCharType="begin"/>
      </w:r>
      <w:r>
        <w:rPr>
          <w:rFonts w:hint="default" w:ascii="Times New Roman" w:hAnsi="Times New Roman" w:eastAsia="Times New Roman"/>
          <w:i w:val="0"/>
          <w:iCs w:val="0"/>
          <w:color w:val="auto"/>
        </w:rPr>
        <w:instrText xml:space="preserve"> HYPERLINK "https://calculator.aws/" \l "/estimate?id=a32a503d312abf60cdc634a02c8a860d85fd286c" </w:instrText>
      </w:r>
      <w:r>
        <w:rPr>
          <w:rFonts w:hint="default" w:ascii="Times New Roman" w:hAnsi="Times New Roman" w:eastAsia="Times New Roman"/>
          <w:i w:val="0"/>
          <w:iCs w:val="0"/>
          <w:color w:val="auto"/>
        </w:rPr>
        <w:fldChar w:fldCharType="separate"/>
      </w:r>
      <w:r>
        <w:rPr>
          <w:rStyle w:val="10"/>
          <w:rFonts w:hint="default" w:ascii="Times New Roman" w:hAnsi="Times New Roman" w:eastAsia="Times New Roman"/>
          <w:i w:val="0"/>
          <w:iCs w:val="0"/>
          <w:rtl w:val="0"/>
        </w:rPr>
        <w:t>AWS monthly pricing calculator</w:t>
      </w:r>
      <w:r>
        <w:rPr>
          <w:rFonts w:hint="default" w:ascii="Times New Roman" w:hAnsi="Times New Roman" w:eastAsia="Times New Roman"/>
          <w:i w:val="0"/>
          <w:iCs w:val="0"/>
          <w:color w:val="auto"/>
        </w:rPr>
        <w:fldChar w:fldCharType="end"/>
      </w:r>
      <w:r>
        <w:rPr>
          <w:rFonts w:hint="default" w:ascii="Times New Roman" w:hAnsi="Times New Roman" w:eastAsia="Times New Roman"/>
          <w:i w:val="0"/>
          <w:iCs w:val="0"/>
          <w:color w:val="auto"/>
          <w:rtl w:val="0"/>
        </w:rPr>
        <w:br w:type="textWrapping"/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672"/>
      </w:tblGrid>
      <w:tr w14:paraId="063A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72" w:type="dxa"/>
          </w:tcPr>
          <w:p w14:paraId="00000075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Service</w:t>
            </w:r>
          </w:p>
        </w:tc>
        <w:tc>
          <w:tcPr>
            <w:tcW w:w="3672" w:type="dxa"/>
          </w:tcPr>
          <w:p w14:paraId="11AC0B73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Monthly Estimate</w:t>
            </w:r>
          </w:p>
        </w:tc>
        <w:tc>
          <w:tcPr>
            <w:tcW w:w="3672" w:type="dxa"/>
          </w:tcPr>
          <w:p w14:paraId="090E3921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Notes</w:t>
            </w:r>
          </w:p>
        </w:tc>
      </w:tr>
      <w:tr w14:paraId="19B2D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51D16302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API Gateway</w:t>
            </w:r>
          </w:p>
        </w:tc>
        <w:tc>
          <w:tcPr>
            <w:tcW w:w="3672" w:type="dxa"/>
          </w:tcPr>
          <w:p w14:paraId="5E96C411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~$3.8 </w:t>
            </w:r>
          </w:p>
        </w:tc>
        <w:tc>
          <w:tcPr>
            <w:tcW w:w="3672" w:type="dxa"/>
          </w:tcPr>
          <w:p w14:paraId="0E8850C6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100k–500k requests</w:t>
            </w:r>
          </w:p>
        </w:tc>
      </w:tr>
      <w:tr w14:paraId="54FE3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7009714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Lambda</w:t>
            </w:r>
          </w:p>
        </w:tc>
        <w:tc>
          <w:tcPr>
            <w:tcW w:w="3672" w:type="dxa"/>
          </w:tcPr>
          <w:p w14:paraId="0382F3C4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~$0.5</w:t>
            </w:r>
          </w:p>
        </w:tc>
        <w:tc>
          <w:tcPr>
            <w:tcW w:w="3672" w:type="dxa"/>
          </w:tcPr>
          <w:p w14:paraId="6FADA55C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Free Tier includes 1M requests</w:t>
            </w:r>
          </w:p>
        </w:tc>
      </w:tr>
      <w:tr w14:paraId="6367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3495773F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DynamoDB</w:t>
            </w:r>
          </w:p>
        </w:tc>
        <w:tc>
          <w:tcPr>
            <w:tcW w:w="3672" w:type="dxa"/>
          </w:tcPr>
          <w:p w14:paraId="6A089839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~$1</w:t>
            </w:r>
          </w:p>
        </w:tc>
        <w:tc>
          <w:tcPr>
            <w:tcW w:w="3672" w:type="dxa"/>
          </w:tcPr>
          <w:p w14:paraId="3A3D72E2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&lt;10GB data</w:t>
            </w:r>
          </w:p>
        </w:tc>
      </w:tr>
      <w:tr w14:paraId="0CA2F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16587FF6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Cognito</w:t>
            </w:r>
          </w:p>
        </w:tc>
        <w:tc>
          <w:tcPr>
            <w:tcW w:w="3672" w:type="dxa"/>
          </w:tcPr>
          <w:p w14:paraId="3BFABEAE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$0</w:t>
            </w:r>
          </w:p>
        </w:tc>
        <w:tc>
          <w:tcPr>
            <w:tcW w:w="3672" w:type="dxa"/>
          </w:tcPr>
          <w:p w14:paraId="429CBBB6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&lt;10k MAU</w:t>
            </w:r>
          </w:p>
        </w:tc>
      </w:tr>
      <w:tr w14:paraId="7B87F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7F205672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S3</w:t>
            </w:r>
          </w:p>
        </w:tc>
        <w:tc>
          <w:tcPr>
            <w:tcW w:w="3672" w:type="dxa"/>
          </w:tcPr>
          <w:p w14:paraId="52D6E718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~$0.13</w:t>
            </w:r>
          </w:p>
        </w:tc>
        <w:tc>
          <w:tcPr>
            <w:tcW w:w="3672" w:type="dxa"/>
          </w:tcPr>
          <w:p w14:paraId="3C2B0DCB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Artifacts &amp; hosting</w:t>
            </w:r>
          </w:p>
        </w:tc>
      </w:tr>
      <w:tr w14:paraId="03755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67BBC768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CloudWatch</w:t>
            </w:r>
          </w:p>
        </w:tc>
        <w:tc>
          <w:tcPr>
            <w:tcW w:w="3672" w:type="dxa"/>
          </w:tcPr>
          <w:p w14:paraId="40E725F9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~$4</w:t>
            </w:r>
          </w:p>
        </w:tc>
        <w:tc>
          <w:tcPr>
            <w:tcW w:w="3672" w:type="dxa"/>
          </w:tcPr>
          <w:p w14:paraId="51B8629E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Logs &amp; metrics</w:t>
            </w:r>
          </w:p>
        </w:tc>
      </w:tr>
      <w:tr w14:paraId="72F68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16D2ED9A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Amplify</w:t>
            </w:r>
          </w:p>
        </w:tc>
        <w:tc>
          <w:tcPr>
            <w:tcW w:w="3672" w:type="dxa"/>
          </w:tcPr>
          <w:p w14:paraId="69DEB98B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~$1</w:t>
            </w:r>
          </w:p>
        </w:tc>
        <w:tc>
          <w:tcPr>
            <w:tcW w:w="3672" w:type="dxa"/>
          </w:tcPr>
          <w:p w14:paraId="4BF4056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Frontend hosting</w:t>
            </w:r>
          </w:p>
        </w:tc>
      </w:tr>
      <w:tr w14:paraId="632E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27A8AC7E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Route53</w:t>
            </w:r>
          </w:p>
        </w:tc>
        <w:tc>
          <w:tcPr>
            <w:tcW w:w="3672" w:type="dxa"/>
          </w:tcPr>
          <w:p w14:paraId="58EC0314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~$1</w:t>
            </w:r>
          </w:p>
        </w:tc>
        <w:tc>
          <w:tcPr>
            <w:tcW w:w="3672" w:type="dxa"/>
          </w:tcPr>
          <w:p w14:paraId="5247DE8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DNS hosted zone</w:t>
            </w:r>
          </w:p>
        </w:tc>
      </w:tr>
      <w:tr w14:paraId="372CE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7F7AEB57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WAF</w:t>
            </w:r>
          </w:p>
        </w:tc>
        <w:tc>
          <w:tcPr>
            <w:tcW w:w="3672" w:type="dxa"/>
          </w:tcPr>
          <w:p w14:paraId="620292CA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~$7</w:t>
            </w:r>
          </w:p>
        </w:tc>
        <w:tc>
          <w:tcPr>
            <w:tcW w:w="3672" w:type="dxa"/>
          </w:tcPr>
          <w:p w14:paraId="3283870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Web ACL</w:t>
            </w:r>
          </w:p>
        </w:tc>
      </w:tr>
      <w:tr w14:paraId="28271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1039FAE2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CodeBuild</w:t>
            </w:r>
          </w:p>
        </w:tc>
        <w:tc>
          <w:tcPr>
            <w:tcW w:w="3672" w:type="dxa"/>
          </w:tcPr>
          <w:p w14:paraId="7DA50E34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~$0.9</w:t>
            </w:r>
          </w:p>
        </w:tc>
        <w:tc>
          <w:tcPr>
            <w:tcW w:w="3672" w:type="dxa"/>
          </w:tcPr>
          <w:p w14:paraId="7963A658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~100 build minutes</w:t>
            </w:r>
          </w:p>
        </w:tc>
      </w:tr>
      <w:tr w14:paraId="184EA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01AF864A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CodePipeline</w:t>
            </w:r>
          </w:p>
        </w:tc>
        <w:tc>
          <w:tcPr>
            <w:tcW w:w="3672" w:type="dxa"/>
          </w:tcPr>
          <w:p w14:paraId="1A9D7AF2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~$1</w:t>
            </w:r>
          </w:p>
        </w:tc>
        <w:tc>
          <w:tcPr>
            <w:tcW w:w="3672" w:type="dxa"/>
          </w:tcPr>
          <w:p w14:paraId="531AF284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1 pipeline</w:t>
            </w:r>
          </w:p>
        </w:tc>
      </w:tr>
      <w:tr w14:paraId="21AF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15F3252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CloudFront</w:t>
            </w:r>
          </w:p>
        </w:tc>
        <w:tc>
          <w:tcPr>
            <w:tcW w:w="3672" w:type="dxa"/>
          </w:tcPr>
          <w:p w14:paraId="68B8AD6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~$1</w:t>
            </w:r>
          </w:p>
        </w:tc>
        <w:tc>
          <w:tcPr>
            <w:tcW w:w="3672" w:type="dxa"/>
          </w:tcPr>
          <w:p w14:paraId="64F3574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CDN traffic</w:t>
            </w:r>
          </w:p>
        </w:tc>
      </w:tr>
    </w:tbl>
    <w:p w14:paraId="0ED8A4C4"/>
    <w:p w14:paraId="761AD17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Total Estimated Cost: ~ $7 – $20 / month  </w:t>
      </w:r>
    </w:p>
    <w:p w14:paraId="0563847D">
      <w:pPr>
        <w:rPr>
          <w:b/>
          <w:bCs/>
        </w:rPr>
      </w:pPr>
      <w:r>
        <w:rPr>
          <w:rFonts w:hint="default"/>
          <w:b/>
          <w:bCs/>
        </w:rPr>
        <w:t>For 3 months: ~$21 – $60 (can be reduced to $15–30 with Free Tier).</w:t>
      </w:r>
    </w:p>
    <w:p w14:paraId="4D277005">
      <w:pPr>
        <w:pStyle w:val="2"/>
        <w:numPr>
          <w:ilvl w:val="0"/>
          <w:numId w:val="0"/>
        </w:numPr>
        <w:ind w:leftChars="0"/>
        <w:outlineLvl w:val="0"/>
        <w:rPr>
          <w:rFonts w:ascii="Times New Roman" w:hAnsi="Times New Roman" w:eastAsia="Times New Roman" w:cs="Times New Roman"/>
        </w:rPr>
      </w:pPr>
      <w:bookmarkStart w:id="14" w:name="_u06c6xaw9tf5" w:colFirst="0" w:colLast="0"/>
      <w:bookmarkEnd w:id="14"/>
    </w:p>
    <w:p w14:paraId="6D0DB972"/>
    <w:p w14:paraId="00000076">
      <w:pPr>
        <w:pStyle w:val="2"/>
        <w:numPr>
          <w:ilvl w:val="0"/>
          <w:numId w:val="1"/>
        </w:numPr>
        <w:ind w:left="432" w:hanging="432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TEAM</w:t>
      </w:r>
    </w:p>
    <w:p w14:paraId="0000008E">
      <w:pPr>
        <w:spacing w:before="240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Partner Project Team</w:t>
      </w:r>
    </w:p>
    <w:tbl>
      <w:tblPr>
        <w:tblStyle w:val="20"/>
        <w:tblW w:w="1059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1929"/>
        <w:gridCol w:w="2697"/>
        <w:gridCol w:w="3494"/>
      </w:tblGrid>
      <w:tr w14:paraId="60FB1B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6" w:type="dxa"/>
            <w:shd w:val="clear" w:color="auto" w:fill="E7E6E6"/>
          </w:tcPr>
          <w:p w14:paraId="0000008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Name</w:t>
            </w:r>
          </w:p>
        </w:tc>
        <w:tc>
          <w:tcPr>
            <w:tcW w:w="1929" w:type="dxa"/>
            <w:shd w:val="clear" w:color="auto" w:fill="E7E6E6"/>
          </w:tcPr>
          <w:p w14:paraId="0000009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Title</w:t>
            </w:r>
          </w:p>
        </w:tc>
        <w:tc>
          <w:tcPr>
            <w:tcW w:w="2697" w:type="dxa"/>
            <w:shd w:val="clear" w:color="auto" w:fill="E7E6E6"/>
          </w:tcPr>
          <w:p w14:paraId="00000091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Role</w:t>
            </w:r>
          </w:p>
        </w:tc>
        <w:tc>
          <w:tcPr>
            <w:tcW w:w="3494" w:type="dxa"/>
            <w:shd w:val="clear" w:color="auto" w:fill="E7E6E6"/>
          </w:tcPr>
          <w:p w14:paraId="00000092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Email / Contact Info</w:t>
            </w:r>
          </w:p>
        </w:tc>
      </w:tr>
      <w:tr w14:paraId="10D4E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2476" w:type="dxa"/>
          </w:tcPr>
          <w:p w14:paraId="0000009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Nguyễn Hoàng Nam</w:t>
            </w:r>
          </w:p>
        </w:tc>
        <w:tc>
          <w:tcPr>
            <w:tcW w:w="1929" w:type="dxa"/>
          </w:tcPr>
          <w:p w14:paraId="0000009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FCJ Cloud Intern</w:t>
            </w:r>
          </w:p>
        </w:tc>
        <w:tc>
          <w:tcPr>
            <w:tcW w:w="2697" w:type="dxa"/>
          </w:tcPr>
          <w:p w14:paraId="0000009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Project Lead/ Backe-End</w:t>
            </w:r>
          </w:p>
        </w:tc>
        <w:tc>
          <w:tcPr>
            <w:tcW w:w="3494" w:type="dxa"/>
          </w:tcPr>
          <w:p w14:paraId="0000009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namnhse182076@fpt.edu.vn</w:t>
            </w:r>
          </w:p>
        </w:tc>
      </w:tr>
      <w:tr w14:paraId="0DCA0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2476" w:type="dxa"/>
          </w:tcPr>
          <w:p w14:paraId="22E6472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Phạm Bảo Phi</w:t>
            </w:r>
          </w:p>
        </w:tc>
        <w:tc>
          <w:tcPr>
            <w:tcW w:w="1929" w:type="dxa"/>
          </w:tcPr>
          <w:p w14:paraId="1EAE5E5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FCJ Cloud Intern</w:t>
            </w:r>
          </w:p>
        </w:tc>
        <w:tc>
          <w:tcPr>
            <w:tcW w:w="2697" w:type="dxa"/>
          </w:tcPr>
          <w:p w14:paraId="6A0FC1C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/>
                <w:lang w:val="vi-VN"/>
              </w:rPr>
              <w:t>Full Stack</w:t>
            </w:r>
          </w:p>
        </w:tc>
        <w:tc>
          <w:tcPr>
            <w:tcW w:w="3494" w:type="dxa"/>
          </w:tcPr>
          <w:p w14:paraId="619997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phipbse185046@fpt.edu.vn</w:t>
            </w:r>
          </w:p>
        </w:tc>
      </w:tr>
      <w:tr w14:paraId="156D3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6" w:type="dxa"/>
          </w:tcPr>
          <w:p w14:paraId="34C064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Nguyễn Nhật Kim Ngân</w:t>
            </w:r>
          </w:p>
        </w:tc>
        <w:tc>
          <w:tcPr>
            <w:tcW w:w="1929" w:type="dxa"/>
          </w:tcPr>
          <w:p w14:paraId="4CE7695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FCJ Cloud Intern</w:t>
            </w:r>
          </w:p>
        </w:tc>
        <w:tc>
          <w:tcPr>
            <w:tcW w:w="2697" w:type="dxa"/>
          </w:tcPr>
          <w:p w14:paraId="5170BB6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eastAsia="Times New Roman"/>
              </w:rPr>
              <w:t xml:space="preserve">Frontend </w:t>
            </w:r>
            <w:r>
              <w:rPr>
                <w:rFonts w:hint="default" w:ascii="Times New Roman" w:hAnsi="Times New Roman" w:eastAsia="Times New Roman"/>
                <w:lang w:val="vi-VN"/>
              </w:rPr>
              <w:t>/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23235"/>
                <w:spacing w:val="0"/>
                <w:sz w:val="22"/>
                <w:szCs w:val="22"/>
                <w:shd w:val="clear" w:fill="FFFFFF"/>
              </w:rPr>
              <w:t>B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323235"/>
                <w:spacing w:val="0"/>
                <w:sz w:val="22"/>
                <w:szCs w:val="22"/>
                <w:shd w:val="clear" w:fill="FFFFFF"/>
                <w:lang w:val="vi-VN"/>
              </w:rPr>
              <w:t>A</w:t>
            </w:r>
          </w:p>
        </w:tc>
        <w:tc>
          <w:tcPr>
            <w:tcW w:w="3494" w:type="dxa"/>
          </w:tcPr>
          <w:p w14:paraId="4359DC5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ngannnkse182088@fpt.edu.vn</w:t>
            </w:r>
          </w:p>
        </w:tc>
      </w:tr>
      <w:tr w14:paraId="0DE76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6" w:type="dxa"/>
          </w:tcPr>
          <w:p w14:paraId="0D8BB34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Đặng Huy Hoàng</w:t>
            </w:r>
          </w:p>
        </w:tc>
        <w:tc>
          <w:tcPr>
            <w:tcW w:w="1929" w:type="dxa"/>
          </w:tcPr>
          <w:p w14:paraId="743190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FCJ Cloud Intern</w:t>
            </w:r>
          </w:p>
        </w:tc>
        <w:tc>
          <w:tcPr>
            <w:tcW w:w="2697" w:type="dxa"/>
          </w:tcPr>
          <w:p w14:paraId="2B1E378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/>
              </w:rPr>
              <w:t>Back</w:t>
            </w:r>
            <w:r>
              <w:rPr>
                <w:rFonts w:hint="default" w:ascii="Times New Roman" w:hAnsi="Times New Roman" w:eastAsia="Times New Roman"/>
                <w:lang w:val="vi-VN"/>
              </w:rPr>
              <w:t>-E</w:t>
            </w:r>
            <w:r>
              <w:rPr>
                <w:rFonts w:hint="default" w:ascii="Times New Roman" w:hAnsi="Times New Roman" w:eastAsia="Times New Roman"/>
              </w:rPr>
              <w:t>nd</w:t>
            </w:r>
            <w:r>
              <w:rPr>
                <w:rFonts w:hint="default" w:ascii="Times New Roman" w:hAnsi="Times New Roman" w:eastAsia="Times New Roman"/>
                <w:lang w:val="vi-VN"/>
              </w:rPr>
              <w:t>/DevOps</w:t>
            </w:r>
          </w:p>
        </w:tc>
        <w:tc>
          <w:tcPr>
            <w:tcW w:w="3494" w:type="dxa"/>
          </w:tcPr>
          <w:p w14:paraId="04ED2A2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hoangdhse184661@fpt.edu.vn</w:t>
            </w:r>
          </w:p>
        </w:tc>
      </w:tr>
      <w:tr w14:paraId="07C6EA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6" w:type="dxa"/>
          </w:tcPr>
          <w:p w14:paraId="2264E2F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Lâm Thanh Phúc</w:t>
            </w:r>
          </w:p>
        </w:tc>
        <w:tc>
          <w:tcPr>
            <w:tcW w:w="1929" w:type="dxa"/>
          </w:tcPr>
          <w:p w14:paraId="23B9F05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FCJ Cloud Intern</w:t>
            </w:r>
          </w:p>
        </w:tc>
        <w:tc>
          <w:tcPr>
            <w:tcW w:w="2697" w:type="dxa"/>
          </w:tcPr>
          <w:p w14:paraId="047B0A3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/>
              </w:rPr>
              <w:t>Back</w:t>
            </w:r>
            <w:r>
              <w:rPr>
                <w:rFonts w:hint="default" w:ascii="Times New Roman" w:hAnsi="Times New Roman" w:eastAsia="Times New Roman"/>
                <w:lang w:val="vi-VN"/>
              </w:rPr>
              <w:t>-E</w:t>
            </w:r>
            <w:r>
              <w:rPr>
                <w:rFonts w:hint="default" w:ascii="Times New Roman" w:hAnsi="Times New Roman" w:eastAsia="Times New Roman"/>
              </w:rPr>
              <w:t>nd</w:t>
            </w:r>
            <w:r>
              <w:rPr>
                <w:rFonts w:hint="default" w:ascii="Times New Roman" w:hAnsi="Times New Roman" w:eastAsia="Times New Roman"/>
                <w:lang w:val="vi-VN"/>
              </w:rPr>
              <w:t>/DevOps</w:t>
            </w:r>
          </w:p>
        </w:tc>
        <w:tc>
          <w:tcPr>
            <w:tcW w:w="3494" w:type="dxa"/>
          </w:tcPr>
          <w:p w14:paraId="7D8F0F0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lang w:val="vi-VN"/>
              </w:rPr>
              <w:t>phucltse184678@fpt.edu.vn</w:t>
            </w:r>
          </w:p>
        </w:tc>
      </w:tr>
    </w:tbl>
    <w:p w14:paraId="000000A3">
      <w:pPr>
        <w:rPr>
          <w:rFonts w:ascii="Times New Roman" w:hAnsi="Times New Roman" w:eastAsia="Times New Roman" w:cs="Times New Roman"/>
          <w:u w:val="single"/>
        </w:rPr>
      </w:pPr>
    </w:p>
    <w:p w14:paraId="000000E9">
      <w:pPr>
        <w:rPr>
          <w:rFonts w:ascii="Times New Roman" w:hAnsi="Times New Roman" w:eastAsia="Times New Roman" w:cs="Times New Roman"/>
        </w:rPr>
      </w:pPr>
      <w:bookmarkStart w:id="15" w:name="_navonst9d6yv" w:colFirst="0" w:colLast="0"/>
      <w:bookmarkEnd w:id="15"/>
      <w:r>
        <w:rPr>
          <w:rFonts w:ascii="Times New Roman" w:hAnsi="Times New Roman" w:eastAsia="Times New Roman" w:cs="Times New Roman"/>
          <w:rtl w:val="0"/>
        </w:rPr>
        <w:t xml:space="preserve"> </w:t>
      </w:r>
    </w:p>
    <w:sectPr>
      <w:footerReference r:id="rId5" w:type="default"/>
      <w:pgSz w:w="12240" w:h="15840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35911DE-7B99-4B16-837F-E4BA5184ED9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A848E51-3B6B-4474-8D98-896F31CA505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A471E9F-34D2-40FF-A3BC-50240FF31B0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4AD50AF-87F7-4FFE-9C42-8CB775CE3AF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A215B4B-EA17-4672-B65B-86C512A424D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  <w:embedRegular r:id="rId6" w:fontKey="{2DAB3BE6-B003-4177-8630-ECB983E68475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2FB0FBFF-7698-47B5-B8AE-CD3CFCD5E7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EA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Page | 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begin"/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instrText xml:space="preserve">PAGE</w:instrTex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separate"/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end"/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 </w:t>
    </w:r>
  </w:p>
  <w:p w14:paraId="000000EB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EEF135"/>
    <w:multiLevelType w:val="multilevel"/>
    <w:tmpl w:val="25EEF135"/>
    <w:lvl w:ilvl="0" w:tentative="0">
      <w:start w:val="0"/>
      <w:numFmt w:val="bullet"/>
      <w:lvlText w:val="•"/>
      <w:lvlJc w:val="left"/>
      <w:pPr>
        <w:ind w:left="720" w:hanging="360"/>
      </w:pPr>
      <w:rPr>
        <w:rFonts w:ascii="Calibri" w:hAnsi="Calibri" w:eastAsia="Calibri" w:cs="Calibri"/>
        <w:i/>
        <w:iCs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3EB5656B"/>
    <w:multiLevelType w:val="multilevel"/>
    <w:tmpl w:val="3EB5656B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DB90694"/>
    <w:rsid w:val="191B29BF"/>
    <w:rsid w:val="24896092"/>
    <w:rsid w:val="25FF47CC"/>
    <w:rsid w:val="2D4800AD"/>
    <w:rsid w:val="4E5530CC"/>
    <w:rsid w:val="65676E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bottom w:val="single" w:color="595959" w:sz="4" w:space="1"/>
      </w:pBdr>
      <w:spacing w:before="360"/>
      <w:ind w:left="432" w:hanging="432"/>
    </w:pPr>
    <w:rPr>
      <w:rFonts w:ascii="Calibri" w:hAnsi="Calibri" w:eastAsia="Calibri" w:cs="Calibri"/>
      <w:b/>
      <w:bCs/>
      <w:smallCaps/>
      <w:color w:val="000000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0"/>
      <w:ind w:left="576" w:hanging="576"/>
    </w:pPr>
    <w:rPr>
      <w:rFonts w:ascii="Calibri" w:hAnsi="Calibri" w:eastAsia="Calibri" w:cs="Calibri"/>
      <w:b/>
      <w:bCs/>
      <w:smallCap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  <w:ind w:left="720" w:hanging="720"/>
    </w:pPr>
    <w:rPr>
      <w:rFonts w:ascii="Calibri" w:hAnsi="Calibri" w:eastAsia="Calibri" w:cs="Calibri"/>
      <w:b/>
      <w:bCs/>
      <w:color w:val="000000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  <w:ind w:left="864" w:hanging="864"/>
    </w:pPr>
    <w:rPr>
      <w:rFonts w:ascii="Calibri" w:hAnsi="Calibri" w:eastAsia="Calibri" w:cs="Calibri"/>
      <w:b/>
      <w:bCs/>
      <w:i/>
      <w:iCs/>
      <w:color w:val="000000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  <w:ind w:left="1008" w:hanging="1008"/>
    </w:pPr>
    <w:rPr>
      <w:rFonts w:ascii="Calibri" w:hAnsi="Calibri" w:eastAsia="Calibri" w:cs="Calibri"/>
      <w:color w:val="323E4F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  <w:ind w:left="1152" w:hanging="1152"/>
    </w:pPr>
    <w:rPr>
      <w:rFonts w:ascii="Calibri" w:hAnsi="Calibri" w:eastAsia="Calibri" w:cs="Calibri"/>
      <w:i/>
      <w:iCs/>
      <w:color w:val="323E4F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rPr>
      <w:color w:val="5A5A5A"/>
    </w:rPr>
  </w:style>
  <w:style w:type="table" w:styleId="14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0"/>
    <w:pPr>
      <w:spacing w:after="0" w:line="240" w:lineRule="auto"/>
    </w:pPr>
    <w:rPr>
      <w:rFonts w:ascii="Calibri" w:hAnsi="Calibri" w:eastAsia="Calibri" w:cs="Calibri"/>
      <w:color w:val="000000"/>
      <w:sz w:val="56"/>
      <w:szCs w:val="56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0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1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2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3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1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17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71</TotalTime>
  <ScaleCrop>false</ScaleCrop>
  <LinksUpToDate>false</LinksUpToDate>
  <Application>WPS Office_12.2.0.23158_F1E327BC-269C-435d-A152-05C5408002CA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2025-12-09T02:26:00Z</dcterms:created>
  <dc:creator>ADMIN</dc:creator>
  <cp:lastModifiedBy>Lam Thanh Phuc (K18 HCM)</cp:lastModifiedBy>
  <dcterms:modified xsi:type="dcterms:W3CDTF">2025-12-09T06:01:36Z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B72956D6017642F1A256526C62CA2AD6_13</vt:lpwstr>
  </property>
</Properties>
</file>