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pStyle w:val="Title"/>
        <w:pBdr>
          <w:top w:color="auto" w:space="0" w:sz="0" w:val="none"/>
          <w:bottom w:color="auto" w:space="0" w:sz="0" w:val="none"/>
          <w:right w:color="auto" w:space="0" w:sz="0" w:val="none"/>
          <w:between w:color="auto" w:space="0" w:sz="0" w:val="none"/>
        </w:pBdr>
        <w:rPr>
          <w:rFonts w:ascii="Cambria" w:cs="Cambria" w:eastAsia="Cambria" w:hAnsi="Cambria"/>
        </w:rPr>
      </w:pPr>
      <w:bookmarkStart w:colFirst="0" w:colLast="0" w:name="_ds53maqabkmp" w:id="0"/>
      <w:bookmarkEnd w:id="0"/>
      <w:r w:rsidDel="00000000" w:rsidR="00000000" w:rsidRPr="00000000">
        <w:rPr>
          <w:rFonts w:ascii="Cambria" w:cs="Cambria" w:eastAsia="Cambria" w:hAnsi="Cambria"/>
          <w:b w:val="1"/>
          <w:rtl w:val="0"/>
        </w:rPr>
        <w:t xml:space="preserve">HR Analytics Challenge</w:t>
      </w:r>
      <w:r w:rsidDel="00000000" w:rsidR="00000000" w:rsidRPr="00000000">
        <w:rPr>
          <w:rFonts w:ascii="Cambria" w:cs="Cambria" w:eastAsia="Cambria" w:hAnsi="Cambria"/>
          <w:rtl w:val="0"/>
        </w:rPr>
        <w:t xml:space="preserve">  </w:t>
      </w:r>
    </w:p>
    <w:p w:rsidR="00000000" w:rsidDel="00000000" w:rsidP="00000000" w:rsidRDefault="00000000" w:rsidRPr="00000000" w14:paraId="00000003">
      <w:pPr>
        <w:pStyle w:val="Title"/>
        <w:pBdr>
          <w:top w:color="auto" w:space="0" w:sz="0" w:val="none"/>
          <w:bottom w:color="auto" w:space="0" w:sz="0" w:val="none"/>
          <w:right w:color="auto" w:space="0" w:sz="0" w:val="none"/>
          <w:between w:color="auto" w:space="0" w:sz="0" w:val="none"/>
        </w:pBdr>
        <w:rPr>
          <w:sz w:val="28"/>
          <w:szCs w:val="28"/>
        </w:rPr>
      </w:pPr>
      <w:bookmarkStart w:colFirst="0" w:colLast="0" w:name="_35knsshb7ipk" w:id="1"/>
      <w:bookmarkEnd w:id="1"/>
      <w:r w:rsidDel="00000000" w:rsidR="00000000" w:rsidRPr="00000000">
        <w:rPr>
          <w:rFonts w:ascii="Cambria" w:cs="Cambria" w:eastAsia="Cambria" w:hAnsi="Cambria"/>
          <w:b w:val="1"/>
          <w:sz w:val="32"/>
          <w:szCs w:val="32"/>
          <w:rtl w:val="0"/>
        </w:rPr>
        <w:t xml:space="preserve">Employee Turnover &amp; Attrition Analysis – Phân tích Biến động và Tỷ lệ Nghỉ việc Nhân viên</w:t>
        <w:br w:type="textWrapping"/>
      </w:r>
      <w:r w:rsidDel="00000000" w:rsidR="00000000" w:rsidRPr="00000000">
        <w:rPr>
          <w:sz w:val="28"/>
          <w:szCs w:val="28"/>
          <w:rtl w:val="0"/>
        </w:rPr>
        <w:t xml:space="preserve"> </w:t>
      </w:r>
    </w:p>
    <w:p w:rsidR="00000000" w:rsidDel="00000000" w:rsidP="00000000" w:rsidRDefault="00000000" w:rsidRPr="00000000" w14:paraId="00000004">
      <w:pPr>
        <w:numPr>
          <w:ilvl w:val="0"/>
          <w:numId w:val="4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Mô tả Dataset (Dataset Description):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dữ liệu này được xây dựng mô phỏng, phục vụ mục đích </w:t>
      </w:r>
      <w:r w:rsidDel="00000000" w:rsidR="00000000" w:rsidRPr="00000000">
        <w:rPr>
          <w:rFonts w:ascii="Times New Roman" w:cs="Times New Roman" w:eastAsia="Times New Roman" w:hAnsi="Times New Roman"/>
          <w:b w:val="1"/>
          <w:sz w:val="24"/>
          <w:szCs w:val="24"/>
          <w:rtl w:val="0"/>
        </w:rPr>
        <w:t xml:space="preserve">phân tích và dự báo tình trạng nghỉ việc (attrition)</w:t>
      </w:r>
      <w:r w:rsidDel="00000000" w:rsidR="00000000" w:rsidRPr="00000000">
        <w:rPr>
          <w:rFonts w:ascii="Times New Roman" w:cs="Times New Roman" w:eastAsia="Times New Roman" w:hAnsi="Times New Roman"/>
          <w:sz w:val="24"/>
          <w:szCs w:val="24"/>
          <w:rtl w:val="0"/>
        </w:rPr>
        <w:t xml:space="preserve"> của nhân viên. Mỗi bản ghi đại diện cho một hồ sơ nhân viên, bao gồm thông tin chi tiết về:</w:t>
      </w:r>
    </w:p>
    <w:p w:rsidR="00000000" w:rsidDel="00000000" w:rsidP="00000000" w:rsidRDefault="00000000" w:rsidRPr="00000000" w14:paraId="00000006">
      <w:pPr>
        <w:numPr>
          <w:ilvl w:val="0"/>
          <w:numId w:val="43"/>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khẩu học (tuổi, giới tính, trình độ học vấn) </w:t>
      </w:r>
    </w:p>
    <w:p w:rsidR="00000000" w:rsidDel="00000000" w:rsidP="00000000" w:rsidRDefault="00000000" w:rsidRPr="00000000" w14:paraId="00000007">
      <w:pPr>
        <w:numPr>
          <w:ilvl w:val="0"/>
          <w:numId w:val="17"/>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điểm công việc (phòng ban, vị trí, mức lương, thâm niên) </w:t>
      </w:r>
    </w:p>
    <w:p w:rsidR="00000000" w:rsidDel="00000000" w:rsidP="00000000" w:rsidRDefault="00000000" w:rsidRPr="00000000" w14:paraId="00000008">
      <w:pPr>
        <w:numPr>
          <w:ilvl w:val="0"/>
          <w:numId w:val="50"/>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yếu tố liên quan đến sự gắn kết và mức độ hài lòng </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dữ liệu chứa tổng cộng </w:t>
      </w:r>
      <w:r w:rsidDel="00000000" w:rsidR="00000000" w:rsidRPr="00000000">
        <w:rPr>
          <w:rFonts w:ascii="Times New Roman" w:cs="Times New Roman" w:eastAsia="Times New Roman" w:hAnsi="Times New Roman"/>
          <w:b w:val="1"/>
          <w:sz w:val="24"/>
          <w:szCs w:val="24"/>
          <w:rtl w:val="0"/>
        </w:rPr>
        <w:t xml:space="preserve">59.598 dòng dữ liệu</w:t>
      </w:r>
      <w:r w:rsidDel="00000000" w:rsidR="00000000" w:rsidRPr="00000000">
        <w:rPr>
          <w:rFonts w:ascii="Times New Roman" w:cs="Times New Roman" w:eastAsia="Times New Roman" w:hAnsi="Times New Roman"/>
          <w:sz w:val="24"/>
          <w:szCs w:val="24"/>
          <w:rtl w:val="0"/>
        </w:rPr>
        <w:t xml:space="preserve"> và được chia sẵn thành các phần dùng cho huấn luyện và kiểm tra mô hình. Tuy nhiên, trong cuộc thi này, thí sinh sẽ tập trung vào </w:t>
      </w:r>
      <w:r w:rsidDel="00000000" w:rsidR="00000000" w:rsidRPr="00000000">
        <w:rPr>
          <w:rFonts w:ascii="Times New Roman" w:cs="Times New Roman" w:eastAsia="Times New Roman" w:hAnsi="Times New Roman"/>
          <w:b w:val="1"/>
          <w:sz w:val="24"/>
          <w:szCs w:val="24"/>
          <w:rtl w:val="0"/>
        </w:rPr>
        <w:t xml:space="preserve">khai thác, trực quan hóa và phân tích dữ liệu thực trạng</w:t>
      </w:r>
      <w:r w:rsidDel="00000000" w:rsidR="00000000" w:rsidRPr="00000000">
        <w:rPr>
          <w:rFonts w:ascii="Times New Roman" w:cs="Times New Roman" w:eastAsia="Times New Roman" w:hAnsi="Times New Roman"/>
          <w:sz w:val="24"/>
          <w:szCs w:val="24"/>
          <w:rtl w:val="0"/>
        </w:rPr>
        <w:t xml:space="preserve"> thay vì xây dựng mô hình dự báo. </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chính của việc phân tích là giúp người xem </w:t>
      </w:r>
      <w:r w:rsidDel="00000000" w:rsidR="00000000" w:rsidRPr="00000000">
        <w:rPr>
          <w:rFonts w:ascii="Times New Roman" w:cs="Times New Roman" w:eastAsia="Times New Roman" w:hAnsi="Times New Roman"/>
          <w:b w:val="1"/>
          <w:sz w:val="24"/>
          <w:szCs w:val="24"/>
          <w:rtl w:val="0"/>
        </w:rPr>
        <w:t xml:space="preserve">hiểu rõ các yếu tố ảnh hưởng đến nguy cơ nghỉ việc</w:t>
      </w:r>
      <w:r w:rsidDel="00000000" w:rsidR="00000000" w:rsidRPr="00000000">
        <w:rPr>
          <w:rFonts w:ascii="Times New Roman" w:cs="Times New Roman" w:eastAsia="Times New Roman" w:hAnsi="Times New Roman"/>
          <w:sz w:val="24"/>
          <w:szCs w:val="24"/>
          <w:rtl w:val="0"/>
        </w:rPr>
        <w:t xml:space="preserve">, nhận diện nhóm nhân viên rủi ro cao và xây dựng nền tảng dữ liệu hỗ trợ ra quyết định chiến lược về quản trị nhân sự và duy trì đội ngũ. </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Thí sinh sẽ sử dụng Power BI để trực quan hóa dữ liệu, trình bày các xu hướng, khám phá các mối liên hệ quan trọng và tạo dashboard tương tác phục vụ ban lãnh đạo và bộ phận nhân sự. </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4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Bảng chú giải dữ liệu (Data Dictionary):</w:t>
      </w:r>
      <w:r w:rsidDel="00000000" w:rsidR="00000000" w:rsidRPr="00000000">
        <w:rPr>
          <w:rFonts w:ascii="Times New Roman" w:cs="Times New Roman" w:eastAsia="Times New Roman" w:hAnsi="Times New Roman"/>
          <w:sz w:val="28"/>
          <w:szCs w:val="28"/>
          <w:rtl w:val="0"/>
        </w:rPr>
        <w:t xml:space="preserve"> </w:t>
      </w:r>
    </w:p>
    <w:tbl>
      <w:tblPr>
        <w:tblStyle w:val="Table1"/>
        <w:tblW w:w="90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100"/>
        <w:gridCol w:w="1530"/>
        <w:gridCol w:w="5385"/>
        <w:tblGridChange w:id="0">
          <w:tblGrid>
            <w:gridCol w:w="2100"/>
            <w:gridCol w:w="1530"/>
            <w:gridCol w:w="5385"/>
          </w:tblGrid>
        </w:tblGridChange>
      </w:tblGrid>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Tên biến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Kiểu </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sz w:val="24"/>
                <w:szCs w:val="24"/>
                <w:rtl w:val="0"/>
              </w:rPr>
              <w:t xml:space="preserve">dữ liệu</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Employee ID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nguyên (integer)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nhân viên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nguyên (integer)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Tuổi của nhân viên (18-60)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 nhân viên (Nam/ Nữ)D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Years at Company</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nguyên (integer)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năm nhân viên làm việc tại công ty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Job Role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ban/ vị trí công việc (Tài chính, Chăm sóc sức khỏe, Công nghệ, Giáo dục, Truyền thông)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Monthly Income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nguyên (integer)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nhập hàng tháng của nhân viên (USD)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Work-Life Balance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cân bằng công việc và cuộc sống</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(Kém, Dưới trung bình, Tốt, Xuất sắc)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Job Satisfaction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hài lòng công việc</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(Rất thấp, Thấp, Trung bình, Cao)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Rating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hiệu suất nhân viên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(Thấp, Dưới trung bình, Trung bình, Cao)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Promotions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nguyên (integer)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nhân viên được thăng chức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Overtime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có làm thêm giờ không (Có/ Không)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Distance from Home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nguyên (integer)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cách từ nhà nhân viên đến công ty (miles)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Education Level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độ học vấn cao nhất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học, Cao đẳng, Đại học, Thạc sĩ, Tiến sĩ)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Marital Status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hôn nhân (Độc thân, Đã kết hôn, Đã ly hôn)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Dependents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nguyên (integer)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người phụ thuộc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Job Level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bậc công việc (Nhân viên mới, Trung cấp, Cấp cao)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Company Size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mô công ty mà nhân viên làm việc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(Nhỏ, Trung bình, Lớn)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Company Tenure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nguyên (integer)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năm kinh nghiệm của nhân viên trong ngành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Remote Work</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có làm việc từ xa hay không (Có/ Không) </w:t>
            </w:r>
          </w:p>
        </w:tc>
      </w:tr>
      <w:tr>
        <w:trPr>
          <w:cantSplit w:val="0"/>
          <w:trHeight w:val="12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Leadership Opportunities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có cơ hội lãnh đạo không (Có/ Không) </w:t>
            </w:r>
          </w:p>
        </w:tc>
      </w:tr>
      <w:tr>
        <w:trPr>
          <w:cantSplit w:val="0"/>
          <w:trHeight w:val="12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Innovation Opportunities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có cơ hội đổi mới không (Có/ Không)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Company Reputation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nhận của nhân viên về danh tiếng công ty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(Rất kém, Kém, Tốt, Xuất sắc)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Employee Recognition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ghi nhận nhân viên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thấp, Thấp, Trung bình, Cao)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Attrition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(string)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mục tiêu - nhân viên đã nghỉ việc hay chưa</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(Chưa/ Đã nghỉ việc) </w:t>
            </w:r>
          </w:p>
        </w:tc>
      </w:tr>
    </w:tbl>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 Context Bài Toán - Vai trò và mục tiêu phân tích: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C">
      <w:pPr>
        <w:numPr>
          <w:ilvl w:val="0"/>
          <w:numId w:val="5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Bối cảnh: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đang là </w:t>
      </w:r>
      <w:r w:rsidDel="00000000" w:rsidR="00000000" w:rsidRPr="00000000">
        <w:rPr>
          <w:rFonts w:ascii="Times New Roman" w:cs="Times New Roman" w:eastAsia="Times New Roman" w:hAnsi="Times New Roman"/>
          <w:b w:val="1"/>
          <w:sz w:val="24"/>
          <w:szCs w:val="24"/>
          <w:rtl w:val="0"/>
        </w:rPr>
        <w:t xml:space="preserve">Chuyên viên Phân tích Dữ liệu Nhân sự (HR Data Analyst)</w:t>
      </w:r>
      <w:r w:rsidDel="00000000" w:rsidR="00000000" w:rsidRPr="00000000">
        <w:rPr>
          <w:rFonts w:ascii="Times New Roman" w:cs="Times New Roman" w:eastAsia="Times New Roman" w:hAnsi="Times New Roman"/>
          <w:sz w:val="24"/>
          <w:szCs w:val="24"/>
          <w:rtl w:val="0"/>
        </w:rPr>
        <w:t xml:space="preserve"> thuộc </w:t>
      </w:r>
      <w:r w:rsidDel="00000000" w:rsidR="00000000" w:rsidRPr="00000000">
        <w:rPr>
          <w:rFonts w:ascii="Times New Roman" w:cs="Times New Roman" w:eastAsia="Times New Roman" w:hAnsi="Times New Roman"/>
          <w:b w:val="1"/>
          <w:sz w:val="24"/>
          <w:szCs w:val="24"/>
          <w:rtl w:val="0"/>
        </w:rPr>
        <w:t xml:space="preserve">Phòng Chiến lược &amp; Quản trị Nguồn nhân lực</w:t>
      </w:r>
      <w:r w:rsidDel="00000000" w:rsidR="00000000" w:rsidRPr="00000000">
        <w:rPr>
          <w:rFonts w:ascii="Times New Roman" w:cs="Times New Roman" w:eastAsia="Times New Roman" w:hAnsi="Times New Roman"/>
          <w:sz w:val="24"/>
          <w:szCs w:val="24"/>
          <w:rtl w:val="0"/>
        </w:rPr>
        <w:t xml:space="preserve"> của một tập đoàn đa ngành quy mô lớn. </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lãnh đạo công ty đang đối mặt với tỷ lệ nghỉ việc (Attrition) gia tăng trong 2 năm qua, ảnh hưởng đến: </w:t>
      </w:r>
    </w:p>
    <w:p w:rsidR="00000000" w:rsidDel="00000000" w:rsidP="00000000" w:rsidRDefault="00000000" w:rsidRPr="00000000" w14:paraId="0000006F">
      <w:pPr>
        <w:numPr>
          <w:ilvl w:val="0"/>
          <w:numId w:val="16"/>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tuyển dụng, đào tạo lại đội ngũ </w:t>
      </w:r>
    </w:p>
    <w:p w:rsidR="00000000" w:rsidDel="00000000" w:rsidP="00000000" w:rsidRDefault="00000000" w:rsidRPr="00000000" w14:paraId="00000070">
      <w:pPr>
        <w:numPr>
          <w:ilvl w:val="0"/>
          <w:numId w:val="36"/>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thần nhân viên còn lại </w:t>
      </w:r>
    </w:p>
    <w:p w:rsidR="00000000" w:rsidDel="00000000" w:rsidP="00000000" w:rsidRDefault="00000000" w:rsidRPr="00000000" w14:paraId="00000071">
      <w:pPr>
        <w:numPr>
          <w:ilvl w:val="0"/>
          <w:numId w:val="37"/>
        </w:numPr>
        <w:pBdr>
          <w:top w:color="auto" w:space="0" w:sz="0" w:val="none"/>
          <w:bottom w:color="auto" w:space="0" w:sz="0" w:val="none"/>
          <w:right w:color="auto" w:space="0" w:sz="0" w:val="none"/>
          <w:between w:color="auto" w:space="0" w:sz="0" w:val="none"/>
        </w:pBd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duy trì hiệu suất kinh doanh </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đã thu thập một bộ dữ liệu chi tiết về đặc điểm hồ sơ nhân viên, điều kiện làm việc, hiệu suất và mức độ gắn bó. Ban lãnh đạo yêu cầu bạn </w:t>
      </w:r>
      <w:r w:rsidDel="00000000" w:rsidR="00000000" w:rsidRPr="00000000">
        <w:rPr>
          <w:rFonts w:ascii="Times New Roman" w:cs="Times New Roman" w:eastAsia="Times New Roman" w:hAnsi="Times New Roman"/>
          <w:b w:val="1"/>
          <w:sz w:val="24"/>
          <w:szCs w:val="24"/>
          <w:rtl w:val="0"/>
        </w:rPr>
        <w:t xml:space="preserve">phân tích và trực quan hóa dữ liệu</w:t>
      </w:r>
      <w:r w:rsidDel="00000000" w:rsidR="00000000" w:rsidRPr="00000000">
        <w:rPr>
          <w:rFonts w:ascii="Times New Roman" w:cs="Times New Roman" w:eastAsia="Times New Roman" w:hAnsi="Times New Roman"/>
          <w:sz w:val="24"/>
          <w:szCs w:val="24"/>
          <w:rtl w:val="0"/>
        </w:rPr>
        <w:t xml:space="preserve"> nhằm làm rõ các nguyên nhân dẫn đến nghỉ việc và đề xuất giải pháp quản trị rủi ro nhân sự.</w:t>
        <w:br w:type="textWrapping"/>
      </w:r>
    </w:p>
    <w:p w:rsidR="00000000" w:rsidDel="00000000" w:rsidP="00000000" w:rsidRDefault="00000000" w:rsidRPr="00000000" w14:paraId="00000073">
      <w:pPr>
        <w:numPr>
          <w:ilvl w:val="0"/>
          <w:numId w:val="2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Vai trò của bạn: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Bạn đóng vai trò: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Chuyên viên phân tích dữ liệu nhân sự (HR Data Analyst).</w:t>
        <w:br w:type="textWrapping"/>
        <w:br w:type="textWrapping"/>
        <w:br w:type="textWrapping"/>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Bạn chịu trách nhiệm: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numPr>
          <w:ilvl w:val="0"/>
          <w:numId w:val="3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sạch dữ liệu, trực quan hóa và phân tích các biến liên quan đến khả năng nghỉ việc của nhân viên. </w:t>
      </w:r>
    </w:p>
    <w:p w:rsidR="00000000" w:rsidDel="00000000" w:rsidP="00000000" w:rsidRDefault="00000000" w:rsidRPr="00000000" w14:paraId="00000078">
      <w:pPr>
        <w:numPr>
          <w:ilvl w:val="0"/>
          <w:numId w:val="4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w:t>
      </w:r>
      <w:r w:rsidDel="00000000" w:rsidR="00000000" w:rsidRPr="00000000">
        <w:rPr>
          <w:rFonts w:ascii="Times New Roman" w:cs="Times New Roman" w:eastAsia="Times New Roman" w:hAnsi="Times New Roman"/>
          <w:b w:val="1"/>
          <w:sz w:val="24"/>
          <w:szCs w:val="24"/>
          <w:rtl w:val="0"/>
        </w:rPr>
        <w:t xml:space="preserve">dashboard Power BI</w:t>
      </w:r>
      <w:r w:rsidDel="00000000" w:rsidR="00000000" w:rsidRPr="00000000">
        <w:rPr>
          <w:rFonts w:ascii="Times New Roman" w:cs="Times New Roman" w:eastAsia="Times New Roman" w:hAnsi="Times New Roman"/>
          <w:sz w:val="24"/>
          <w:szCs w:val="24"/>
          <w:rtl w:val="0"/>
        </w:rPr>
        <w:t xml:space="preserve"> trực quan, dễ sử dụng cho ban lãnh đạo và bộ phận nhân sự ra quyết định. </w:t>
      </w:r>
    </w:p>
    <w:p w:rsidR="00000000" w:rsidDel="00000000" w:rsidP="00000000" w:rsidRDefault="00000000" w:rsidRPr="00000000" w14:paraId="00000079">
      <w:pPr>
        <w:numPr>
          <w:ilvl w:val="0"/>
          <w:numId w:val="2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các phát hiện quan trọng và đưa ra </w:t>
      </w:r>
      <w:r w:rsidDel="00000000" w:rsidR="00000000" w:rsidRPr="00000000">
        <w:rPr>
          <w:rFonts w:ascii="Times New Roman" w:cs="Times New Roman" w:eastAsia="Times New Roman" w:hAnsi="Times New Roman"/>
          <w:b w:val="1"/>
          <w:sz w:val="24"/>
          <w:szCs w:val="24"/>
          <w:rtl w:val="0"/>
        </w:rPr>
        <w:t xml:space="preserve">đề xuất cải thiện tỷ lệ gắn bó</w:t>
      </w:r>
      <w:r w:rsidDel="00000000" w:rsidR="00000000" w:rsidRPr="00000000">
        <w:rPr>
          <w:rFonts w:ascii="Times New Roman" w:cs="Times New Roman" w:eastAsia="Times New Roman" w:hAnsi="Times New Roman"/>
          <w:sz w:val="24"/>
          <w:szCs w:val="24"/>
          <w:rtl w:val="0"/>
        </w:rPr>
        <w:t xml:space="preserve"> dựa trên kết quả phân tích. </w:t>
        <w:br w:type="textWrapping"/>
      </w:r>
    </w:p>
    <w:p w:rsidR="00000000" w:rsidDel="00000000" w:rsidP="00000000" w:rsidRDefault="00000000" w:rsidRPr="00000000" w14:paraId="0000007A">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Người xem báo cáo: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B">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Lãnh đạo Cấp cao (CEO, CHRO - Giám đốc Nhân sự, CFO) </w:t>
      </w:r>
    </w:p>
    <w:p w:rsidR="00000000" w:rsidDel="00000000" w:rsidP="00000000" w:rsidRDefault="00000000" w:rsidRPr="00000000" w14:paraId="0000007C">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Nhân sự Chiến lược và Tuyển dụng </w:t>
      </w:r>
    </w:p>
    <w:p w:rsidR="00000000" w:rsidDel="00000000" w:rsidP="00000000" w:rsidRDefault="00000000" w:rsidRPr="00000000" w14:paraId="0000007D">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các khối phòng ban </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4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Mục đích báo cáo: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và dashboard Power BI cần trả lời </w:t>
      </w:r>
      <w:r w:rsidDel="00000000" w:rsidR="00000000" w:rsidRPr="00000000">
        <w:rPr>
          <w:rFonts w:ascii="Times New Roman" w:cs="Times New Roman" w:eastAsia="Times New Roman" w:hAnsi="Times New Roman"/>
          <w:b w:val="1"/>
          <w:sz w:val="24"/>
          <w:szCs w:val="24"/>
          <w:rtl w:val="0"/>
        </w:rPr>
        <w:t xml:space="preserve">các câu hỏi cụ thể và nhất quán</w:t>
      </w:r>
      <w:r w:rsidDel="00000000" w:rsidR="00000000" w:rsidRPr="00000000">
        <w:rPr>
          <w:rFonts w:ascii="Times New Roman" w:cs="Times New Roman" w:eastAsia="Times New Roman" w:hAnsi="Times New Roman"/>
          <w:sz w:val="24"/>
          <w:szCs w:val="24"/>
          <w:rtl w:val="0"/>
        </w:rPr>
        <w:t xml:space="preserve">, phục vụ mục tiêu: </w:t>
      </w:r>
    </w:p>
    <w:p w:rsidR="00000000" w:rsidDel="00000000" w:rsidP="00000000" w:rsidRDefault="00000000" w:rsidRPr="00000000" w14:paraId="00000081">
      <w:pPr>
        <w:numPr>
          <w:ilvl w:val="0"/>
          <w:numId w:val="2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Hiểu rõ đặc điểm hồ sơ nhân viên: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khẩu học (tuổi, giới tính, trình độ học vấn, tình trạng hôn nhân). </w:t>
      </w:r>
    </w:p>
    <w:p w:rsidR="00000000" w:rsidDel="00000000" w:rsidP="00000000" w:rsidRDefault="00000000" w:rsidRPr="00000000" w14:paraId="00000083">
      <w:pPr>
        <w:numPr>
          <w:ilvl w:val="0"/>
          <w:numId w:val="2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công việc (phòng ban, cấp bậc, thu nhập, thâm niên). </w:t>
      </w:r>
    </w:p>
    <w:p w:rsidR="00000000" w:rsidDel="00000000" w:rsidP="00000000" w:rsidRDefault="00000000" w:rsidRPr="00000000" w14:paraId="00000084">
      <w:pPr>
        <w:numPr>
          <w:ilvl w:val="0"/>
          <w:numId w:val="2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làm việc (Work-Life Balance, Overtime, Recognition...). </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4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Đo lường và trực quan hóa tỷ lệ nghỉ việc: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numPr>
          <w:ilvl w:val="0"/>
          <w:numId w:val="4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nghỉ việc (Attrition) </w:t>
      </w:r>
      <w:r w:rsidDel="00000000" w:rsidR="00000000" w:rsidRPr="00000000">
        <w:rPr>
          <w:rFonts w:ascii="Times New Roman" w:cs="Times New Roman" w:eastAsia="Times New Roman" w:hAnsi="Times New Roman"/>
          <w:b w:val="1"/>
          <w:sz w:val="24"/>
          <w:szCs w:val="24"/>
          <w:rtl w:val="0"/>
        </w:rPr>
        <w:t xml:space="preserve">chung toàn công 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tỷ lệ nghỉ việc giữa </w:t>
      </w:r>
      <w:r w:rsidDel="00000000" w:rsidR="00000000" w:rsidRPr="00000000">
        <w:rPr>
          <w:rFonts w:ascii="Times New Roman" w:cs="Times New Roman" w:eastAsia="Times New Roman" w:hAnsi="Times New Roman"/>
          <w:b w:val="1"/>
          <w:sz w:val="24"/>
          <w:szCs w:val="24"/>
          <w:rtl w:val="0"/>
        </w:rPr>
        <w:t xml:space="preserve">các nhóm nhân viên khác nhau</w:t>
      </w:r>
      <w:r w:rsidDel="00000000" w:rsidR="00000000" w:rsidRPr="00000000">
        <w:rPr>
          <w:rFonts w:ascii="Times New Roman" w:cs="Times New Roman" w:eastAsia="Times New Roman" w:hAnsi="Times New Roman"/>
          <w:sz w:val="24"/>
          <w:szCs w:val="24"/>
          <w:rtl w:val="0"/>
        </w:rPr>
        <w:t xml:space="preserve">. </w:t>
        <w:br w:type="textWrapping"/>
        <w:t xml:space="preserve"> </w:t>
      </w:r>
    </w:p>
    <w:p w:rsidR="00000000" w:rsidDel="00000000" w:rsidP="00000000" w:rsidRDefault="00000000" w:rsidRPr="00000000" w14:paraId="00000089">
      <w:pPr>
        <w:numPr>
          <w:ilvl w:val="0"/>
          <w:numId w:val="2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Xác định yếu tố rủi ro chính: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nào liên quan mạnh nhất đến khả năng nghỉ việc? </w:t>
      </w:r>
    </w:p>
    <w:p w:rsidR="00000000" w:rsidDel="00000000" w:rsidP="00000000" w:rsidRDefault="00000000" w:rsidRPr="00000000" w14:paraId="0000008B">
      <w:pPr>
        <w:numPr>
          <w:ilvl w:val="0"/>
          <w:numId w:val="3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nhóm nhân viên nào có rủi ro cao hơn mức trung bình? </w:t>
        <w:br w:type="textWrapping"/>
        <w:t xml:space="preserve"> </w:t>
      </w:r>
    </w:p>
    <w:p w:rsidR="00000000" w:rsidDel="00000000" w:rsidP="00000000" w:rsidRDefault="00000000" w:rsidRPr="00000000" w14:paraId="0000008C">
      <w:pPr>
        <w:numPr>
          <w:ilvl w:val="0"/>
          <w:numId w:val="1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Hỗ trợ ra quyết định: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numPr>
          <w:ilvl w:val="0"/>
          <w:numId w:val="4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w:t>
      </w:r>
      <w:r w:rsidDel="00000000" w:rsidR="00000000" w:rsidRPr="00000000">
        <w:rPr>
          <w:rFonts w:ascii="Times New Roman" w:cs="Times New Roman" w:eastAsia="Times New Roman" w:hAnsi="Times New Roman"/>
          <w:b w:val="1"/>
          <w:sz w:val="24"/>
          <w:szCs w:val="24"/>
          <w:rtl w:val="0"/>
        </w:rPr>
        <w:t xml:space="preserve">nhóm nhân viên ưu tiên giữ chân và cải thiện điều kiện làm việc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numPr>
          <w:ilvl w:val="0"/>
          <w:numId w:val="5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w:t>
      </w:r>
      <w:r w:rsidDel="00000000" w:rsidR="00000000" w:rsidRPr="00000000">
        <w:rPr>
          <w:rFonts w:ascii="Times New Roman" w:cs="Times New Roman" w:eastAsia="Times New Roman" w:hAnsi="Times New Roman"/>
          <w:b w:val="1"/>
          <w:sz w:val="24"/>
          <w:szCs w:val="24"/>
          <w:rtl w:val="0"/>
        </w:rPr>
        <w:t xml:space="preserve">chính sách hỗ trợ, ghi nhận, điều chỉnh công việc</w:t>
      </w:r>
      <w:r w:rsidDel="00000000" w:rsidR="00000000" w:rsidRPr="00000000">
        <w:rPr>
          <w:rFonts w:ascii="Times New Roman" w:cs="Times New Roman" w:eastAsia="Times New Roman" w:hAnsi="Times New Roman"/>
          <w:sz w:val="24"/>
          <w:szCs w:val="24"/>
          <w:rtl w:val="0"/>
        </w:rPr>
        <w:t xml:space="preserve"> để giảm tỷ lệ nghỉ việc. </w:t>
        <w:br w:type="textWrapping"/>
      </w:r>
    </w:p>
    <w:p w:rsidR="00000000" w:rsidDel="00000000" w:rsidP="00000000" w:rsidRDefault="00000000" w:rsidRPr="00000000" w14:paraId="0000008F">
      <w:pPr>
        <w:numPr>
          <w:ilvl w:val="0"/>
          <w:numId w:val="5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Các yếu tố cần đạt được sau khi phân tích: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tất cả thí sinh dự thi cùng trả lời một vấn đề thống nhất, báo cáo bắt buộc phải bao gồm:</w:t>
      </w:r>
    </w:p>
    <w:p w:rsidR="00000000" w:rsidDel="00000000" w:rsidP="00000000" w:rsidRDefault="00000000" w:rsidRPr="00000000" w14:paraId="00000091">
      <w:pPr>
        <w:numPr>
          <w:ilvl w:val="0"/>
          <w:numId w:val="2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Tổng quan toàn công 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nhân viên. </w:t>
      </w:r>
    </w:p>
    <w:p w:rsidR="00000000" w:rsidDel="00000000" w:rsidP="00000000" w:rsidRDefault="00000000" w:rsidRPr="00000000" w14:paraId="00000093">
      <w:pPr>
        <w:numPr>
          <w:ilvl w:val="0"/>
          <w:numId w:val="3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nghỉ việc trung bình (%). </w:t>
      </w:r>
    </w:p>
    <w:p w:rsidR="00000000" w:rsidDel="00000000" w:rsidP="00000000" w:rsidRDefault="00000000" w:rsidRPr="00000000" w14:paraId="00000094">
      <w:pPr>
        <w:numPr>
          <w:ilvl w:val="0"/>
          <w:numId w:val="5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bố theo phòng ban, cấp bậc công việc. </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3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 sánh đặc điểm nhóm "Stayed" vs "Left":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numPr>
          <w:ilvl w:val="0"/>
          <w:numId w:val="4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hoặc bảng thể hiện sự khác biệt về: </w:t>
      </w:r>
    </w:p>
    <w:p w:rsidR="00000000" w:rsidDel="00000000" w:rsidP="00000000" w:rsidRDefault="00000000" w:rsidRPr="00000000" w14:paraId="00000099">
      <w:pPr>
        <w:numPr>
          <w:ilvl w:val="0"/>
          <w:numId w:val="33"/>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Tuổi, giới tính, trình độ học vấn </w:t>
      </w:r>
    </w:p>
    <w:p w:rsidR="00000000" w:rsidDel="00000000" w:rsidP="00000000" w:rsidRDefault="00000000" w:rsidRPr="00000000" w14:paraId="0000009A">
      <w:pPr>
        <w:numPr>
          <w:ilvl w:val="0"/>
          <w:numId w:val="19"/>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nhập trung bình </w:t>
      </w:r>
    </w:p>
    <w:p w:rsidR="00000000" w:rsidDel="00000000" w:rsidP="00000000" w:rsidRDefault="00000000" w:rsidRPr="00000000" w14:paraId="0000009B">
      <w:pPr>
        <w:numPr>
          <w:ilvl w:val="0"/>
          <w:numId w:val="24"/>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được thăng chức </w:t>
      </w:r>
    </w:p>
    <w:p w:rsidR="00000000" w:rsidDel="00000000" w:rsidP="00000000" w:rsidRDefault="00000000" w:rsidRPr="00000000" w14:paraId="0000009C">
      <w:pPr>
        <w:numPr>
          <w:ilvl w:val="0"/>
          <w:numId w:val="5"/>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cách từ nhà đến công ty </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3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Phân tích yếu tố ảnh hưởng đến nghỉ việc: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quan tỷ lệ nghỉ việc với các yếu tố: </w:t>
      </w:r>
    </w:p>
    <w:p w:rsidR="00000000" w:rsidDel="00000000" w:rsidP="00000000" w:rsidRDefault="00000000" w:rsidRPr="00000000" w14:paraId="000000A0">
      <w:pPr>
        <w:numPr>
          <w:ilvl w:val="0"/>
          <w:numId w:val="54"/>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Work-Life Balance </w:t>
      </w:r>
    </w:p>
    <w:p w:rsidR="00000000" w:rsidDel="00000000" w:rsidP="00000000" w:rsidRDefault="00000000" w:rsidRPr="00000000" w14:paraId="000000A1">
      <w:pPr>
        <w:numPr>
          <w:ilvl w:val="0"/>
          <w:numId w:val="1"/>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Satisfaction </w:t>
      </w:r>
    </w:p>
    <w:p w:rsidR="00000000" w:rsidDel="00000000" w:rsidP="00000000" w:rsidRDefault="00000000" w:rsidRPr="00000000" w14:paraId="000000A2">
      <w:pPr>
        <w:numPr>
          <w:ilvl w:val="0"/>
          <w:numId w:val="2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w:t>
      </w:r>
    </w:p>
    <w:p w:rsidR="00000000" w:rsidDel="00000000" w:rsidP="00000000" w:rsidRDefault="00000000" w:rsidRPr="00000000" w14:paraId="000000A3">
      <w:pPr>
        <w:numPr>
          <w:ilvl w:val="0"/>
          <w:numId w:val="35"/>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Rating </w:t>
      </w:r>
    </w:p>
    <w:p w:rsidR="00000000" w:rsidDel="00000000" w:rsidP="00000000" w:rsidRDefault="00000000" w:rsidRPr="00000000" w14:paraId="000000A4">
      <w:pPr>
        <w:numPr>
          <w:ilvl w:val="0"/>
          <w:numId w:val="4"/>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Reputation &amp; Recognition </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4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Xác định 3 yếu tố rủi ro lớn nhất: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Nêu rõ lý do lựa chọn, kèm visual minh họa. </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Đề xuất giải pháp: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thiểu 3 kiến nghị nghiệp vụ (ví dụ: cải thiện Work-Life Balance, chính sách ghi nhận, hỗ trợ làm thêm giờ…) </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5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Dashboard Power BI: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numPr>
          <w:ilvl w:val="0"/>
          <w:numId w:val="2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tổng quan: KPI chính và phân bổ nhân viên. </w:t>
      </w:r>
    </w:p>
    <w:p w:rsidR="00000000" w:rsidDel="00000000" w:rsidP="00000000" w:rsidRDefault="00000000" w:rsidRPr="00000000" w14:paraId="000000AE">
      <w:pPr>
        <w:numPr>
          <w:ilvl w:val="0"/>
          <w:numId w:val="5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phân tích chi tiết: bộ lọc (slicer) cho phòng ban, cấp bậc, trạng thái làm việc. </w:t>
      </w:r>
    </w:p>
    <w:p w:rsidR="00000000" w:rsidDel="00000000" w:rsidP="00000000" w:rsidRDefault="00000000" w:rsidRPr="00000000" w14:paraId="000000AF">
      <w:pPr>
        <w:numPr>
          <w:ilvl w:val="0"/>
          <w:numId w:val="5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(drill-through, highlight). </w:t>
      </w:r>
    </w:p>
    <w:p w:rsidR="00000000" w:rsidDel="00000000" w:rsidP="00000000" w:rsidRDefault="00000000" w:rsidRPr="00000000" w14:paraId="000000B0">
      <w:pPr>
        <w:numPr>
          <w:ilvl w:val="0"/>
          <w:numId w:val="3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rõ ràng, trực quan, dễ đọc. </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 Dataset File: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8"/>
          <w:szCs w:val="28"/>
        </w:rPr>
      </w:pPr>
      <w:hyperlink r:id="rId6">
        <w:r w:rsidDel="00000000" w:rsidR="00000000" w:rsidRPr="00000000">
          <w:rPr>
            <w:rFonts w:ascii="Times New Roman" w:cs="Times New Roman" w:eastAsia="Times New Roman" w:hAnsi="Times New Roman"/>
            <w:color w:val="1155cc"/>
            <w:sz w:val="24"/>
            <w:szCs w:val="24"/>
            <w:u w:val="single"/>
            <w:rtl w:val="0"/>
          </w:rPr>
          <w:t xml:space="preserve">https://drive.google.com/file/d/167sbxJM_s9fvhfK5xfGsrb9u6k2ZoMEf/view?usp=sharing</w:t>
        </w:r>
      </w:hyperlink>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pict>
        <v:shape id="WordPictureWatermark1" style="position:absolute;width:555.75pt;height:682.2283935546876pt;rotation:0;z-index:-503316481;mso-position-horizontal-relative:margin;mso-position-horizontal:absolute;margin-left:-52.656418660174154pt;mso-position-vertical-relative:margin;mso-position-vertical:absolute;margin-top:22.396606445312486pt;" alt="" type="#_x0000_t75">
          <v:imagedata cropbottom="0f" cropleft="0f" cropright="0f" croptop="0f" r:id="rId1" o:title="image4.png"/>
        </v:shape>
      </w:pict>
    </w:r>
    <w:r w:rsidDel="00000000" w:rsidR="00000000" w:rsidRPr="00000000">
      <w:rPr/>
      <w:drawing>
        <wp:inline distB="114300" distT="114300" distL="114300" distR="114300">
          <wp:extent cx="909638" cy="398911"/>
          <wp:effectExtent b="0" l="0" r="0" t="0"/>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909638" cy="39891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293890" cy="376238"/>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293890" cy="3762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
      <w:numFmt w:val="lowerLetter"/>
      <w:lvlText w:val="%1."/>
      <w:lvlJc w:val="left"/>
      <w:pPr>
        <w:ind w:left="720" w:hanging="360"/>
      </w:pPr>
      <w:rPr>
        <w:rFonts w:ascii="Arial" w:cs="Arial" w:eastAsia="Arial" w:hAnsi="Arial"/>
        <w:b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lowerLetter"/>
      <w:lvlText w:val="%1."/>
      <w:lvlJc w:val="left"/>
      <w:pPr>
        <w:ind w:left="720" w:hanging="360"/>
      </w:pPr>
      <w:rPr>
        <w:rFonts w:ascii="Arial" w:cs="Arial" w:eastAsia="Arial" w:hAnsi="Arial"/>
        <w:b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2"/>
      <w:numFmt w:val="decimal"/>
      <w:lvlText w:val="%1."/>
      <w:lvlJc w:val="left"/>
      <w:pPr>
        <w:ind w:left="720" w:hanging="360"/>
      </w:pPr>
      <w:rPr>
        <w:rFonts w:ascii="Arial" w:cs="Arial" w:eastAsia="Arial" w:hAnsi="Arial"/>
        <w:b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4"/>
      <w:numFmt w:val="lowerLetter"/>
      <w:lvlText w:val="%1."/>
      <w:lvlJc w:val="left"/>
      <w:pPr>
        <w:ind w:left="720" w:hanging="360"/>
      </w:pPr>
      <w:rPr>
        <w:rFonts w:ascii="Arial" w:cs="Arial" w:eastAsia="Arial" w:hAnsi="Arial"/>
        <w:b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lowerLetter"/>
      <w:lvlText w:val="%1."/>
      <w:lvlJc w:val="left"/>
      <w:pPr>
        <w:ind w:left="720" w:hanging="360"/>
      </w:pPr>
      <w:rPr>
        <w:rFonts w:ascii="Arial" w:cs="Arial" w:eastAsia="Arial" w:hAnsi="Arial"/>
        <w:b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5"/>
      <w:numFmt w:val="lowerLetter"/>
      <w:lvlText w:val="%1."/>
      <w:lvlJc w:val="left"/>
      <w:pPr>
        <w:ind w:left="720" w:hanging="360"/>
      </w:pPr>
      <w:rPr>
        <w:rFonts w:ascii="Arial" w:cs="Arial" w:eastAsia="Arial" w:hAnsi="Arial"/>
        <w:b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67sbxJM_s9fvhfK5xfGsrb9u6k2ZoMEf/view?usp=sharing"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