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8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48C8C"/>
          <w:sz w:val="20"/>
        </w:rPr>
        <w:t>BEGINNER GUIDE</w:t>
      </w:r>
    </w:p>
    <w:p>
      <w:pPr>
        <w:keepNext w:val="0"/>
        <w:spacing w:before="0" w:after="14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24D"/>
          <w:sz w:val="56"/>
        </w:rPr>
        <w:t>全日交通量及車種組成</w:t>
      </w:r>
    </w:p>
    <w:p>
      <w:pPr>
        <w:keepNext w:val="0"/>
        <w:spacing w:before="0" w:after="36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48C8C"/>
          <w:sz w:val="40"/>
        </w:rPr>
        <w:t>新手使用說明手冊</w:t>
      </w:r>
    </w:p>
    <w:p>
      <w:pPr>
        <w:keepNext w:val="0"/>
        <w:spacing w:before="0" w:after="52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657787"/>
          <w:sz w:val="25"/>
        </w:rPr>
        <w:t>不需要先懂交通工程，也能完成資料匯入、檢查、分析、比較與備份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4F4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148C8C"/>
                <w:sz w:val="22"/>
              </w:rPr>
              <w:t>這本手冊適合誰？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第一次接觸交通量調查、只會基本 Excel 操作，或剛接手每季交通資料整理的人。照順序操作即可，不需要先背公式。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您想完成的事</w:t>
            </w:r>
          </w:p>
        </w:tc>
        <w:tc>
          <w:tcPr>
            <w:tcW w:type="dxa" w:w="616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手冊先看哪裡</w:t>
            </w:r>
          </w:p>
        </w:tc>
      </w:tr>
      <w:tr>
        <w:tc>
          <w:tcPr>
            <w:tcW w:type="dxa" w:w="32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第一次使用網站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第 2～4 章：基本概念、建立計畫、匯入資料</w:t>
            </w:r>
          </w:p>
        </w:tc>
      </w:tr>
      <w:tr>
        <w:tc>
          <w:tcPr>
            <w:tcW w:type="dxa" w:w="32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看懂圖表與數字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第 5～7 章：指標、篩選與車種組成</w:t>
            </w:r>
          </w:p>
        </w:tc>
      </w:tr>
      <w:tr>
        <w:tc>
          <w:tcPr>
            <w:tcW w:type="dxa" w:w="32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處理警示或錯誤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第 8～10 章：品質、追溯與定稿</w:t>
            </w:r>
          </w:p>
        </w:tc>
      </w:tr>
      <w:tr>
        <w:tc>
          <w:tcPr>
            <w:tcW w:type="dxa" w:w="32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輸出報表或換電腦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第 11～13 章：比較、Excel、備份還原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keepNext w:val="0"/>
        <w:spacing w:before="0" w:after="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657787"/>
          <w:sz w:val="19"/>
        </w:rPr>
        <w:t>系統版本：v19.1 FINAL　更新日期：2026-08-21</w:t>
      </w:r>
    </w:p>
    <w:p>
      <w:r>
        <w:br w:type="page"/>
      </w:r>
    </w:p>
    <w:p>
      <w:pPr>
        <w:pStyle w:val="Heading1"/>
        <w:keepNext/>
      </w:pPr>
      <w:r>
        <w:t>1. 先用一句話了解這個網站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4F4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148C8C"/>
                <w:sz w:val="22"/>
              </w:rPr>
              <w:t>網站的用途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把每季收到的交通量 Excel 整理成可長期保存、比較與繪圖的資料庫。它會計算實際車輛數、PCU、尖峰小時、車種比例、方向差異與歷季趨勢。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網站不會替您判斷道路服務水準，也不會自動假設缺少的資料。若檔案內容不完整或路段名稱不確定，系統會顯示警示，讓您先確認。</w:t>
      </w:r>
    </w:p>
    <w:p>
      <w:pPr>
        <w:pStyle w:val="Heading1"/>
        <w:keepNext/>
      </w:pPr>
      <w:r>
        <w:t>2. 初學者只要先懂 7 個名詞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260"/>
        <w:gridCol w:w="1600"/>
      </w:tblGrid>
      <w:tr>
        <w:trPr>
          <w:tblHeader w:val="true"/>
        </w:trPr>
        <w:tc>
          <w:tcPr>
            <w:tcW w:type="dxa" w:w="15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名詞</w:t>
            </w:r>
          </w:p>
        </w:tc>
        <w:tc>
          <w:tcPr>
            <w:tcW w:type="dxa" w:w="626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白話解釋</w:t>
            </w:r>
          </w:p>
        </w:tc>
        <w:tc>
          <w:tcPr>
            <w:tcW w:type="dxa" w:w="16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常見單位</w:t>
            </w:r>
          </w:p>
        </w:tc>
      </w:tr>
      <w:tr>
        <w:tc>
          <w:tcPr>
            <w:tcW w:type="dxa" w:w="1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全日實際交通量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把調查日 24 小時內實際觀測到的各種車輛相加。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輛／日</w:t>
            </w:r>
          </w:p>
        </w:tc>
      </w:tr>
      <w:tr>
        <w:tc>
          <w:tcPr>
            <w:tcW w:type="dxa" w:w="1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PCU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把不同大小車輛換算成相當的小型車數量，方便比較交通負荷。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PCU／日、PCU／小時</w:t>
            </w:r>
          </w:p>
        </w:tc>
      </w:tr>
      <w:tr>
        <w:tc>
          <w:tcPr>
            <w:tcW w:type="dxa" w:w="1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尖峰小時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一天中交通量最高的連續一小時。各方向尖峰可能出現在不同時段。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PCU／小時</w:t>
            </w:r>
          </w:p>
        </w:tc>
      </w:tr>
      <w:tr>
        <w:tc>
          <w:tcPr>
            <w:tcW w:type="dxa" w:w="1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平日／假日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兩種不同調查日。選擇「平日＋假日」時，畫面會同時彙整或並列比較。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輛、PCU、%</w:t>
            </w:r>
          </w:p>
        </w:tc>
      </w:tr>
      <w:tr>
        <w:tc>
          <w:tcPr>
            <w:tcW w:type="dxa" w:w="1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方向／支線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路段通常是方向 A、B；路口通常是駛入或駛出路口 A、B、C…。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輛／日、PCU／日</w:t>
            </w:r>
          </w:p>
        </w:tc>
      </w:tr>
      <w:tr>
        <w:tc>
          <w:tcPr>
            <w:tcW w:type="dxa" w:w="1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車種組成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各車種占全部車輛的比例。例如機車 48.4%。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% 與輛數</w:t>
            </w:r>
          </w:p>
        </w:tc>
      </w:tr>
      <w:tr>
        <w:tc>
          <w:tcPr>
            <w:tcW w:type="dxa" w:w="1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季度</w:t>
            </w:r>
          </w:p>
        </w:tc>
        <w:tc>
          <w:tcPr>
            <w:tcW w:type="dxa" w:w="6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資料的時間標籤，例如 115Q2。每季資料會保留供歷季比較。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民國年或西元年＋Q1～Q4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2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E58A2B"/>
                <w:sz w:val="22"/>
              </w:rPr>
              <w:t>重要：輛數和 PCU 不是同一件事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10 輛大型車仍是 10 輛；但乘上 PCU 係數後，可能代表 15 PCU。網站會把兩種數字分開顯示，不要互相混用。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r>
        <w:br w:type="page"/>
      </w:r>
    </w:p>
    <w:p>
      <w:pPr>
        <w:pStyle w:val="Heading1"/>
        <w:keepNext/>
      </w:pPr>
      <w:r>
        <w:t>3. 第一次使用：10 分鐘快速流程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1｜建立計畫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按左側「＋」，輸入計畫名稱。不同工程或不同委託案，建議分別建立計畫。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2｜匯入季度資料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按「匯入資料」，輸入季度，例如 115Q2，再選取或拖曳一份或多份 Excel。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3｜先讀檢核報告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確認系統辨識的調查點、日別、方向、車種、筆數及總車輛數。沒有問題才按「確認追加」。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4｜檢查名稱與方向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路段可在「管理名稱」設定方向 A／B；路口可在「管理路口幾何」設定支線名稱、角度與轉向。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5｜查看分析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用季度、日別、路段／路口、方向篩選器選擇想看的範圍，再閱讀全日量、PCU、尖峰與圖表。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6｜檢查品質並備份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按「品質與定稿」確認完整性；完成後先「匯出備份」，再輸出 Excel 報表。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4F4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148C8C"/>
                <w:sz w:val="22"/>
              </w:rPr>
              <w:t>最安全的操作順序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匯入 → 檢核 → 確認名稱／方向 → 查看數值 → 品質確認 → 備份 → 輸出報表。不要收到檔案後立刻定稿。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pStyle w:val="Heading1"/>
        <w:keepNext/>
      </w:pPr>
      <w:r>
        <w:t>4. 建立與管理多個計畫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一個計畫可保存多個季度與多個路段／路口。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您的 10 個計畫與同事的 5 個計畫可以分開保存，需要時再勾選跨計畫比較。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計畫可以改名。刪除計畫會刪除該計畫全部季度資料，請先匯出備份。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網站免登入使用，資料保存在目前瀏覽器；A、B 電腦不會自動同步。</w:t>
      </w:r>
    </w:p>
    <w:p>
      <w:r>
        <w:br w:type="page"/>
      </w:r>
    </w:p>
    <w:p>
      <w:pPr>
        <w:pStyle w:val="Heading1"/>
        <w:keepNext/>
      </w:pPr>
      <w:r>
        <w:t>5. 匯入資料：看懂匯入前檢核報告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110"/>
        <w:gridCol w:w="3400"/>
      </w:tblGrid>
      <w:tr>
        <w:trPr>
          <w:tblHeader w:val="true"/>
        </w:trPr>
        <w:tc>
          <w:tcPr>
            <w:tcW w:type="dxa" w:w="185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檢核項目</w:t>
            </w:r>
          </w:p>
        </w:tc>
        <w:tc>
          <w:tcPr>
            <w:tcW w:type="dxa" w:w="411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您要確認什麼</w:t>
            </w:r>
          </w:p>
        </w:tc>
        <w:tc>
          <w:tcPr>
            <w:tcW w:type="dxa" w:w="34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有問題時怎麼辦</w:t>
            </w:r>
          </w:p>
        </w:tc>
      </w:tr>
      <w:tr>
        <w:tc>
          <w:tcPr>
            <w:tcW w:type="dxa" w:w="18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來源檔案</w:t>
            </w:r>
          </w:p>
        </w:tc>
        <w:tc>
          <w:tcPr>
            <w:tcW w:type="dxa" w:w="4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檔案數是否正確。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取消後重新選檔。</w:t>
            </w:r>
          </w:p>
        </w:tc>
      </w:tr>
      <w:tr>
        <w:tc>
          <w:tcPr>
            <w:tcW w:type="dxa" w:w="18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調查點</w:t>
            </w:r>
          </w:p>
        </w:tc>
        <w:tc>
          <w:tcPr>
            <w:tcW w:type="dxa" w:w="4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路段／路口名稱與編號是否合理。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匯入後到「管理名稱」修正或合併。</w:t>
            </w:r>
          </w:p>
        </w:tc>
      </w:tr>
      <w:tr>
        <w:tc>
          <w:tcPr>
            <w:tcW w:type="dxa" w:w="18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新增／覆蓋</w:t>
            </w:r>
          </w:p>
        </w:tc>
        <w:tc>
          <w:tcPr>
            <w:tcW w:type="dxa" w:w="4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新增是新資料；覆蓋代表相同季度、調查點、日別、方向與時段已存在。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不確定時先取消並匯出備份。</w:t>
            </w:r>
          </w:p>
        </w:tc>
      </w:tr>
      <w:tr>
        <w:tc>
          <w:tcPr>
            <w:tcW w:type="dxa" w:w="18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方向／支線</w:t>
            </w:r>
          </w:p>
        </w:tc>
        <w:tc>
          <w:tcPr>
            <w:tcW w:type="dxa" w:w="4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路段是否為 A、B；路口是否完整辨識 A～G。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若少了方向，不要確認匯入，先檢查原檔。</w:t>
            </w:r>
          </w:p>
        </w:tc>
      </w:tr>
      <w:tr>
        <w:tc>
          <w:tcPr>
            <w:tcW w:type="dxa" w:w="18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車種</w:t>
            </w:r>
          </w:p>
        </w:tc>
        <w:tc>
          <w:tcPr>
            <w:tcW w:type="dxa" w:w="4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是否讀到原檔所有車種。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匯入後可到「管理車種」獨立分析或歸類。</w:t>
            </w:r>
          </w:p>
        </w:tc>
      </w:tr>
      <w:tr>
        <w:tc>
          <w:tcPr>
            <w:tcW w:type="dxa" w:w="18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24 小時完整性</w:t>
            </w:r>
          </w:p>
        </w:tc>
        <w:tc>
          <w:tcPr>
            <w:tcW w:type="dxa" w:w="41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每個方向是否都有完整 24 個一小時時段。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缺漏時回原始檔確認，不要自行補零。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2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E58A2B"/>
                <w:sz w:val="22"/>
              </w:rPr>
              <w:t>重複匯入不一定等於整季覆蓋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只有相同的「季度＋調查點＋日別＋方向＋時段」才會被視為覆蓋。逐筆匯入不同路段時會追加，不會互相刪除。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pStyle w:val="Heading1"/>
        <w:keepNext/>
      </w:pPr>
      <w:r>
        <w:t>6. 路段與路口資料有什麼不同？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資料類型</w:t>
            </w:r>
          </w:p>
        </w:tc>
        <w:tc>
          <w:tcPr>
            <w:tcW w:type="dxa" w:w="33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畫面上的方向</w:t>
            </w:r>
          </w:p>
        </w:tc>
        <w:tc>
          <w:tcPr>
            <w:tcW w:type="dxa" w:w="416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需要管理的資料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雙向路段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方向 A、方向 B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正式路段名稱、A／B 方向名稱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多支線路口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駛入或駛出路口 A、B、C…</w:t>
            </w:r>
          </w:p>
        </w:tc>
        <w:tc>
          <w:tcPr>
            <w:tcW w:type="dxa" w:w="4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支線名稱、角度、左轉／直行／右轉及駛出目的支線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路口若不是十字路口，仍可設定 3～7 支線。輸入角度後系統會先自動判定轉向，但多岔路口一定要人工確認。</w:t>
      </w:r>
    </w:p>
    <w:p>
      <w:r>
        <w:br w:type="page"/>
      </w:r>
    </w:p>
    <w:p>
      <w:pPr>
        <w:pStyle w:val="Heading1"/>
        <w:keepNext/>
      </w:pPr>
      <w:r>
        <w:t>7. 如何看懂首頁數字與圖表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80"/>
        <w:gridCol w:w="2780"/>
      </w:tblGrid>
      <w:tr>
        <w:trPr>
          <w:tblHeader w:val="true"/>
        </w:trPr>
        <w:tc>
          <w:tcPr>
            <w:tcW w:type="dxa" w:w="19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區塊</w:t>
            </w:r>
          </w:p>
        </w:tc>
        <w:tc>
          <w:tcPr>
            <w:tcW w:type="dxa" w:w="468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代表意義</w:t>
            </w:r>
          </w:p>
        </w:tc>
        <w:tc>
          <w:tcPr>
            <w:tcW w:type="dxa" w:w="278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閱讀重點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全日實際交通量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目前篩選條件下，整個調查日的實際車輛數。</w:t>
            </w:r>
          </w:p>
        </w:tc>
        <w:tc>
          <w:tcPr>
            <w:tcW w:type="dxa" w:w="27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單位是輛／日。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24 小時 PCU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依目前設定的 PCU 係數換算。</w:t>
            </w:r>
          </w:p>
        </w:tc>
        <w:tc>
          <w:tcPr>
            <w:tcW w:type="dxa" w:w="27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改係數後會立即重新計算。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尖峰小時當量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全部方向同一時段合計的最高 PCU，並列出各方向自己的尖峰。</w:t>
            </w:r>
          </w:p>
        </w:tc>
        <w:tc>
          <w:tcPr>
            <w:tcW w:type="dxa" w:w="27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各方向尖峰時段不一定相同。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車種組成圓環圖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顯示各車種輛數與比例。</w:t>
            </w:r>
          </w:p>
        </w:tc>
        <w:tc>
          <w:tcPr>
            <w:tcW w:type="dxa" w:w="27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可切換平日、假日、平日＋假日、調查點及方向。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每小時趨勢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顯示 24 小時每小時實際量與 PCU。</w:t>
            </w:r>
          </w:p>
        </w:tc>
        <w:tc>
          <w:tcPr>
            <w:tcW w:type="dxa" w:w="27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可觀察早、晚尖峰與離峰。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歷季趨勢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同一路段或路口跨季度變化。</w:t>
            </w:r>
          </w:p>
        </w:tc>
        <w:tc>
          <w:tcPr>
            <w:tcW w:type="dxa" w:w="27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可單看平日、假日或一起比較。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4F4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148C8C"/>
                <w:sz w:val="22"/>
              </w:rPr>
              <w:t>篩選器會影響哪些數字？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季度、日別、調查點與方向的選擇會影響首頁大部分數值與圖表。看到數字不合理時，先檢查上方目前選到的條件。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pStyle w:val="Heading1"/>
        <w:keepNext/>
      </w:pPr>
      <w:r>
        <w:t>8. 車種分類與 PCU 係數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系統會保留原始檔實際出現的所有車種，不只四種。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例如大貨車、大客車、聯結車可各自獨立分析，也可歸類到大型車或特種車。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一般 PCU 用於路段；路口還可分別設定直行、右轉、左轉係數。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所有係數由使用者決定。系統只檢查是否為有效數字，不會限制最小值或每次增減量。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2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E58A2B"/>
                <w:sz w:val="22"/>
              </w:rPr>
              <w:t>不要為了讓結果好看而改係數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係數變更會影響所有 PCU、尖峰、圖表及輸出報表。修改前請確認計畫採用的依據，並建議儲存成「設定範本」。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r>
        <w:br w:type="page"/>
      </w:r>
    </w:p>
    <w:p>
      <w:pPr>
        <w:pStyle w:val="Heading1"/>
        <w:keepNext/>
      </w:pPr>
      <w:r>
        <w:t>9. 新增功能用白話解釋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60"/>
        <w:gridCol w:w="2400"/>
      </w:tblGrid>
      <w:tr>
        <w:trPr>
          <w:tblHeader w:val="true"/>
        </w:trPr>
        <w:tc>
          <w:tcPr>
            <w:tcW w:type="dxa" w:w="19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506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它在幫您做什麼</w:t>
            </w:r>
          </w:p>
        </w:tc>
        <w:tc>
          <w:tcPr>
            <w:tcW w:type="dxa" w:w="24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什麼時候使用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匯入前品質檢核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寫入資料前先檢查筆數、車種、時段、負值與重複。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每次匯入都先看。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來源追溯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記錄每筆資料來自哪個檔案、工作表與儲存格範圍。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數字被質疑時回查。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歷季異常警示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比較前後季度，提醒總量、PCU、方向、尖峰或車種比例的大幅變化。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送出報告前確認。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追溯與版本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記錄每次匯入、覆蓋或刪除，並保留可復原版本。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誤匯或誤刪時。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設定範本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保存 PCU、車種分類、路口幾何、別名及警示門檻。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相似計畫重複使用。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完整性儀表板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整理平假日、24 小時、係數、路口幾何及未指定資料是否完整。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準備定稿時。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批次報表輸出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選擇要輸出的資料表與圖表，一次產生可編輯 Excel。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交付或內部審查時。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資料狀態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用草稿、待確認、已確認、定稿表示資料成熟度。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多人審查或避免誤覆蓋。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自訂比較報表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保存目前的計畫、季度、日別、調查點、方向、指標與輸出章節。</w:t>
            </w:r>
          </w:p>
        </w:tc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固定每季製作同一份比較。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pStyle w:val="Heading1"/>
        <w:keepNext/>
      </w:pPr>
      <w:r>
        <w:t>10. 品質與定稿：四種狀態怎麼用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746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建議用途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草稿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剛匯入或仍在修正名稱、方向、係數。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待確認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資料已整理完，等待承辦人或主管檢查。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已確認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檢核完成，可以製作分析與報表。</w:t>
            </w:r>
          </w:p>
        </w:tc>
      </w:tr>
      <w:tr>
        <w:tc>
          <w:tcPr>
            <w:tcW w:type="dxa" w:w="19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定稿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正式採用。系統會阻擋未確認的重複覆蓋，避免誤改。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4F4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148C8C"/>
                <w:sz w:val="22"/>
              </w:rPr>
              <w:t>定稿不是永久鎖死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若確實需要修正，可先變更狀態並留下版本紀錄；修正完成後重新檢核、備份與定稿。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r>
        <w:br w:type="page"/>
      </w:r>
    </w:p>
    <w:p>
      <w:pPr>
        <w:pStyle w:val="Heading1"/>
        <w:keepNext/>
      </w:pPr>
      <w:r>
        <w:t>11. 比較與自訂報表範本</w:t>
      </w:r>
    </w:p>
    <w:p>
      <w:pPr>
        <w:pStyle w:val="Heading2"/>
        <w:keepNext/>
      </w:pPr>
      <w:r>
        <w:t>跨計畫比較</w:t>
      </w:r>
    </w:p>
    <w:p>
      <w:pPr>
        <w:keepNext w:val="0"/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在左側勾選要比較的計畫。系統只把分析結果放在一起比較，不會把原始資料合併或互相覆蓋。</w:t>
      </w:r>
    </w:p>
    <w:p>
      <w:pPr>
        <w:pStyle w:val="Heading2"/>
        <w:keepNext/>
      </w:pPr>
      <w:r>
        <w:t>儲存自訂比較報表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1｜先選好條件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選擇要比較的計畫、季度、日別、路段／路口、方向與指標。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2｜開啟報表批次輸出中心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勾選需要的資料表與圖表章節。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3｜輸入範本名稱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例如「每季平假日全路段比較」。按儲存後，下次直接套用。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4｜確認資料仍存在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範本只保存篩選與輸出設定，不會複製交通量。若相關季度已刪除，套用後可能沒有資料。</w:t>
      </w:r>
    </w:p>
    <w:p>
      <w:pPr>
        <w:pStyle w:val="Heading1"/>
        <w:keepNext/>
      </w:pPr>
      <w:r>
        <w:t>12. Excel 匯出怎麼選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</w:trPr>
        <w:tc>
          <w:tcPr>
            <w:tcW w:type="dxa" w:w="25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下載方式</w:t>
            </w:r>
          </w:p>
        </w:tc>
        <w:tc>
          <w:tcPr>
            <w:tcW w:type="dxa" w:w="39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適合情況</w:t>
            </w:r>
          </w:p>
        </w:tc>
        <w:tc>
          <w:tcPr>
            <w:tcW w:type="dxa" w:w="296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注意事項</w:t>
            </w:r>
          </w:p>
        </w:tc>
      </w:tr>
      <w:tr>
        <w:tc>
          <w:tcPr>
            <w:tcW w:type="dxa" w:w="2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報表批次輸出中心（.xlsx）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需要可編輯數值與原生 Excel 圖表。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建議用 Excel 2007 以上版本。</w:t>
            </w:r>
          </w:p>
        </w:tc>
      </w:tr>
      <w:tr>
        <w:tc>
          <w:tcPr>
            <w:tcW w:type="dxa" w:w="2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單一圖表 Excel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只要某一張圖及其資料表。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修改資料後圖表會跟著更新。</w:t>
            </w:r>
          </w:p>
        </w:tc>
      </w:tr>
      <w:tr>
        <w:tc>
          <w:tcPr>
            <w:tcW w:type="dxa" w:w="250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舊版 .xls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只能使用 Excel 97～2003 格式。</w:t>
            </w:r>
          </w:p>
        </w:tc>
        <w:tc>
          <w:tcPr>
            <w:tcW w:type="dxa" w:w="2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以數值相容為主，複雜圖表可能無法保留。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2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E58A2B"/>
                <w:sz w:val="22"/>
              </w:rPr>
              <w:t>先分清楚『分析報表』與『完整備份』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Excel 是給閱讀、編輯與製圖；完整備份是 JSON，包含計畫資料、設定、品質狀態與版本紀錄，用來換電腦或還原。兩者用途不同。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r>
        <w:br w:type="page"/>
      </w:r>
    </w:p>
    <w:p>
      <w:pPr>
        <w:pStyle w:val="Heading1"/>
        <w:keepNext/>
      </w:pPr>
      <w:r>
        <w:t>13. 備份、換電腦與資料保存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1｜在 A 電腦匯出備份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進入要搬移的計畫，按「匯出備份」，保存下載的 JSON 檔。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2｜把備份檔帶到 B 電腦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可使用公司網路磁碟、USB 或其他受控方式搬移。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3｜在 B 電腦建立或選擇計畫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按「匯入資料」，再選「從其他電腦還原完整備份」。</w:t>
      </w:r>
    </w:p>
    <w:p>
      <w:pPr>
        <w:keepNext/>
        <w:spacing w:before="160" w:after="40"/>
        <w:ind w:left="86"/>
      </w:pPr>
      <w:r>
        <w:rPr>
          <w:rFonts w:ascii="Microsoft JhengHei" w:hAnsi="Microsoft JhengHei" w:eastAsia="Microsoft JhengHei"/>
          <w:b/>
          <w:i w:val="0"/>
          <w:color w:val="148C8C"/>
          <w:sz w:val="24"/>
        </w:rPr>
        <w:t>步驟 4｜確認重疊季度</w:t>
      </w:r>
    </w:p>
    <w:p>
      <w:pPr>
        <w:keepNext w:val="0"/>
        <w:spacing w:before="0" w:after="140" w:line="300" w:lineRule="auto"/>
        <w:ind w:left="331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若 B 電腦已有相同季度，系統會詢問是否覆蓋。先確認選到正確計畫。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關閉網站或重新整理，資料不會消失。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清除瀏覽器網站資料、重設瀏覽器或更換電腦，資料可能消失。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建議每次完成匯入、修正與定稿後各匯出一次備份。</w:t>
      </w:r>
    </w:p>
    <w:p>
      <w:pPr>
        <w:pStyle w:val="Heading1"/>
        <w:keepNext/>
      </w:pPr>
      <w:r>
        <w:t>14. 常見問題與排除方式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100"/>
        <w:gridCol w:w="2910"/>
      </w:tblGrid>
      <w:tr>
        <w:trPr>
          <w:tblHeader w:val="true"/>
        </w:trPr>
        <w:tc>
          <w:tcPr>
            <w:tcW w:type="dxa" w:w="235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問題</w:t>
            </w:r>
          </w:p>
        </w:tc>
        <w:tc>
          <w:tcPr>
            <w:tcW w:type="dxa" w:w="410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先檢查什麼</w:t>
            </w:r>
          </w:p>
        </w:tc>
        <w:tc>
          <w:tcPr>
            <w:tcW w:type="dxa" w:w="2910"/>
            <w:shd w:fill="148C8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處理方式</w:t>
            </w:r>
          </w:p>
        </w:tc>
      </w:tr>
      <w:tr>
        <w:tc>
          <w:tcPr>
            <w:tcW w:type="dxa" w:w="23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匯入後全部是 0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檔案是否已通過匯入前檢核並按確認。</w:t>
            </w:r>
          </w:p>
        </w:tc>
        <w:tc>
          <w:tcPr>
            <w:tcW w:type="dxa" w:w="2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查看錯誤訊息；不要重複盲目匯入。</w:t>
            </w:r>
          </w:p>
        </w:tc>
      </w:tr>
      <w:tr>
        <w:tc>
          <w:tcPr>
            <w:tcW w:type="dxa" w:w="23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出現很多重複路段名稱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名稱是否只差空格、半全形、日期或連接符號。</w:t>
            </w:r>
          </w:p>
        </w:tc>
        <w:tc>
          <w:tcPr>
            <w:tcW w:type="dxa" w:w="2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到「管理名稱」新增別名或合併到既有調查點。</w:t>
            </w:r>
          </w:p>
        </w:tc>
      </w:tr>
      <w:tr>
        <w:tc>
          <w:tcPr>
            <w:tcW w:type="dxa" w:w="23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PCU 與同事不同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PCU 與轉向係數是否一致。</w:t>
            </w:r>
          </w:p>
        </w:tc>
        <w:tc>
          <w:tcPr>
            <w:tcW w:type="dxa" w:w="2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套用同一設定範本後再比較。</w:t>
            </w:r>
          </w:p>
        </w:tc>
      </w:tr>
      <w:tr>
        <w:tc>
          <w:tcPr>
            <w:tcW w:type="dxa" w:w="23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路口駛出數值不合理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支線角度、轉向判定與駛出目的支線是否設定正確。</w:t>
            </w:r>
          </w:p>
        </w:tc>
        <w:tc>
          <w:tcPr>
            <w:tcW w:type="dxa" w:w="2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到「管理路口幾何」逐一確認。</w:t>
            </w:r>
          </w:p>
        </w:tc>
      </w:tr>
      <w:tr>
        <w:tc>
          <w:tcPr>
            <w:tcW w:type="dxa" w:w="23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重新整理後看不到資料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是否換了瀏覽器、無痕模式或清除了網站資料。</w:t>
            </w:r>
          </w:p>
        </w:tc>
        <w:tc>
          <w:tcPr>
            <w:tcW w:type="dxa" w:w="2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使用最近一次 JSON 備份還原。</w:t>
            </w:r>
          </w:p>
        </w:tc>
      </w:tr>
      <w:tr>
        <w:tc>
          <w:tcPr>
            <w:tcW w:type="dxa" w:w="2350"/>
            <w:vAlign w:val="center"/>
            <w:shd w:fill="F3F7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53746"/>
                <w:sz w:val="19"/>
              </w:rPr>
              <w:t>舊版 Excel 圖表空白</w:t>
            </w:r>
          </w:p>
        </w:tc>
        <w:tc>
          <w:tcPr>
            <w:tcW w:type="dxa" w:w="4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下載的是 .xls 還是 .xlsx。</w:t>
            </w:r>
          </w:p>
        </w:tc>
        <w:tc>
          <w:tcPr>
            <w:tcW w:type="dxa" w:w="29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19"/>
              </w:rPr>
              <w:t>需要可編輯圖表時改用 .xlsx 與 Excel 2007 以上版本。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r>
        <w:br w:type="page"/>
      </w:r>
    </w:p>
    <w:p>
      <w:pPr>
        <w:pStyle w:val="Heading1"/>
        <w:keepNext/>
      </w:pPr>
      <w:r>
        <w:t>15. 每季作業檢查表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已確認計畫與季度名稱正確。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已查看匯入前檢核報告，檔案數、調查點、方向、車種與總車輛數合理。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已處理重複名稱、別名與不確定的調查點。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路段方向或路口幾何、轉向及駛出目的支線已確認。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PCU 與車種分類係數符合本計畫採用標準。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平日、假日與 24 小時完整性均已檢查。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歷季異常警示已逐項確認，不合理的變化已回查原始檔。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可追溯明細能查到來源檔案、工作表與儲存格範圍。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已匯出完整 JSON 備份。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已輸出需要的 Excel 報表，並抽查圖表與數值。</w:t>
      </w:r>
    </w:p>
    <w:p>
      <w:pPr>
        <w:pStyle w:val="ListBullet"/>
        <w:spacing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□ 確認無誤後才將季度改為已確認或定稿。</w:t>
      </w:r>
    </w:p>
    <w:p>
      <w:pPr>
        <w:pStyle w:val="Heading1"/>
        <w:keepNext/>
      </w:pPr>
      <w:r>
        <w:t>16. 最後提醒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4F4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i w:val="0"/>
                <w:color w:val="148C8C"/>
                <w:sz w:val="22"/>
              </w:rPr>
              <w:t>系統會協助整理與檢查，但不取代專業判斷</w:t>
            </w:r>
          </w:p>
          <w:p>
            <w:pPr>
              <w:spacing w:after="0" w:line="30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746"/>
                <w:sz w:val="21"/>
              </w:rPr>
              <w:t>看到警示時不要只按掉；看到與以往不同的數字，也不要直接改成舊數值。請回查原始調查檔、監測紀錄與採用係數，確認差異是真的交通變化，還是匯入與設定問題。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253746"/>
          <w:sz w:val="21"/>
        </w:rPr>
        <w:t>建議把本手冊與每季 JSON 備份放在同一個受控資料夾，讓接手人員可以知道資料如何產生、使用哪一版系統，以及發生問題時如何還原。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787"/>
        <w:sz w:val="16"/>
      </w:rPr>
      <w:t>v19.1 FINAL｜2026-08-21｜使用前請先匯出備份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i w:val="0"/>
        <w:color w:val="657787"/>
        <w:sz w:val="17"/>
      </w:rPr>
      <w:t>全日交通量及車種組成｜新手使用說明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color w:val="25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8C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全日交通量及車種組成－新手使用說明手冊</dc:title>
  <dc:subject>v19.1 FINAL 初學者操作手冊</dc:subject>
  <dc:creator>全日交通量及車種組成系統</dc:creator>
  <cp:keywords>交通量, PCU, 車種組成, 使用手冊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