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本次汇报完成了利用传感器测量人的体温，并且显示在电脑屏幕上，使用aduino程序实现。并且利用python完成了ui界面的初步设计，能够将输入的文字转换为语音，语音合成部分是使用pyttsx3实现的，目前还没将传感器的温度爬取下来，因此只用输入的数据来暂时代替测试的温度，并且翻译了几篇论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预计下一阶段的任务为将界面与接收到的数据联系起来，进行人脸识别的初步学习与研究</w:t>
      </w:r>
      <w:bookmarkStart w:id="0" w:name="_GoBack"/>
      <w:bookmarkEnd w:id="0"/>
      <w:r>
        <w:rPr>
          <w:rFonts w:hint="eastAsia"/>
          <w:lang w:val="en-US" w:eastAsia="zh-CN"/>
        </w:rPr>
        <w:t>研究，尝试用服务器存储体温数据。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013F0"/>
    <w:rsid w:val="23A0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2020-09-19T13:00:00Z</dcterms:created>
  <dc:creator>夜月</dc:creator>
  <cp:lastModifiedBy>夜月</cp:lastModifiedBy>
  <dcterms:modified xsi:type="dcterms:W3CDTF">2020-09-19T13:09:39Z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