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 w:eastAsia="Century Gothic" w:cs="Century Gothic"/>
          <w:b/>
          <w:b/>
          <w:sz w:val="40"/>
          <w:szCs w:val="40"/>
        </w:rPr>
      </w:pPr>
      <w:r>
        <w:rPr>
          <w:rFonts w:eastAsia="Century Gothic" w:cs="Century Gothic" w:ascii="Century Gothic" w:hAnsi="Century Gothic"/>
          <w:b/>
          <w:sz w:val="40"/>
          <w:szCs w:val="40"/>
        </w:rPr>
        <w:t>BAOBAB HEALTH TRUST</w:t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sz w:val="28"/>
          <w:szCs w:val="28"/>
        </w:rPr>
      </w:pPr>
      <w:r>
        <w:rPr>
          <w:rFonts w:eastAsia="Century Gothic" w:cs="Century Gothic" w:ascii="Century Gothic" w:hAnsi="Century Gothic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entury Gothic" w:ascii="Century Gothic" w:hAnsi="Century Gothic"/>
          <w:b/>
          <w:sz w:val="36"/>
          <w:szCs w:val="36"/>
        </w:rPr>
        <w:t>TRAINING REPORT</w:t>
      </w:r>
    </w:p>
    <w:p>
      <w:pPr>
        <w:pStyle w:val="Normal"/>
        <w:jc w:val="center"/>
        <w:rPr>
          <w:rFonts w:ascii="Century Gothic" w:hAnsi="Century Gothic" w:cs="Century Gothic"/>
          <w:b/>
          <w:b/>
          <w:sz w:val="28"/>
          <w:szCs w:val="28"/>
        </w:rPr>
      </w:pPr>
      <w:r>
        <w:rPr>
          <w:rFonts w:cs="Century Gothic" w:ascii="Century Gothic" w:hAnsi="Century Gothic"/>
          <w:b/>
          <w:sz w:val="28"/>
          <w:szCs w:val="28"/>
        </w:rPr>
      </w:r>
    </w:p>
    <w:tbl>
      <w:tblPr>
        <w:tblW w:w="913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420"/>
        <w:gridCol w:w="5717"/>
      </w:tblGrid>
      <w:tr>
        <w:trPr/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</w:rPr>
              <w:t xml:space="preserve">Name of Activity: </w:t>
            </w:r>
          </w:p>
        </w:tc>
        <w:tc>
          <w:tcPr>
            <w:tcW w:w="5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Century Gothic"/>
              </w:rPr>
            </w:pPr>
            <w:r>
              <w:rPr/>
            </w:r>
          </w:p>
        </w:tc>
      </w:tr>
      <w:tr>
        <w:trPr/>
        <w:tc>
          <w:tcPr>
            <w:tcW w:w="342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System Trained:</w:t>
            </w:r>
          </w:p>
        </w:tc>
        <w:tc>
          <w:tcPr>
            <w:tcW w:w="57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42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 of Activity:</w:t>
            </w:r>
          </w:p>
        </w:tc>
        <w:tc>
          <w:tcPr>
            <w:tcW w:w="57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42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</w:rPr>
              <w:t>Location:</w:t>
            </w:r>
          </w:p>
        </w:tc>
        <w:tc>
          <w:tcPr>
            <w:tcW w:w="57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Century Gothic"/>
              </w:rPr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</w:rPr>
              <w:t>Compiled by:</w:t>
            </w:r>
          </w:p>
        </w:tc>
        <w:tc>
          <w:tcPr>
            <w:tcW w:w="5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Century Gothic"/>
              </w:rPr>
            </w:pPr>
            <w:r>
              <w:rPr/>
            </w:r>
          </w:p>
        </w:tc>
      </w:tr>
      <w:tr>
        <w:trPr/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</w:rPr>
              <w:t>Submitted to :</w:t>
            </w:r>
          </w:p>
        </w:tc>
        <w:tc>
          <w:tcPr>
            <w:tcW w:w="5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Century Gothic"/>
              </w:rPr>
            </w:pPr>
            <w:r>
              <w:rPr/>
            </w:r>
          </w:p>
        </w:tc>
      </w:tr>
      <w:tr>
        <w:trPr/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cs="Century Gothic"/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u w:val="single"/>
              </w:rPr>
              <w:t>Objectives:</w:t>
            </w:r>
          </w:p>
          <w:p>
            <w:pPr>
              <w:pStyle w:val="Normal"/>
              <w:jc w:val="both"/>
              <w:rPr>
                <w:rFonts w:ascii="Arial" w:hAnsi="Arial" w:cs="Century Gothic"/>
              </w:rPr>
            </w:pPr>
            <w:r>
              <w:rPr>
                <w:rFonts w:cs="Century Gothic" w:ascii="Arial" w:hAnsi="Arial"/>
              </w:rPr>
              <w:t>To cover the overall and specific objectives of the training</w:t>
            </w:r>
          </w:p>
        </w:tc>
      </w:tr>
      <w:tr>
        <w:trPr/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u w:val="single"/>
              </w:rPr>
              <w:t>Description of activity</w:t>
            </w:r>
            <w:r>
              <w:rPr>
                <w:rFonts w:cs="Century Gothic" w:ascii="Arial" w:hAnsi="Arial"/>
                <w:u w:val="single"/>
              </w:rPr>
              <w:t xml:space="preserve">: </w:t>
            </w:r>
          </w:p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</w:rPr>
              <w:t>Describe the activity and what it centered on.</w:t>
            </w:r>
          </w:p>
          <w:p>
            <w:pPr>
              <w:pStyle w:val="Normal"/>
              <w:jc w:val="both"/>
              <w:rPr>
                <w:rFonts w:ascii="Arial" w:hAnsi="Arial" w:cs="Century Gothic"/>
                <w:b/>
                <w:b/>
                <w:bCs/>
                <w:u w:val="single"/>
              </w:rPr>
            </w:pPr>
            <w:r>
              <w:rPr>
                <w:rFonts w:cs="Century Gothic" w:ascii="Arial" w:hAnsi="Arial"/>
                <w:b/>
                <w:bCs/>
                <w:u w:val="single"/>
              </w:rPr>
            </w:r>
          </w:p>
        </w:tc>
      </w:tr>
      <w:tr>
        <w:trPr>
          <w:trHeight w:val="983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bCs/>
                <w:u w:val="single"/>
              </w:rPr>
              <w:t>Methodology</w:t>
            </w:r>
          </w:p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 w:val="false"/>
                <w:bCs w:val="false"/>
                <w:u w:val="none"/>
              </w:rPr>
              <w:t>Describe the methods that were followed  to administer the training.</w:t>
            </w:r>
          </w:p>
          <w:p>
            <w:pPr>
              <w:pStyle w:val="Normal"/>
              <w:jc w:val="both"/>
              <w:rPr>
                <w:rFonts w:ascii="Arial" w:hAnsi="Arial" w:cs="Century Gothic"/>
                <w:b w:val="false"/>
                <w:b w:val="false"/>
                <w:bCs w:val="false"/>
                <w:u w:val="none"/>
              </w:rPr>
            </w:pPr>
            <w:r>
              <w:rPr>
                <w:rFonts w:cs="Century Gothic" w:ascii="Arial" w:hAnsi="Arial"/>
                <w:b w:val="false"/>
                <w:bCs w:val="false"/>
                <w:u w:val="none"/>
              </w:rPr>
            </w:r>
          </w:p>
        </w:tc>
      </w:tr>
      <w:tr>
        <w:trPr>
          <w:trHeight w:val="983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bCs/>
                <w:u w:val="single"/>
              </w:rPr>
              <w:t>Training Outline</w:t>
            </w:r>
          </w:p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 w:val="false"/>
                <w:bCs w:val="false"/>
                <w:u w:val="none"/>
              </w:rPr>
              <w:t>The program that guided the activities as derived from the teacher’s guide. Refer to the appendix.</w:t>
            </w:r>
          </w:p>
          <w:p>
            <w:pPr>
              <w:pStyle w:val="Normal"/>
              <w:jc w:val="both"/>
              <w:rPr>
                <w:rFonts w:ascii="Arial" w:hAnsi="Arial" w:cs="Century Gothic"/>
                <w:b/>
                <w:b/>
                <w:bCs/>
                <w:u w:val="single"/>
              </w:rPr>
            </w:pPr>
            <w:r>
              <w:rPr>
                <w:rFonts w:cs="Century Gothic" w:ascii="Arial" w:hAnsi="Arial"/>
                <w:b/>
                <w:bCs/>
                <w:u w:val="single"/>
              </w:rPr>
            </w:r>
          </w:p>
        </w:tc>
      </w:tr>
      <w:tr>
        <w:trPr>
          <w:trHeight w:val="983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bCs/>
                <w:u w:val="single"/>
              </w:rPr>
              <w:t>Training Participants</w:t>
            </w:r>
          </w:p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 w:val="false"/>
                <w:bCs w:val="false"/>
                <w:u w:val="none"/>
              </w:rPr>
              <w:t>Summarize the participants by gender, positions, districts and refer the list to appendix.</w:t>
            </w:r>
          </w:p>
          <w:p>
            <w:pPr>
              <w:pStyle w:val="Normal"/>
              <w:jc w:val="both"/>
              <w:rPr>
                <w:rFonts w:ascii="Arial" w:hAnsi="Arial" w:cs="Century Gothic"/>
                <w:b w:val="false"/>
                <w:b w:val="false"/>
                <w:bCs w:val="false"/>
                <w:u w:val="none"/>
              </w:rPr>
            </w:pPr>
            <w:r>
              <w:rPr>
                <w:rFonts w:cs="Century Gothic" w:ascii="Arial" w:hAnsi="Arial"/>
                <w:b w:val="false"/>
                <w:bCs w:val="false"/>
                <w:u w:val="none"/>
              </w:rPr>
            </w:r>
          </w:p>
        </w:tc>
      </w:tr>
      <w:tr>
        <w:trPr>
          <w:trHeight w:val="983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u w:val="single"/>
              </w:rPr>
              <w:t>Results (Successes)</w:t>
            </w:r>
          </w:p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cs="Century Gothic" w:ascii="Arial" w:hAnsi="Arial"/>
              </w:rPr>
              <w:t>Results from the comparison between pre and post training examination</w:t>
            </w:r>
          </w:p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cs="Century Gothic" w:ascii="Arial" w:hAnsi="Arial"/>
              </w:rPr>
              <w:t>Successes registered during the training</w:t>
            </w:r>
          </w:p>
        </w:tc>
      </w:tr>
      <w:tr>
        <w:trPr>
          <w:trHeight w:val="345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u w:val="single"/>
              </w:rPr>
              <w:t>Challenges</w:t>
            </w:r>
          </w:p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</w:rPr>
              <w:t>Capture the challenges from the pre- and post training that were encountered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Century Gothic"/>
              </w:rPr>
            </w:pPr>
            <w:r>
              <w:rPr>
                <w:rFonts w:cs="Century Gothic" w:ascii="Arial" w:hAnsi="Arial"/>
              </w:rPr>
            </w:r>
          </w:p>
        </w:tc>
      </w:tr>
      <w:tr>
        <w:trPr>
          <w:trHeight w:val="345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cs="Century gothic" w:ascii="Arial" w:hAnsi="Arial"/>
                <w:b/>
                <w:bCs/>
                <w:u w:val="single"/>
              </w:rPr>
              <w:t>Lessons Learnt</w:t>
            </w:r>
          </w:p>
          <w:p>
            <w:pPr>
              <w:pStyle w:val="Normal"/>
              <w:snapToGrid w:val="false"/>
              <w:jc w:val="both"/>
              <w:rPr/>
            </w:pPr>
            <w:r>
              <w:rPr>
                <w:rFonts w:cs="Century gothic" w:ascii="Arial" w:hAnsi="Arial"/>
                <w:b w:val="false"/>
                <w:bCs w:val="false"/>
                <w:u w:val="none"/>
              </w:rPr>
              <w:t>Capture the key learning points</w:t>
            </w:r>
          </w:p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right="0" w:hanging="0"/>
              <w:jc w:val="both"/>
              <w:rPr>
                <w:rFonts w:ascii="Arial" w:hAnsi="Arial" w:cs="Century gothic"/>
                <w:b w:val="false"/>
                <w:b w:val="false"/>
                <w:bCs w:val="false"/>
                <w:u w:val="none"/>
              </w:rPr>
            </w:pPr>
            <w:r>
              <w:rPr>
                <w:rFonts w:cs="Century gothic" w:ascii="Arial" w:hAnsi="Arial"/>
                <w:b w:val="false"/>
                <w:bCs w:val="false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Fonts w:cs="Century Gothic" w:ascii="Arial" w:hAnsi="Arial"/>
                <w:b/>
              </w:rPr>
              <w:t>Recommendations</w:t>
            </w:r>
          </w:p>
        </w:tc>
      </w:tr>
      <w:tr>
        <w:trPr>
          <w:trHeight w:val="360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 w:val="false"/>
                <w:bCs w:val="false"/>
              </w:rPr>
              <w:t>Recommendations based on the lessons learnt and challenges encountered</w:t>
            </w:r>
          </w:p>
          <w:p>
            <w:pPr>
              <w:pStyle w:val="Normal"/>
              <w:jc w:val="both"/>
              <w:rPr>
                <w:rFonts w:ascii="Arial" w:hAnsi="Arial" w:cs="Century Gothic"/>
                <w:b w:val="false"/>
                <w:b w:val="false"/>
                <w:bCs w:val="false"/>
              </w:rPr>
            </w:pPr>
            <w:r>
              <w:rPr>
                <w:rFonts w:cs="Century Gothic" w:ascii="Arial" w:hAnsi="Arial"/>
                <w:b w:val="false"/>
                <w:bCs w:val="false"/>
              </w:rPr>
            </w:r>
          </w:p>
        </w:tc>
      </w:tr>
      <w:tr>
        <w:trPr>
          <w:trHeight w:val="360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Century Gothic" w:ascii="Arial" w:hAnsi="Arial"/>
                <w:b/>
                <w:bCs/>
              </w:rPr>
              <w:t>Appendices:</w:t>
            </w:r>
          </w:p>
          <w:p>
            <w:pPr>
              <w:pStyle w:val="Normal"/>
              <w:ind w:left="720" w:right="0" w:hanging="0"/>
              <w:jc w:val="both"/>
              <w:rPr/>
            </w:pPr>
            <w:r>
              <w:rPr>
                <w:rFonts w:cs="Century Gothic" w:ascii="Arial" w:hAnsi="Arial"/>
                <w:b/>
                <w:bCs/>
              </w:rPr>
              <w:t>Appendix 1: Training Program</w:t>
            </w:r>
          </w:p>
          <w:p>
            <w:pPr>
              <w:pStyle w:val="Normal"/>
              <w:ind w:left="720" w:right="0" w:hanging="0"/>
              <w:jc w:val="both"/>
              <w:rPr>
                <w:rFonts w:ascii="Arial" w:hAnsi="Arial" w:cs="Century Gothic"/>
                <w:b/>
                <w:b/>
                <w:bCs/>
              </w:rPr>
            </w:pPr>
            <w:r>
              <w:rPr>
                <w:rFonts w:cs="Century Gothic" w:ascii="Arial" w:hAnsi="Arial"/>
                <w:b/>
                <w:bCs/>
              </w:rPr>
            </w:r>
          </w:p>
          <w:p>
            <w:pPr>
              <w:pStyle w:val="Normal"/>
              <w:ind w:left="720" w:right="0" w:hanging="0"/>
              <w:jc w:val="both"/>
              <w:rPr/>
            </w:pPr>
            <w:r>
              <w:rPr>
                <w:rFonts w:cs="Century Gothic" w:ascii="Arial" w:hAnsi="Arial"/>
                <w:b/>
                <w:bCs/>
              </w:rPr>
              <w:t>Appendix 2: Participant List</w:t>
            </w:r>
          </w:p>
          <w:p>
            <w:pPr>
              <w:pStyle w:val="Normal"/>
              <w:ind w:left="720" w:right="0" w:hanging="0"/>
              <w:jc w:val="both"/>
              <w:rPr>
                <w:rFonts w:ascii="Arial" w:hAnsi="Arial" w:cs="Century Gothic"/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ind w:left="720" w:right="0" w:hanging="0"/>
              <w:jc w:val="both"/>
              <w:rPr/>
            </w:pPr>
            <w:r>
              <w:rPr>
                <w:rFonts w:cs="Century Gothic" w:ascii="Arial" w:hAnsi="Arial"/>
                <w:b/>
                <w:bCs/>
              </w:rPr>
              <w:t>Appendix 3: Photos</w:t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Century Gothic"/>
                <w:b/>
                <w:b/>
                <w:bCs/>
              </w:rPr>
            </w:pPr>
            <w:r>
              <w:rPr>
                <w:rFonts w:cs="Century Gothic" w:ascii="Arial" w:hAnsi="Arial"/>
                <w:b/>
                <w:bCs/>
              </w:rPr>
            </w:r>
          </w:p>
        </w:tc>
      </w:tr>
      <w:tr>
        <w:trPr>
          <w:trHeight w:val="360" w:hRule="atLeast"/>
        </w:trPr>
        <w:tc>
          <w:tcPr>
            <w:tcW w:w="91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Century Gothic"/>
                <w:b/>
                <w:b/>
                <w:bCs/>
              </w:rPr>
            </w:pPr>
            <w:r>
              <w:rPr>
                <w:rFonts w:cs="Century Gothic" w:ascii="Arial" w:hAnsi="Arial"/>
                <w:b/>
                <w:bCs/>
              </w:rPr>
            </w:r>
          </w:p>
        </w:tc>
      </w:tr>
    </w:tbl>
    <w:p>
      <w:pPr>
        <w:pStyle w:val="Normal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3305810</wp:posOffset>
          </wp:positionH>
          <wp:positionV relativeFrom="paragraph">
            <wp:posOffset>-651510</wp:posOffset>
          </wp:positionV>
          <wp:extent cx="2322195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2195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Century Gothic" w:hAnsi="Century Gothic" w:cs="Century Gothic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Century Gothic" w:hAnsi="Century Gothic" w:cs="Century Gothic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Century gothic" w:hAnsi="Century gothic" w:cs="Century gothic"/>
      <w:b w:val="false"/>
      <w:bCs w:val="false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Century Gothic" w:hAnsi="Century Gothic" w:cs="Century Gothic"/>
      <w:b w:val="false"/>
      <w:bCs w:val="false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Century Gothic" w:hAnsi="Century Gothic" w:cs="Century Gothic"/>
      <w:b w:val="false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/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Wingdings" w:hAnsi="Wingdings" w:cs="Wingdings"/>
    </w:rPr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ListLabel19">
    <w:name w:val="ListLabel 19"/>
    <w:qFormat/>
    <w:rPr>
      <w:rFonts w:eastAsia="Arial" w:cs="Arial"/>
      <w:sz w:val="24"/>
      <w:szCs w:val="24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  <w:sz w:val="24"/>
      <w:szCs w:val="24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  <w:sz w:val="24"/>
      <w:szCs w:val="24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8">
    <w:name w:val="ListLabel 28"/>
    <w:qFormat/>
    <w:rPr>
      <w:rFonts w:ascii="Arial" w:hAnsi="Arial" w:cs="Century Gothic"/>
    </w:rPr>
  </w:style>
  <w:style w:type="character" w:styleId="ListLabel29">
    <w:name w:val="ListLabel 29"/>
    <w:qFormat/>
    <w:rPr>
      <w:rFonts w:ascii="Arial" w:hAnsi="Arial" w:cs="Century Gothic"/>
    </w:rPr>
  </w:style>
  <w:style w:type="character" w:styleId="ListLabel30">
    <w:name w:val="ListLabel 30"/>
    <w:qFormat/>
    <w:rPr>
      <w:rFonts w:ascii="Arial" w:hAnsi="Arial" w:cs="Century gothic"/>
      <w:b w:val="false"/>
      <w:bCs w:val="false"/>
    </w:rPr>
  </w:style>
  <w:style w:type="character" w:styleId="ListLabel31">
    <w:name w:val="ListLabel 31"/>
    <w:qFormat/>
    <w:rPr>
      <w:rFonts w:ascii="Arial" w:hAnsi="Arial" w:cs="Century Gothic"/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pPr>
      <w:spacing w:before="360" w:after="0"/>
    </w:pPr>
    <w:rPr>
      <w:rFonts w:cs="Arial"/>
      <w:b/>
      <w:bCs/>
      <w:caps/>
      <w:sz w:val="28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2</Pages>
  <Words>144</Words>
  <Characters>878</Characters>
  <CharactersWithSpaces>994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2014-03-28T17:10:00Z</dcterms:created>
  <dc:creator>user</dc:creator>
  <dc:description/>
  <dc:language>en-US</dc:language>
  <cp:lastModifiedBy/>
  <cp:lastPrinted>2014-04-14T16:07:00Z</cp:lastPrinted>
  <dcterms:modified xsi:type="dcterms:W3CDTF">2017-11-02T15:10:40Z</dcterms:modified>
  <cp:revision>15</cp:revision>
  <dc:subject/>
  <dc:title>0</dc:title>
</cp:coreProperties>
</file>