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 Use Case for Technical Staff: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 Receive maintenance request</w:t>
      </w:r>
    </w:p>
    <w:p w:rsidR="00000000" w:rsidDel="00000000" w:rsidP="00000000" w:rsidRDefault="00000000" w:rsidRPr="00000000" w14:paraId="00000006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1vl4w4gkcxar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1890"/>
        <w:gridCol w:w="2933"/>
        <w:tblGridChange w:id="0">
          <w:tblGrid>
            <w:gridCol w:w="1828"/>
            <w:gridCol w:w="2690"/>
            <w:gridCol w:w="1890"/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3"/>
                <w:szCs w:val="23"/>
                <w:highlight w:val="white"/>
                <w:rtl w:val="0"/>
              </w:rPr>
              <w:t xml:space="preserve">A new maintenance request is submitted by a resident or auto-generated by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technical staff member, I want to receive and view new maintenance requests so I can process them effectively and in a timely manner.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actor must be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least one maintenance request exists in the system queue.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request is marked as “Received” or “In Progress”.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activity is logged in the system activity log.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Receive Maintenance Request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 logs into the system.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displays a list of incoming maintenance requests.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selects a request to view its details.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marks the request as “Received” or “In Progress”.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logs this action in the activity history.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Invalid or Missing Request Data: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If the request is missing required information, the system highlights the missing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Staff is prompted to reject the request or request additional information from the resident.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26sn9ygkfu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UC Update issue status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2421"/>
        <w:gridCol w:w="2421"/>
        <w:tblGridChange w:id="0">
          <w:tblGrid>
            <w:gridCol w:w="1828"/>
            <w:gridCol w:w="2690"/>
            <w:gridCol w:w="2421"/>
            <w:gridCol w:w="24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3"/>
                <w:szCs w:val="23"/>
                <w:highlight w:val="white"/>
                <w:rtl w:val="0"/>
              </w:rPr>
              <w:t xml:space="preserve">Staff selects a maintenance request and chooses to update its current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technical staff member, I want to update the status of a maintenance issue so that other stakeholders are aware of the progress and resolution of the task.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 is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valid issue/maintenance request exists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issue status is updated successfully.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resident is notified of the status change.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Issue Status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 logs into the system.</w:t>
              <w:br w:type="textWrapping"/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accesses the list of assigned or open maintenance issues.</w:t>
              <w:br w:type="textWrapping"/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selects a specific issue.</w:t>
              <w:br w:type="textWrapping"/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updates the issue status (e.g., "In Progress", "Resolved", "Waiting for Parts").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saves the update.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notifies the resident about the status update.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Unauthorized or Invalid Update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staff tries to update a request not assigned to them or one that is already closed, an error message is displayed.</w:t>
              <w:br w:type="textWrapping"/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9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required status transition rules are violated (e.g., skipping statuses), the update is rejected.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2, Use Case for Security Staff: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2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UC log vehicle Entry/Exit</w:t>
      </w:r>
    </w:p>
    <w:p w:rsidR="00000000" w:rsidDel="00000000" w:rsidP="00000000" w:rsidRDefault="00000000" w:rsidRPr="00000000" w14:paraId="000000A3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w735p9bf75ps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1890"/>
        <w:gridCol w:w="2933"/>
        <w:tblGridChange w:id="0">
          <w:tblGrid>
            <w:gridCol w:w="1828"/>
            <w:gridCol w:w="2690"/>
            <w:gridCol w:w="1890"/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rHeight w:val="938.9648437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275"/>
              <w:tblGridChange w:id="0">
                <w:tblGrid>
                  <w:gridCol w:w="7275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 vehicle arrives at or departs from the apartment premises and needs to be recorded in the system.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security staff member, I want to log each vehicle's entry or exit so that the apartment system can track all vehicle movements for security and auditing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security staff is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is operational and connected to the vehicle log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vehicle entry/exit record is saved in the system.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Vehicle log is available for future searches.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Record Vehicle Movement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6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 opens the Vehicle Entry/Exit module.</w:t>
              <w:br w:type="textWrapping"/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selects “Entry” or “Exit”.</w:t>
              <w:br w:type="textWrapping"/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enters or scans the vehicle license plate.</w:t>
              <w:br w:type="textWrapping"/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inputs timestamp or confirms automatic time detection.</w:t>
              <w:br w:type="textWrapping"/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confirms and submits the record.</w:t>
              <w:br w:type="textWrapping"/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6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saves the record and shows success notification.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Invalid License Plate Input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System shows an error and prompts for re-entry.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Camera Unavailable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4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Photo is skipped with a warning message, but record is still logged..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UC Create Security Report</w:t>
      </w:r>
    </w:p>
    <w:p w:rsidR="00000000" w:rsidDel="00000000" w:rsidP="00000000" w:rsidRDefault="00000000" w:rsidRPr="00000000" w14:paraId="000000E8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ox6rxhah1wk0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2421"/>
        <w:gridCol w:w="2421"/>
        <w:tblGridChange w:id="0">
          <w:tblGrid>
            <w:gridCol w:w="1828"/>
            <w:gridCol w:w="2690"/>
            <w:gridCol w:w="2421"/>
            <w:gridCol w:w="24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rHeight w:val="938.96484375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275"/>
              <w:tblGridChange w:id="0">
                <w:tblGrid>
                  <w:gridCol w:w="7275"/>
                </w:tblGrid>
              </w:tblGridChange>
            </w:tblGrid>
            <w:tr>
              <w:trPr>
                <w:cantSplit w:val="0"/>
                <w:trHeight w:val="10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An incident occurs that requires formal reporting.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security staff member, I want to create a security report in the system to document incidents or abnormal events for further review and evidence keeping.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Security staff is authenticated.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detailed report is created and saved in the system.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3"/>
              </w:numPr>
              <w:shd w:fill="ffffff" w:val="clear"/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is accessible to administrators and relevant stakeholders.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Incident Report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7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 accesses the report creation form.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inputs details:</w:t>
              <w:br w:type="textWrapping"/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&amp; date of incident</w:t>
              <w:br w:type="textWrapping"/>
            </w:r>
          </w:p>
          <w:p w:rsidR="00000000" w:rsidDel="00000000" w:rsidP="00000000" w:rsidRDefault="00000000" w:rsidRPr="00000000" w14:paraId="0000010D">
            <w:pPr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  <w:br w:type="textWrapping"/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Persons involved</w:t>
              <w:br w:type="textWrapping"/>
            </w:r>
          </w:p>
          <w:p w:rsidR="00000000" w:rsidDel="00000000" w:rsidP="00000000" w:rsidRDefault="00000000" w:rsidRPr="00000000" w14:paraId="0000010F">
            <w:pPr>
              <w:numPr>
                <w:ilvl w:val="1"/>
                <w:numId w:val="7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Actions taken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optionally attaches files (e.g., photo evidence).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submits the report.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7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saves the report and logs submission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Missing Required Fields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8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prevents submission and highlights missing inputs.</w:t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Footage Unavailable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is notified, but can still proceed without linking CCTV.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