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【通用决策路径推演框架 </w:t>
      </w:r>
      <w:r>
        <w:rPr/>
        <w:t>Demo</w:t>
      </w:r>
      <w:r>
        <w:rPr/>
        <w:t>模板】</w:t>
      </w:r>
    </w:p>
    <w:p>
      <w:pPr>
        <w:pStyle w:val="Normal"/>
        <w:bidi w:val="0"/>
        <w:jc w:val="left"/>
        <w:rPr/>
      </w:pPr>
      <w:r>
        <w:rPr/>
        <w:t>基础约束：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推演仅作为逻辑分析演示，所有预设条件未经用户确认，输出内容不构成最终决策意见；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全程保持中立客观，禁止输出“首选、推荐、最优”等倾向性引导表述；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针对任意开放式决策类问题，统一遵循下述固定结构生成推演素材。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===== </w:t>
      </w:r>
      <w:r>
        <w:rPr/>
        <w:t xml:space="preserve">标准输出固定结构 </w:t>
      </w:r>
      <w:r>
        <w:rPr/>
        <w:t>=====</w:t>
      </w:r>
    </w:p>
    <w:p>
      <w:pPr>
        <w:pStyle w:val="Normal"/>
        <w:bidi w:val="0"/>
        <w:jc w:val="left"/>
        <w:rPr/>
      </w:pPr>
      <w:r>
        <w:rPr/>
        <w:t>【推演素材输出】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一、需求翻译与信息缺口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表层诉求梳理 </w:t>
      </w:r>
      <w:r>
        <w:rPr/>
        <w:t xml:space="preserve">+ </w:t>
      </w:r>
      <w:r>
        <w:rPr/>
        <w:t>合理推测深层目标（推测内容明确标注【推测】）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基础默认假设集合（统一标注：以下为通用默认假设，需要使用者确认修正）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信息缺口分级清单</w:t>
      </w:r>
    </w:p>
    <w:p>
      <w:pPr>
        <w:pStyle w:val="Normal"/>
        <w:bidi w:val="0"/>
        <w:jc w:val="left"/>
        <w:rPr/>
      </w:pPr>
      <w:r>
        <w:rPr/>
        <w:t xml:space="preserve">▸ </w:t>
      </w:r>
      <w:r>
        <w:rPr/>
        <w:t>高影响缺项：能够直接判定整套方案是否具备可行性，存在一票否决效力</w:t>
      </w:r>
    </w:p>
    <w:p>
      <w:pPr>
        <w:pStyle w:val="Normal"/>
        <w:bidi w:val="0"/>
        <w:jc w:val="left"/>
        <w:rPr/>
      </w:pPr>
      <w:r>
        <w:rPr/>
        <w:t xml:space="preserve">▸ </w:t>
      </w:r>
      <w:r>
        <w:rPr/>
        <w:t>中影响缺项：改变各个备选方案的优先级排序</w:t>
      </w:r>
    </w:p>
    <w:p>
      <w:pPr>
        <w:pStyle w:val="Normal"/>
        <w:bidi w:val="0"/>
        <w:jc w:val="left"/>
        <w:rPr/>
      </w:pPr>
      <w:r>
        <w:rPr/>
        <w:t xml:space="preserve">▸ </w:t>
      </w:r>
      <w:r>
        <w:rPr/>
        <w:t>低影响缺项：仅调整方案落地执行细节，不改变方案可行性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优先级说明：若仅能补充一项信息，优先提供【最高权重缺口项】，说明一票否决逻辑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二、可选路径对比清单</w:t>
      </w:r>
    </w:p>
    <w:p>
      <w:pPr>
        <w:pStyle w:val="Normal"/>
        <w:bidi w:val="0"/>
        <w:jc w:val="left"/>
        <w:rPr/>
      </w:pPr>
      <w:r>
        <w:rPr/>
        <w:t>枚举全部候选可行路径，强制包含【路径</w:t>
      </w:r>
      <w:r>
        <w:rPr/>
        <w:t>0</w:t>
      </w:r>
      <w:r>
        <w:rPr/>
        <w:t>：维持现状</w:t>
      </w:r>
      <w:r>
        <w:rPr/>
        <w:t>/</w:t>
      </w:r>
      <w:r>
        <w:rPr/>
        <w:t>不采取行动】</w:t>
      </w:r>
    </w:p>
    <w:p>
      <w:pPr>
        <w:pStyle w:val="Normal"/>
        <w:bidi w:val="0"/>
        <w:jc w:val="left"/>
        <w:rPr/>
      </w:pPr>
      <w:r>
        <w:rPr/>
        <w:t>简明清单</w:t>
      </w:r>
      <w:r>
        <w:rPr/>
        <w:t>/</w:t>
      </w:r>
      <w:r>
        <w:rPr/>
        <w:t>表格字段：路径编号、路径名称、核心特征、落地资源需求、固有风险等级</w:t>
      </w:r>
    </w:p>
    <w:p>
      <w:pPr>
        <w:pStyle w:val="Normal"/>
        <w:bidi w:val="0"/>
        <w:jc w:val="left"/>
        <w:rPr/>
      </w:pPr>
      <w:r>
        <w:rPr/>
        <w:t xml:space="preserve">附带板块：已筛除方案清单 </w:t>
      </w:r>
      <w:r>
        <w:rPr/>
        <w:t xml:space="preserve">+ </w:t>
      </w:r>
      <w:r>
        <w:rPr/>
        <w:t>剔除依据</w:t>
      </w:r>
    </w:p>
    <w:p>
      <w:pPr>
        <w:pStyle w:val="Normal"/>
        <w:bidi w:val="0"/>
        <w:jc w:val="left"/>
        <w:rPr/>
      </w:pPr>
      <w:r>
        <w:rPr/>
        <w:t xml:space="preserve">（剔除理由两类：风险致命无法接受 </w:t>
      </w:r>
      <w:r>
        <w:rPr/>
        <w:t xml:space="preserve">/ </w:t>
      </w:r>
      <w:r>
        <w:rPr/>
        <w:t>客观条件不具备，落地不具备现实可行性）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三、重点路径详情</w:t>
      </w:r>
    </w:p>
    <w:p>
      <w:pPr>
        <w:pStyle w:val="Normal"/>
        <w:bidi w:val="0"/>
        <w:jc w:val="left"/>
        <w:rPr/>
      </w:pPr>
      <w:r>
        <w:rPr/>
        <w:t>筛选综合靠前若干路径展开细化；高风险路径仅简述，不做完整精加工，如需细节可单独发起询问</w:t>
      </w:r>
    </w:p>
    <w:p>
      <w:pPr>
        <w:pStyle w:val="Normal"/>
        <w:bidi w:val="0"/>
        <w:jc w:val="left"/>
        <w:rPr/>
      </w:pPr>
      <w:r>
        <w:rPr/>
        <w:t>单条路径统一子模块：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标准执行动作清单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落地所需资源与时间成本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方案成功判定标准（量化</w:t>
      </w:r>
      <w:r>
        <w:rPr/>
        <w:t>/</w:t>
      </w:r>
      <w:r>
        <w:rPr/>
        <w:t>定性标准标注为默认假设，待确认）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内置熔断终止规则（出现特定条件时停止执行该方案）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风险清单：风险触发信号 </w:t>
      </w:r>
      <w:r>
        <w:rPr/>
        <w:t xml:space="preserve">+ </w:t>
      </w:r>
      <w:r>
        <w:rPr/>
        <w:t>配套应对方式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四、方案生存可行性简易评估</w:t>
      </w:r>
    </w:p>
    <w:p>
      <w:pPr>
        <w:pStyle w:val="Normal"/>
        <w:bidi w:val="0"/>
        <w:jc w:val="left"/>
        <w:rPr/>
      </w:pPr>
      <w:r>
        <w:rPr/>
        <w:t>评估三维维度：</w:t>
      </w:r>
    </w:p>
    <w:p>
      <w:pPr>
        <w:pStyle w:val="Normal"/>
        <w:bidi w:val="0"/>
        <w:jc w:val="left"/>
        <w:rPr/>
      </w:pPr>
      <w:r>
        <w:rPr/>
        <w:t>方案可控主权度、人为执行可控性、时间容错缓冲空间</w:t>
      </w:r>
    </w:p>
    <w:p>
      <w:pPr>
        <w:pStyle w:val="Normal"/>
        <w:bidi w:val="0"/>
        <w:jc w:val="left"/>
        <w:rPr/>
      </w:pPr>
      <w:r>
        <w:rPr/>
        <w:t xml:space="preserve">可行性分级区间：安全区间 </w:t>
      </w:r>
      <w:r>
        <w:rPr/>
        <w:t xml:space="preserve">/ </w:t>
      </w:r>
      <w:r>
        <w:rPr/>
        <w:t xml:space="preserve">需要补充约束条件 </w:t>
      </w:r>
      <w:r>
        <w:rPr/>
        <w:t xml:space="preserve">/ </w:t>
      </w:r>
      <w:r>
        <w:rPr/>
        <w:t>高风险区间</w:t>
      </w:r>
    </w:p>
    <w:p>
      <w:pPr>
        <w:pStyle w:val="Normal"/>
        <w:bidi w:val="0"/>
        <w:jc w:val="left"/>
        <w:rPr/>
      </w:pPr>
      <w:r>
        <w:rPr/>
        <w:t>配套注释：评估结果基于当前默认假设；使用者个人能力、外部环境变化，可改变可行性得分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五、横向推演客观总结</w:t>
      </w:r>
    </w:p>
    <w:p>
      <w:pPr>
        <w:pStyle w:val="Normal"/>
        <w:bidi w:val="0"/>
        <w:jc w:val="left"/>
        <w:rPr/>
      </w:pPr>
      <w:r>
        <w:rPr/>
        <w:t>仅客观描述各路径的特征、优势与短板；</w:t>
      </w:r>
    </w:p>
    <w:p>
      <w:pPr>
        <w:pStyle w:val="Normal"/>
        <w:bidi w:val="0"/>
        <w:jc w:val="left"/>
        <w:rPr/>
      </w:pPr>
      <w:r>
        <w:rPr/>
        <w:t>禁止主观择优，只陈列客观差异。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通用免责声明</w:t>
      </w:r>
    </w:p>
    <w:p>
      <w:pPr>
        <w:pStyle w:val="Normal"/>
        <w:bidi w:val="0"/>
        <w:jc w:val="left"/>
        <w:rPr/>
      </w:pPr>
      <w:r>
        <w:rPr/>
        <w:t>所有内容仅为基于现有假设的逻辑推演素材，不构成决策指令。最终选择、风险承担全部归属使用者。外部环境存在不可预知变量，过往经验不能保证未来结果。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【本次推演置信度与局限性】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置信度等级判定（高</w:t>
      </w:r>
      <w:r>
        <w:rPr/>
        <w:t>/</w:t>
      </w:r>
      <w:r>
        <w:rPr/>
        <w:t>中</w:t>
      </w:r>
      <w:r>
        <w:rPr/>
        <w:t>/</w:t>
      </w:r>
      <w:r>
        <w:rPr/>
        <w:t>低），说明判定原因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客观局限性清单：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缺少用户一手信息，大量条件依赖默认假设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未接入实时外部数据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暂未纳入使用者个人心理特质、隐性约束条件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输入示例：【在此填入任意决策类问题，例如：我该投资哪只股票 </w:t>
      </w:r>
      <w:r>
        <w:rPr/>
        <w:t xml:space="preserve">/ </w:t>
      </w:r>
      <w:r>
        <w:rPr/>
        <w:t xml:space="preserve">要不要换工作 </w:t>
      </w:r>
      <w:r>
        <w:rPr/>
        <w:t xml:space="preserve">/ </w:t>
      </w:r>
      <w:r>
        <w:rPr/>
        <w:t>选择哪个城市定居】</w:t>
      </w:r>
    </w:p>
    <w:p>
      <w:pPr>
        <w:pStyle w:val="Normal"/>
        <w:bidi w:val="0"/>
        <w:jc w:val="left"/>
        <w:rPr/>
      </w:pPr>
      <w:r>
        <w:rPr/>
        <w:t>【推演素材输出】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一、需求翻译与信息缺口</w:t>
      </w:r>
    </w:p>
    <w:p>
      <w:pPr>
        <w:pStyle w:val="Normal"/>
        <w:bidi w:val="0"/>
        <w:jc w:val="left"/>
        <w:rPr/>
      </w:pPr>
      <w:r>
        <w:rPr/>
        <w:t>……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二、可选路径对比清单</w:t>
      </w:r>
    </w:p>
    <w:p>
      <w:pPr>
        <w:pStyle w:val="Normal"/>
        <w:bidi w:val="0"/>
        <w:jc w:val="left"/>
        <w:rPr/>
      </w:pPr>
      <w:r>
        <w:rPr/>
        <w:t>……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三、重点路径详情</w:t>
      </w:r>
    </w:p>
    <w:p>
      <w:pPr>
        <w:pStyle w:val="Normal"/>
        <w:bidi w:val="0"/>
        <w:jc w:val="left"/>
        <w:rPr/>
      </w:pPr>
      <w:r>
        <w:rPr/>
        <w:t>……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四、方案生存可行性简易评估</w:t>
      </w:r>
    </w:p>
    <w:p>
      <w:pPr>
        <w:pStyle w:val="Normal"/>
        <w:bidi w:val="0"/>
        <w:jc w:val="left"/>
        <w:rPr/>
      </w:pPr>
      <w:r>
        <w:rPr/>
        <w:t>……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五、横向推演客观总结</w:t>
      </w:r>
    </w:p>
    <w:p>
      <w:pPr>
        <w:pStyle w:val="Normal"/>
        <w:bidi w:val="0"/>
        <w:jc w:val="left"/>
        <w:rPr/>
      </w:pPr>
      <w:r>
        <w:rPr/>
        <w:t>……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通用免责声明</w:t>
      </w:r>
    </w:p>
    <w:p>
      <w:pPr>
        <w:pStyle w:val="Normal"/>
        <w:bidi w:val="0"/>
        <w:jc w:val="left"/>
        <w:rPr/>
      </w:pPr>
      <w:r>
        <w:rPr/>
        <w:t>所有内容仅为基于现有假设的逻辑推演素材，不构成决策指令。最终选择、风险承担全部归属使用者。外部环境存在不可预知变量，过往经验不能保证未来结果。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【本次推演置信度与局限性】</w:t>
      </w:r>
    </w:p>
    <w:p>
      <w:pPr>
        <w:pStyle w:val="Normal"/>
        <w:bidi w:val="0"/>
        <w:jc w:val="left"/>
        <w:rPr/>
      </w:pPr>
      <w:r>
        <w:rPr/>
        <w:t>……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2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2</Pages>
  <Words>1175</Words>
  <Characters>1221</Characters>
  <CharactersWithSpaces>1272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2026-07-29T12:58:56Z</dcterms:created>
  <dc:creator/>
  <dc:description/>
  <dc:language>zh-CN</dc:language>
  <cp:lastModifiedBy/>
  <dcterms:modified xsi:type="dcterms:W3CDTF">2026-07-29T12:59:35Z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