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Fonts w:eastAsia="宋体" w:cs="宋体" w:ascii="Courier New" w:hAnsi="Courier New"/>
          <w:color w:val="000000"/>
          <w:kern w:val="0"/>
          <w:sz w:val="24"/>
          <w:szCs w:val="24"/>
        </w:rPr>
      </w:r>
    </w:p>
    <w:p>
      <w:pPr>
        <w:pStyle w:val="2"/>
        <w:rPr/>
      </w:pPr>
      <w:r>
        <w:rPr/>
        <w:t>Relying on new technology, leading new demand, creating new power, and expanding new space will become the characteristics of my country's future industrial development</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t>Organize and implement future industry incubation and acceleration plans in the fields of brain-like intelligence, quantum information, genetic technology, future networks, deep-sea aerospace development, hydrogen energy and energy storage and other cutting-edge technologies and industrial transformations, and plan to deploy a number of future industries.</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t>What is the main background of my country's layout of future industries? What are the preliminary considerations for cultivating and developing future industries during the "14th Five-Year Plan" period? "The "Outline" of the '14th Five-Year Plan' proposes to plan forward-looking industries. This is an important strategic idea put forward by the country for the future, especially for the long-term goal of 2035." On the 19th, Meng Wei, spokesperson for the National Development and Reform Commission Said at the press conference.</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t>Meng Wei first elaborated on the main background of my country's layout of future industries from both international and domestic aspects. From an international perspective, in recent years, major developed countries have strengthened their deployment in frontier fields such as artificial intelligence, quantum information science, advanced manufacturing, biotechnology, advanced communication networks, and continued to increase R&amp;D investment to plan ahead for the development of disruptive and transformative industries. In the future, the industry has become an important indicator of a country’s technological innovation and comprehensive strength.</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91"/>
        <w:jc w:val="left"/>
        <w:textAlignment w:val="baseline"/>
        <w:rPr>
          <w:rFonts w:ascii="Courier New" w:hAnsi="Courier New" w:eastAsia="宋体" w:cs="宋体"/>
          <w:color w:val="000000"/>
          <w:kern w:val="0"/>
          <w:sz w:val="24"/>
          <w:szCs w:val="24"/>
        </w:rPr>
      </w:pPr>
      <w:r>
        <w:rPr/>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8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5283"/>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2">
    <w:name w:val="Heading 2"/>
    <w:basedOn w:val="Normal"/>
    <w:next w:val="Normal"/>
    <w:link w:val="20"/>
    <w:uiPriority w:val="9"/>
    <w:unhideWhenUsed/>
    <w:qFormat/>
    <w:rsid w:val="00cb1665"/>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21" w:customStyle="1">
    <w:name w:val="标题 2 字符"/>
    <w:basedOn w:val="DefaultParagraphFont"/>
    <w:link w:val="2"/>
    <w:uiPriority w:val="9"/>
    <w:qFormat/>
    <w:rsid w:val="00cb1665"/>
    <w:rPr>
      <w:rFonts w:ascii="等线 Light" w:hAnsi="等线 Light" w:eastAsia="等线 Light" w:cs="" w:asciiTheme="majorHAnsi" w:cstheme="majorBidi" w:eastAsiaTheme="majorEastAsia" w:hAnsiTheme="majorHAnsi"/>
      <w:b/>
      <w:bCs/>
      <w:sz w:val="32"/>
      <w:szCs w:val="32"/>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1</Pages>
  <Words>235</Words>
  <Characters>1479</Characters>
  <CharactersWithSpaces>1710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2021-04-20T13:39:00Z</dcterms:created>
  <dc:creator>鲍 泉龙</dc:creator>
  <dc:description/>
  <dc:language>zh-CN</dc:language>
  <cp:lastModifiedBy/>
  <dcterms:modified xsi:type="dcterms:W3CDTF">2021-06-18T17:12:09Z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