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390BF" w14:textId="49BE2412" w:rsidR="00F553EE" w:rsidRDefault="0064778A" w:rsidP="0064778A">
      <w:pPr>
        <w:pStyle w:val="2"/>
      </w:pPr>
      <w:r w:rsidRPr="0064778A">
        <w:t>Service consumption is gradually recovering, and it is expected that the consumer market will continue to show a positive recovery trend</w:t>
      </w:r>
    </w:p>
    <w:p w14:paraId="554FC23B" w14:textId="77777777" w:rsidR="0064778A" w:rsidRDefault="0064778A" w:rsidP="00F553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</w:pPr>
    </w:p>
    <w:p w14:paraId="4544C687" w14:textId="77777777" w:rsidR="00F553EE" w:rsidRDefault="00F553EE" w:rsidP="00F553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商务部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: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预计消费市场将继续呈现积极恢复态势</w:t>
      </w:r>
    </w:p>
    <w:p w14:paraId="7A810C65" w14:textId="77777777" w:rsidR="00F553EE" w:rsidRDefault="00F553EE" w:rsidP="00F553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43C57959" w14:textId="77777777" w:rsidR="00F553EE" w:rsidRDefault="00F553EE" w:rsidP="00F553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09CD3283" w14:textId="77777777" w:rsidR="00F553EE" w:rsidRDefault="00F553EE" w:rsidP="00F553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201783A3" w14:textId="77777777" w:rsidR="00F553EE" w:rsidRDefault="00F553EE" w:rsidP="00F553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人民网</w:t>
      </w:r>
      <w:proofErr w:type="gramEnd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北京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4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月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20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日电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（赵竹青）据</w:t>
      </w:r>
      <w:proofErr w:type="gramStart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商务部官网消息</w:t>
      </w:r>
      <w:proofErr w:type="gramEnd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，今年以来，我国消费市场呈现稳步恢复态势，稳中加固，稳中向好，为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“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十四五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”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开局之年迈好第一步、见到新气象打下坚实基础。商务部消费促进司负责人在谈到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2021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年一季度我国消费市场情况时表示，预计消费市场将继续呈现积极恢复态势。</w:t>
      </w:r>
    </w:p>
    <w:p w14:paraId="4121D8F6" w14:textId="77777777" w:rsidR="00F553EE" w:rsidRDefault="00F553EE" w:rsidP="00F553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4A8D198D" w14:textId="77777777" w:rsidR="00F553EE" w:rsidRDefault="00F553EE" w:rsidP="00F553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该负责人介绍，今年一季度</w:t>
      </w:r>
      <w:proofErr w:type="gramStart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我国社零总额</w:t>
      </w:r>
      <w:proofErr w:type="gramEnd"/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10.52</w:t>
      </w:r>
      <w:proofErr w:type="gramStart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万亿</w:t>
      </w:r>
      <w:proofErr w:type="gramEnd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元，同比增长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33.9%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，比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2019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年同期增长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8.5%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，比去年四季度增长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1.86%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。其中，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3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月份同比增长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34.2%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，比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2019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年同期增长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12.9%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，增速比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1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、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月份分别加快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0.4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和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6.5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个百分点。</w:t>
      </w:r>
    </w:p>
    <w:p w14:paraId="221A1B4E" w14:textId="77777777" w:rsidR="00F553EE" w:rsidRDefault="00F553EE" w:rsidP="00F553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5E963415" w14:textId="77777777" w:rsidR="00F553EE" w:rsidRDefault="00F553EE" w:rsidP="00F553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一是商品消费较快增长。一季度，商品零售额同比增长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30.4%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，比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2019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年同期增长近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10%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。基本生活类和消费升级类商品均呈现较快增长，其中限额以上单位通讯器材、化妆品、体育娱乐用品、日用品等商品零售额比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2019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年同期增长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20%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以上。中高端商品消费增长较快，海南离岛免税销售持续火爆。一些大型购物中心、奥特莱斯销售额比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2019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年同期增长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15%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以上。</w:t>
      </w:r>
    </w:p>
    <w:p w14:paraId="43590509" w14:textId="77777777" w:rsidR="00F553EE" w:rsidRDefault="00F553EE" w:rsidP="00F553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49230A54" w14:textId="77777777" w:rsidR="00F553EE" w:rsidRDefault="00F553EE" w:rsidP="00F553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lastRenderedPageBreak/>
        <w:tab/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二是服务消费逐步恢复。一季度，餐饮收入同比增长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75.8%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，恢复至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2019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年同期约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98%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，其中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3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月份增长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91.6%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，超过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2019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年同期水平；电影票房收入接近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2020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年全年水平，恢复至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2019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年同期约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97%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。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3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月份，限额以上住宿企业客房收入恢复至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2019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年同期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90%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左右。春节期间，北京、上海等城市郊区住宿消费额同比增长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倍以上，一些电商平台年夜饭订单量同比增长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70%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。</w:t>
      </w:r>
    </w:p>
    <w:p w14:paraId="60500D1C" w14:textId="77777777" w:rsidR="00F553EE" w:rsidRDefault="00F553EE" w:rsidP="00F553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7A13C7C8" w14:textId="77777777" w:rsidR="00F553EE" w:rsidRDefault="00F553EE" w:rsidP="00F553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三是新型消费快速发展。实物商品网上零售额同比增长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25.8%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，</w:t>
      </w:r>
      <w:proofErr w:type="gramStart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占社零总额</w:t>
      </w:r>
      <w:proofErr w:type="gramEnd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比重达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21.9%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；快递业务量突破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200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亿件，同比增长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75%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；新能源汽车销量同比增长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2.8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倍，占汽车销量比重达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7.9%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。一些电商平台智能门锁、扫地机器人、按摩椅等销售同比增长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30%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以上，一些家居卖场智能家居、定制家具销售比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2019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年同期增长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50%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以上。</w:t>
      </w:r>
    </w:p>
    <w:p w14:paraId="63E430FA" w14:textId="77777777" w:rsidR="00F553EE" w:rsidRDefault="00F553EE" w:rsidP="00F553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4437C142" w14:textId="77777777" w:rsidR="00F553EE" w:rsidRDefault="00F553EE" w:rsidP="00F553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四是消费价格总体平稳。居民消费价格与去年同期持平，其中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3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月份上涨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0.4%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。生猪生产逐步恢复，储备肉有序投放，猪肉价格明显回落。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3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月份猪肉价格环比下降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10.9%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，同比下降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18.4%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。</w:t>
      </w:r>
    </w:p>
    <w:p w14:paraId="29FDE409" w14:textId="77777777" w:rsidR="00F553EE" w:rsidRDefault="00F553EE" w:rsidP="00F553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0C21E5B2" w14:textId="77777777" w:rsidR="00F553EE" w:rsidRDefault="00F553EE" w:rsidP="00F553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ab/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该负责人表示，一季度消费市场延续去年下半年以来的回升势头，同比增速大幅提高，主要是由于去年同期基数低产</w:t>
      </w:r>
      <w:proofErr w:type="gramStart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生显著</w:t>
      </w:r>
      <w:proofErr w:type="gramEnd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不可比因素。受疫情等因素影响，居民消费仍受制约，不同地区、</w:t>
      </w:r>
      <w:proofErr w:type="gramStart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不</w:t>
      </w:r>
      <w:proofErr w:type="gramEnd"/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同业态、不同品类恢复还不平衡，促消费工作还需进一步加力。下一步来看，随着国内疫情防控形势平稳向好，供给结构不断优化，各项政策措施落地见效，预计消费市场将继续呈现积极恢复态势。</w:t>
      </w:r>
    </w:p>
    <w:p w14:paraId="0B758887" w14:textId="77777777" w:rsidR="00F553EE" w:rsidRDefault="00F553EE" w:rsidP="00F553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370352A0" w14:textId="77777777" w:rsidR="00F553EE" w:rsidRDefault="00F553EE" w:rsidP="00F553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p w14:paraId="158584B7" w14:textId="77777777" w:rsidR="00F553EE" w:rsidRDefault="00F553EE" w:rsidP="00F553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(</w:t>
      </w: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责编：赵竹青、章斐然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>)</w:t>
      </w:r>
    </w:p>
    <w:p w14:paraId="3E4129FC" w14:textId="77777777" w:rsidR="00F553EE" w:rsidRDefault="00F553EE" w:rsidP="00F553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color w:val="000000"/>
          <w:kern w:val="0"/>
          <w:sz w:val="24"/>
          <w:szCs w:val="24"/>
        </w:rPr>
        <w:t>分享让更多人看到</w:t>
      </w:r>
      <w:r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 </w:t>
      </w:r>
    </w:p>
    <w:p w14:paraId="64F489A7" w14:textId="77777777" w:rsidR="00F553EE" w:rsidRDefault="00F553EE" w:rsidP="00F553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</w:p>
    <w:sectPr w:rsidR="00F55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6E"/>
    <w:rsid w:val="00414F1B"/>
    <w:rsid w:val="0064778A"/>
    <w:rsid w:val="00BC6D6E"/>
    <w:rsid w:val="00F5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72E8"/>
  <w15:chartTrackingRefBased/>
  <w15:docId w15:val="{F08F6D0C-5130-43F4-95E0-E034F5F1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3E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477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477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 泉龙</dc:creator>
  <cp:keywords/>
  <dc:description/>
  <cp:lastModifiedBy>鲍 泉龙</cp:lastModifiedBy>
  <cp:revision>3</cp:revision>
  <dcterms:created xsi:type="dcterms:W3CDTF">2021-04-20T13:40:00Z</dcterms:created>
  <dcterms:modified xsi:type="dcterms:W3CDTF">2021-04-20T13:51:00Z</dcterms:modified>
</cp:coreProperties>
</file>