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32.wmf" ContentType="image/x-wmf"/>
  <Override PartName="/word/media/image3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100" w:lineRule="atLeas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18415</wp:posOffset>
            </wp:positionH>
            <wp:positionV relativeFrom="line">
              <wp:posOffset>0</wp:posOffset>
            </wp:positionV>
            <wp:extent cx="1916430" cy="714375"/>
            <wp:effectExtent b="0" l="0" r="0" t="0"/>
            <wp:wrapNone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line="100" w:lineRule="atLeast"/>
        <w:jc w:val="right"/>
      </w:pPr>
      <w:r>
        <w:rPr>
          <w:sz w:val="20"/>
        </w:rPr>
        <w:t>Alan McGaughey</w:t>
        <w:br/>
        <w:t>Associate Professor</w:t>
        <w:br/>
        <w:t>Department of Mechanical Engineering</w:t>
        <w:br/>
        <w:t>Carnegie Mellon University</w:t>
        <w:br/>
        <w:t>Pittsburgh, PA 15213-3890</w:t>
        <w:br/>
        <w:t>Tel:  (412) 268-9605</w:t>
        <w:br/>
        <w:t>Fax:  (412) 268-3348</w:t>
        <w:br/>
        <w:t>Email:  mcgaughey@cmu.edu</w:t>
      </w:r>
    </w:p>
    <w:p>
      <w:pPr>
        <w:pStyle w:val="style0"/>
      </w:pPr>
      <w:r>
        <w:rPr/>
        <w:t>April 8, 2013</w:t>
      </w:r>
    </w:p>
    <w:p>
      <w:pPr>
        <w:pStyle w:val="style0"/>
      </w:pPr>
      <w:r>
        <w:rPr/>
        <w:t xml:space="preserve">Dear </w:t>
      </w:r>
      <w:r>
        <w:rPr>
          <w:i/>
        </w:rPr>
        <w:t>Physical Review B</w:t>
      </w:r>
      <w:r>
        <w:rPr/>
        <w:t xml:space="preserve"> Editor:</w:t>
      </w:r>
    </w:p>
    <w:p>
      <w:pPr>
        <w:pStyle w:val="style0"/>
      </w:pPr>
      <w:r>
        <w:rPr/>
        <w:t>The manuscript BP11533: “Comparison and evaluation of spectral-energy methods for predicting phonon properties” was concerned with the evaluation of a proposed phonon spectral energy method, \Phi' [PRB 81 081411 (2010)] , which was compared to the correct phonon spectral energy method, \Phi [</w:t>
      </w:r>
      <w:bookmarkStart w:id="0" w:name="__DdeLink__129_890571545"/>
      <w:r>
        <w:rPr/>
        <w:t>PRB 34 5058 (1986)</w:t>
      </w:r>
      <w:bookmarkEnd w:id="0"/>
      <w:r>
        <w:rPr/>
        <w:t xml:space="preserve">,  PRB 79 064301 (2009)]. This manuscript BP11533 was rejected for publication by </w:t>
      </w:r>
      <w:r>
        <w:rPr>
          <w:i/>
          <w:iCs/>
        </w:rPr>
        <w:t>Physical Review B</w:t>
      </w:r>
      <w:r>
        <w:rPr/>
        <w:t xml:space="preserve">, but was recently accepted for publication in the </w:t>
      </w:r>
      <w:r>
        <w:rPr>
          <w:i/>
          <w:iCs/>
        </w:rPr>
        <w:t>Journal of Computational and Theoretical Nanoscience</w:t>
      </w:r>
      <w:r>
        <w:rPr/>
        <w:t xml:space="preserve">. </w:t>
      </w:r>
    </w:p>
    <w:p>
      <w:pPr>
        <w:pStyle w:val="style0"/>
      </w:pPr>
      <w:r>
        <w:rPr/>
        <w:t xml:space="preserve">The current manuscript, BC12512, is unrelated to the manuscript BP11533.  In the manuscript BP11533, we perform the normal mode decomposition method (NMD) using the correct formulation, as first introduced in [PRB 34 5058 (1986)]. We extended this formulation by using VC-NMD, which uses the vibrational modes of the virtual crystal (VC) to perform the mapping of the atomic trajectories.  </w:t>
      </w:r>
    </w:p>
    <w:p>
      <w:pPr>
        <w:pStyle w:val="style0"/>
      </w:pPr>
      <w:r>
        <w:rPr/>
        <w:t>Please let us know if any further information is necessary.</w:t>
      </w:r>
    </w:p>
    <w:p>
      <w:pPr>
        <w:pStyle w:val="style0"/>
      </w:pPr>
      <w:r>
        <w:rPr/>
        <w:t>Sincerely,</w:t>
      </w:r>
    </w:p>
    <w:p>
      <w:pPr>
        <w:pStyle w:val="style0"/>
      </w:pPr>
      <w:r>
        <w:rPr/>
        <w:drawing>
          <wp:inline distB="0" distL="0" distR="0" distT="0">
            <wp:extent cx="1743075" cy="3143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tabs>
          <w:tab w:leader="none" w:pos="720" w:val="left"/>
        </w:tabs>
        <w:suppressAutoHyphens w:val="true"/>
        <w:overflowPunct w:val="true"/>
        <w:spacing w:after="200" w:before="0" w:line="276" w:lineRule="auto"/>
      </w:pPr>
      <w:r>
        <w:rPr/>
        <w:t>Alan McGaughey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2457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overflowPunct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ody Text Indent Char"/>
    <w:basedOn w:val="style15"/>
    <w:next w:val="style16"/>
    <w:rPr>
      <w:rFonts w:ascii="Times New Roman" w:cs="Times New Roman" w:eastAsia="Times New Roman" w:hAnsi="Times New Roman"/>
      <w:b/>
      <w:bCs/>
      <w:szCs w:val="20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Plain Text Char"/>
    <w:basedOn w:val="style15"/>
    <w:next w:val="style18"/>
    <w:rPr>
      <w:rFonts w:ascii="Consolas" w:hAnsi="Consolas"/>
      <w:sz w:val="21"/>
      <w:szCs w:val="21"/>
    </w:rPr>
  </w:style>
  <w:style w:styleId="style19" w:type="character">
    <w:name w:val="Internet Link"/>
    <w:basedOn w:val="style15"/>
    <w:next w:val="style19"/>
    <w:rPr>
      <w:color w:val="0000FF"/>
      <w:u w:val="single"/>
      <w:lang w:bidi="en-US" w:eastAsia="en-US" w:val="en-US"/>
    </w:rPr>
  </w:style>
  <w:style w:styleId="style20" w:type="character">
    <w:name w:val="ListLabel 1"/>
    <w:next w:val="style20"/>
    <w:rPr>
      <w:rFonts w:cs="Courier New"/>
    </w:rPr>
  </w:style>
  <w:style w:styleId="style21" w:type="character">
    <w:name w:val="annotation reference"/>
    <w:basedOn w:val="style15"/>
    <w:next w:val="style21"/>
    <w:rPr>
      <w:sz w:val="16"/>
      <w:szCs w:val="16"/>
    </w:rPr>
  </w:style>
  <w:style w:styleId="style22" w:type="character">
    <w:name w:val="Comment Text Char"/>
    <w:basedOn w:val="style15"/>
    <w:next w:val="style22"/>
    <w:rPr>
      <w:rFonts w:ascii="Calibri" w:cs="Calibri" w:eastAsia="WenQuanYi Micro Hei" w:hAnsi="Calibri"/>
      <w:color w:val="00000A"/>
      <w:sz w:val="20"/>
      <w:szCs w:val="20"/>
    </w:rPr>
  </w:style>
  <w:style w:styleId="style23" w:type="character">
    <w:name w:val="Comment Subject Char"/>
    <w:basedOn w:val="style22"/>
    <w:next w:val="style23"/>
    <w:rPr>
      <w:b/>
      <w:bCs/>
    </w:rPr>
  </w:style>
  <w:style w:styleId="style24" w:type="character">
    <w:name w:val="ListLabel 2"/>
    <w:next w:val="style24"/>
    <w:rPr>
      <w:i/>
    </w:rPr>
  </w:style>
  <w:style w:styleId="style25" w:type="paragraph">
    <w:name w:val="Heading"/>
    <w:basedOn w:val="style0"/>
    <w:next w:val="style2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</w:pPr>
    <w:rPr/>
  </w:style>
  <w:style w:styleId="style27" w:type="paragraph">
    <w:name w:val="List"/>
    <w:basedOn w:val="style26"/>
    <w:next w:val="style27"/>
    <w:pPr/>
    <w:rPr>
      <w:rFonts w:cs="Lohit Hindi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Index"/>
    <w:basedOn w:val="style0"/>
    <w:next w:val="style29"/>
    <w:pPr>
      <w:suppressLineNumbers/>
    </w:pPr>
    <w:rPr>
      <w:rFonts w:cs="Lohit Hindi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Text body indent"/>
    <w:basedOn w:val="style0"/>
    <w:next w:val="style31"/>
    <w:pPr>
      <w:spacing w:after="0" w:before="0" w:line="100" w:lineRule="atLeast"/>
      <w:ind w:firstLine="720" w:left="5040" w:right="0"/>
    </w:pPr>
    <w:rPr>
      <w:rFonts w:ascii="Times New Roman" w:cs="Times New Roman" w:eastAsia="Times New Roman" w:hAnsi="Times New Roman"/>
      <w:b/>
      <w:bCs/>
      <w:szCs w:val="20"/>
    </w:rPr>
  </w:style>
  <w:style w:styleId="style32" w:type="paragraph">
    <w:name w:val="Balloon Text"/>
    <w:basedOn w:val="style0"/>
    <w:next w:val="style3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3" w:type="paragraph">
    <w:name w:val="List Paragraph"/>
    <w:basedOn w:val="style0"/>
    <w:next w:val="style33"/>
    <w:pPr>
      <w:spacing w:after="200" w:before="0"/>
      <w:ind w:hanging="0" w:left="720" w:right="0"/>
    </w:pPr>
    <w:rPr/>
  </w:style>
  <w:style w:styleId="style34" w:type="paragraph">
    <w:name w:val="Plain Text"/>
    <w:basedOn w:val="style0"/>
    <w:next w:val="style34"/>
    <w:pPr>
      <w:spacing w:after="0" w:before="0" w:line="100" w:lineRule="atLeast"/>
    </w:pPr>
    <w:rPr>
      <w:rFonts w:ascii="Consolas" w:hAnsi="Consolas"/>
      <w:sz w:val="21"/>
      <w:szCs w:val="21"/>
    </w:rPr>
  </w:style>
  <w:style w:styleId="style35" w:type="paragraph">
    <w:name w:val="Preformatted Text"/>
    <w:basedOn w:val="style0"/>
    <w:next w:val="style35"/>
    <w:pPr>
      <w:spacing w:after="0" w:before="0"/>
    </w:pPr>
    <w:rPr>
      <w:rFonts w:ascii="DejaVu Sans Mono" w:cs="Lohit Hindi" w:eastAsia="DejaVu Sans Mono" w:hAnsi="DejaVu Sans Mono"/>
      <w:sz w:val="20"/>
      <w:szCs w:val="20"/>
    </w:rPr>
  </w:style>
  <w:style w:styleId="style36" w:type="paragraph">
    <w:name w:val="annotation text"/>
    <w:basedOn w:val="style0"/>
    <w:next w:val="style36"/>
    <w:pPr>
      <w:spacing w:line="100" w:lineRule="atLeast"/>
    </w:pPr>
    <w:rPr>
      <w:sz w:val="20"/>
      <w:szCs w:val="20"/>
    </w:rPr>
  </w:style>
  <w:style w:styleId="style37" w:type="paragraph">
    <w:name w:val="annotation subject"/>
    <w:basedOn w:val="style36"/>
    <w:next w:val="style37"/>
    <w:pPr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1.png"/><Relationship Id="rId3" Type="http://schemas.openxmlformats.org/officeDocument/2006/relationships/image" Target="media/image32.wmf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2013-04-05T14:32:00.00Z</dcterms:created>
  <dc:creator>Alan</dc:creator>
  <cp:lastModifiedBy>Jason Larkin</cp:lastModifiedBy>
  <cp:lastPrinted>2013-02-01T22:44:00.00Z</cp:lastPrinted>
  <dcterms:modified xsi:type="dcterms:W3CDTF">2013-04-06T14:54:17.00Z</dcterms:modified>
  <cp:revision>22</cp:revision>
</cp:coreProperties>
</file>