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0D4D79"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42078A" w:rsidRDefault="0042078A"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0B27E7" w:rsidRDefault="000B27E7"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w:t>
      </w:r>
      <w:r w:rsidR="002B5A43">
        <w:t xml:space="preserve"> FORMANT V2</w:t>
      </w:r>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28575" b="1206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42078A" w:rsidRDefault="0042078A" w:rsidP="00545C0F">
                            <w:pPr>
                              <w:rPr>
                                <w:noProof/>
                              </w:rPr>
                            </w:pPr>
                          </w:p>
                          <w:p w:rsidR="0042078A" w:rsidRDefault="0042078A"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628650"/>
                                          </a:xfrm>
                                          <a:prstGeom prst="rect">
                                            <a:avLst/>
                                          </a:prstGeom>
                                        </pic:spPr>
                                      </pic:pic>
                                    </a:graphicData>
                                  </a:graphic>
                                </wp:inline>
                              </w:drawing>
                            </w:r>
                          </w:p>
                          <w:p w:rsidR="0042078A" w:rsidRDefault="0042078A"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">
                <v:textbox style="mso-fit-shape-to-text:t">
                  <w:txbxContent>
                    <w:p w:rsidR="000B27E7" w:rsidRDefault="000B27E7" w:rsidP="00545C0F">
                      <w:pPr>
                        <w:rPr>
                          <w:noProof/>
                        </w:rPr>
                      </w:pPr>
                    </w:p>
                    <w:p w:rsidR="000B27E7" w:rsidRDefault="000B27E7"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628650"/>
                                    </a:xfrm>
                                    <a:prstGeom prst="rect">
                                      <a:avLst/>
                                    </a:prstGeom>
                                  </pic:spPr>
                                </pic:pic>
                              </a:graphicData>
                            </a:graphic>
                          </wp:inline>
                        </w:drawing>
                      </w:r>
                    </w:p>
                    <w:p w:rsidR="000B27E7" w:rsidRDefault="000B27E7"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2B2E9A" w:rsidRDefault="002B2E9A" w:rsidP="001D6212"/>
    <w:p w:rsidR="002B2E9A" w:rsidRDefault="002B2E9A"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934802"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42078A" w:rsidP="00C74082">
            <w:pPr>
              <w:jc w:val="left"/>
              <w:rPr>
                <w:lang w:val="en-US"/>
              </w:rPr>
            </w:pPr>
            <w:hyperlink r:id="rId11"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42078A" w:rsidRDefault="0042078A"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5wxniSwCAABVBAAADgAAAAAAAAAAAAAAAAAuAgAAZHJz&#10;L2Uyb0RvYy54bWxQSwECLQAUAAYACAAAACEApgXT194AAAAJAQAADwAAAAAAAAAAAAAAAACGBAAA&#10;ZHJzL2Rvd25yZXYueG1sUEsFBgAAAAAEAAQA8wAAAJEFAAAAAA==&#10;">
                <v:textbox>
                  <w:txbxContent>
                    <w:p w:rsidR="000B27E7" w:rsidRDefault="000B27E7"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Epgrafe"/>
        <w:jc w:val="center"/>
      </w:pPr>
      <w:r>
        <w:t xml:space="preserve">Figura </w:t>
      </w:r>
      <w:fldSimple w:instr=" SEQ Figura \* ARABIC ">
        <w:r w:rsidR="00735936">
          <w:rPr>
            <w:noProof/>
          </w:rPr>
          <w:t>1</w:t>
        </w:r>
      </w:fldSimple>
      <w:r>
        <w:t>. Circuito integrado LM13700.</w:t>
      </w:r>
    </w:p>
    <w:p w:rsidR="006C23C2" w:rsidRDefault="006C23C2" w:rsidP="007227FF">
      <w:pPr>
        <w:autoSpaceDE w:val="0"/>
        <w:autoSpaceDN w:val="0"/>
        <w:adjustRightInd w:val="0"/>
      </w:pPr>
    </w:p>
    <w:p w:rsidR="006C23C2" w:rsidRDefault="006C23C2"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simplePos x="0" y="0"/>
                <wp:positionH relativeFrom="column">
                  <wp:posOffset>1043940</wp:posOffset>
                </wp:positionH>
                <wp:positionV relativeFrom="paragraph">
                  <wp:posOffset>10160</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42078A" w:rsidRDefault="0042078A"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position:absolute;left:0;text-align:left;margin-left:82.2pt;margin-top:.8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">
                <v:textbox>
                  <w:txbxContent>
                    <w:p w:rsidR="000B27E7" w:rsidRDefault="000B27E7"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Epgrafe"/>
        <w:jc w:val="center"/>
      </w:pPr>
      <w:r>
        <w:t xml:space="preserve">Figura </w:t>
      </w:r>
      <w:fldSimple w:instr=" SEQ Figura \* ARABIC ">
        <w:r w:rsidR="00735936">
          <w:rPr>
            <w:noProof/>
          </w:rPr>
          <w:t>2</w:t>
        </w:r>
      </w:fldSimple>
      <w:r>
        <w:t>. Circuito integrado CA3080.</w:t>
      </w:r>
    </w:p>
    <w:p w:rsidR="00E50D18" w:rsidRPr="007227FF" w:rsidRDefault="00E50D18" w:rsidP="00E50D18"/>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6C23C2" w:rsidRDefault="006C23C2" w:rsidP="001D6212"/>
    <w:p w:rsidR="006C23C2" w:rsidRDefault="006C23C2" w:rsidP="001D6212"/>
    <w:p w:rsidR="006C23C2" w:rsidRDefault="006C23C2" w:rsidP="001D6212"/>
    <w:p w:rsidR="006C23C2" w:rsidRPr="006413C7" w:rsidRDefault="006C23C2"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934802"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42078A" w:rsidP="00C74082">
            <w:pPr>
              <w:jc w:val="left"/>
              <w:rPr>
                <w:lang w:val="en-US"/>
              </w:rPr>
            </w:pPr>
            <w:hyperlink r:id="rId16"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Default="007227FF" w:rsidP="001D6212">
      <w:pPr>
        <w:rPr>
          <w:lang w:val="en-US"/>
        </w:rPr>
      </w:pPr>
    </w:p>
    <w:p w:rsidR="00BB074C" w:rsidRDefault="006C23C2" w:rsidP="001D6212">
      <w:pPr>
        <w:rPr>
          <w:lang w:val="en-US"/>
        </w:rPr>
      </w:pPr>
      <w:r w:rsidRPr="00BB074C">
        <w:rPr>
          <w:noProof/>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42078A" w:rsidRDefault="0042078A"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AjOxo8sAgAAVAQAAA4AAAAAAAAAAAAAAAAALgIAAGRy&#10;cy9lMm9Eb2MueG1sUEsBAi0AFAAGAAgAAAAhANeGgi7fAAAACgEAAA8AAAAAAAAAAAAAAAAAhgQA&#10;AGRycy9kb3ducmV2LnhtbFBLBQYAAAAABAAEAPMAAACSBQAAAAA=&#10;">
                <v:textbox>
                  <w:txbxContent>
                    <w:p w:rsidR="000B27E7" w:rsidRDefault="000B27E7"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Epgrafe"/>
        <w:jc w:val="center"/>
      </w:pPr>
      <w:r>
        <w:t xml:space="preserve">Figura </w:t>
      </w:r>
      <w:fldSimple w:instr=" SEQ Figura \* ARABIC ">
        <w:r w:rsidR="00735936">
          <w:rPr>
            <w:noProof/>
          </w:rPr>
          <w:t>3</w:t>
        </w:r>
      </w:fldSimple>
      <w:r>
        <w:t>. Circuito integrado CA3084.</w:t>
      </w:r>
    </w:p>
    <w:p w:rsidR="00BB074C" w:rsidRPr="00CB665E" w:rsidRDefault="00BB074C" w:rsidP="001D6212"/>
    <w:p w:rsidR="00BB074C" w:rsidRPr="00CB665E" w:rsidRDefault="00CB665E" w:rsidP="001D6212">
      <w:r w:rsidRPr="00CB665E">
        <w:rPr>
          <w:noProof/>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42078A" w:rsidRDefault="0042078A"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3942" cy="1551789"/>
                                          </a:xfrm>
                                          <a:prstGeom prst="rect">
                                            <a:avLst/>
                                          </a:prstGeom>
                                        </pic:spPr>
                                      </pic:pic>
                                    </a:graphicData>
                                  </a:graphic>
                                </wp:inline>
                              </w:drawing>
                            </w:r>
                          </w:p>
                          <w:p w:rsidR="0042078A" w:rsidRDefault="004207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JXLwIAAFU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IYUAlcvAgAAVQQAAA4AAAAAAAAAAAAAAAAALgIA&#10;AGRycy9lMm9Eb2MueG1sUEsBAi0AFAAGAAgAAAAhAD3XJazfAAAACQEAAA8AAAAAAAAAAAAAAAAA&#10;iQQAAGRycy9kb3ducmV2LnhtbFBLBQYAAAAABAAEAPMAAACVBQAAAAA=&#10;">
                <v:textbox>
                  <w:txbxContent>
                    <w:p w:rsidR="000B27E7" w:rsidRDefault="000B27E7"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3942" cy="1551789"/>
                                    </a:xfrm>
                                    <a:prstGeom prst="rect">
                                      <a:avLst/>
                                    </a:prstGeom>
                                  </pic:spPr>
                                </pic:pic>
                              </a:graphicData>
                            </a:graphic>
                          </wp:inline>
                        </w:drawing>
                      </w:r>
                    </w:p>
                    <w:p w:rsidR="000B27E7" w:rsidRDefault="000B27E7"/>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Epgrafe"/>
        <w:jc w:val="center"/>
        <w:rPr>
          <w:lang w:val="en-US"/>
        </w:rPr>
      </w:pPr>
      <w:r>
        <w:t xml:space="preserve">Figura </w:t>
      </w:r>
      <w:fldSimple w:instr=" SEQ Figura \* ARABIC ">
        <w:r w:rsidR="00735936">
          <w:rPr>
            <w:noProof/>
          </w:rPr>
          <w:t>4</w:t>
        </w:r>
      </w:fldSimple>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lastRenderedPageBreak/>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934802"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42078A" w:rsidP="00861FB1">
            <w:pPr>
              <w:rPr>
                <w:lang w:val="en-US"/>
              </w:rPr>
            </w:pPr>
            <w:hyperlink r:id="rId21"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934802"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42078A" w:rsidP="00911D00">
            <w:pPr>
              <w:rPr>
                <w:lang w:val="en-US"/>
              </w:rPr>
            </w:pPr>
            <w:hyperlink r:id="rId22"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42078A" w:rsidRDefault="0042078A"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2"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L+Xwy8tAgAAVQQAAA4AAAAAAAAAAAAAAAAALgIAAGRy&#10;cy9lMm9Eb2MueG1sUEsBAi0AFAAGAAgAAAAhAAJJNo/eAAAACQEAAA8AAAAAAAAAAAAAAAAAhwQA&#10;AGRycy9kb3ducmV2LnhtbFBLBQYAAAAABAAEAPMAAACSBQAAAAA=&#10;">
                <v:textbox>
                  <w:txbxContent>
                    <w:p w:rsidR="000B27E7" w:rsidRDefault="000B27E7"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Epgrafe"/>
        <w:jc w:val="center"/>
      </w:pPr>
      <w:r>
        <w:t xml:space="preserve">Figura </w:t>
      </w:r>
      <w:fldSimple w:instr=" SEQ Figura \* ARABIC ">
        <w:r w:rsidR="00735936">
          <w:rPr>
            <w:noProof/>
          </w:rPr>
          <w:t>5</w:t>
        </w:r>
      </w:fldSimple>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42078A" w:rsidRDefault="0042078A"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3"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nz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u4oBIskVyiMx63Acc1pLujTovnPW04iX3H/b&#10;g1OcmXeWurOczedxJ5IwX1zlJLhLTXWpASsIquSBs/G6CWmPYqoWb6mLtU78PmVySplGN3XotGZx&#10;Ny7lZPX0M1j/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Ce4BnzKgIAAFQEAAAOAAAAAAAAAAAAAAAAAC4CAABkcnMvZTJv&#10;RG9jLnhtbFBLAQItABQABgAIAAAAIQBD5VoT3AAAAAkBAAAPAAAAAAAAAAAAAAAAAIQEAABkcnMv&#10;ZG93bnJldi54bWxQSwUGAAAAAAQABADzAAAAjQUAAAAA&#10;">
                <v:textbox>
                  <w:txbxContent>
                    <w:p w:rsidR="000B27E7" w:rsidRDefault="000B27E7"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Epgrafe"/>
        <w:jc w:val="center"/>
      </w:pPr>
      <w:r>
        <w:t xml:space="preserve">Figura </w:t>
      </w:r>
      <w:fldSimple w:instr=" SEQ Figura \* ARABIC ">
        <w:r w:rsidR="00735936">
          <w:rPr>
            <w:noProof/>
          </w:rPr>
          <w:t>6</w:t>
        </w:r>
      </w:fldSimple>
      <w:r>
        <w:t>. Circuito integrado µA726.</w:t>
      </w:r>
    </w:p>
    <w:p w:rsidR="00045EB5" w:rsidRPr="00045EB5" w:rsidRDefault="00045EB5" w:rsidP="00045EB5"/>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934802"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Default="00DA125F" w:rsidP="005F7944">
            <w:pPr>
              <w:jc w:val="center"/>
            </w:pPr>
            <w:r>
              <w:t>BF545A,B,C</w:t>
            </w:r>
          </w:p>
          <w:p w:rsidR="00880CDF" w:rsidRPr="00880CDF" w:rsidRDefault="00FA7363" w:rsidP="005F7944">
            <w:pPr>
              <w:jc w:val="center"/>
              <w:rPr>
                <w:b/>
                <w:lang w:val="en-US"/>
              </w:rPr>
            </w:pPr>
            <w:r>
              <w:rPr>
                <w:b/>
                <w:color w:val="FF0000"/>
              </w:rPr>
              <w:t>¿</w:t>
            </w:r>
            <w:r w:rsidR="00880CDF" w:rsidRPr="00880CDF">
              <w:rPr>
                <w:b/>
                <w:color w:val="FF0000"/>
              </w:rPr>
              <w:t>2N7000</w:t>
            </w:r>
            <w:r>
              <w:rPr>
                <w:b/>
                <w:color w:val="FF0000"/>
              </w:rPr>
              <w:t>?</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Pr="000B27E7" w:rsidRDefault="00DA125F" w:rsidP="005F7944"/>
          <w:p w:rsidR="00DA125F" w:rsidRPr="000B27E7" w:rsidRDefault="00DA125F" w:rsidP="005F7944">
            <w:r w:rsidRPr="000B27E7">
              <w:t>Transistor JFET, canal N</w:t>
            </w:r>
          </w:p>
          <w:p w:rsidR="00FA7363" w:rsidRPr="000B27E7" w:rsidRDefault="00FA7363" w:rsidP="005F7944">
            <w:r w:rsidRPr="000B27E7">
              <w:rPr>
                <w:b/>
                <w:color w:val="FF0000"/>
              </w:rPr>
              <w:t>Atención:</w:t>
            </w:r>
          </w:p>
          <w:p w:rsidR="00900399" w:rsidRPr="00FA7363" w:rsidRDefault="00900399" w:rsidP="00FA7363">
            <w:pPr>
              <w:ind w:left="302"/>
              <w:rPr>
                <w:b/>
                <w:sz w:val="16"/>
                <w:szCs w:val="16"/>
                <w:lang w:val="en-US"/>
              </w:rPr>
            </w:pPr>
            <w:r w:rsidRPr="00FA7363">
              <w:rPr>
                <w:b/>
                <w:color w:val="FF0000"/>
                <w:sz w:val="16"/>
                <w:szCs w:val="16"/>
                <w:lang w:val="en-US"/>
              </w:rPr>
              <w:lastRenderedPageBreak/>
              <w:t>Montaje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42078A" w:rsidP="005F7944">
            <w:pPr>
              <w:rPr>
                <w:lang w:val="en-US"/>
              </w:rPr>
            </w:pPr>
            <w:hyperlink r:id="rId27"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EB6B01" w:rsidRDefault="00EB6B01"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En la actualidad se sigue fabricando por diversos fabricantes y se puede conseguir bajo otra denominación (</w:t>
      </w:r>
      <w:r w:rsidRPr="00151F8B">
        <w:t>µ</w:t>
      </w:r>
      <w:r>
        <w:t xml:space="preserve">A723 </w:t>
      </w:r>
      <w:r w:rsidR="004865C1">
        <w:sym w:font="Wingdings" w:char="F0E0"/>
      </w:r>
      <w:r>
        <w:t xml:space="preserve"> LM723).</w:t>
      </w:r>
    </w:p>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934802"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42078A" w:rsidP="005D7756">
            <w:pPr>
              <w:rPr>
                <w:lang w:val="en-US"/>
              </w:rPr>
            </w:pPr>
            <w:hyperlink r:id="rId28"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934802"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42078A" w:rsidP="005F7944">
            <w:pPr>
              <w:rPr>
                <w:lang w:val="en-US"/>
              </w:rPr>
            </w:pPr>
            <w:hyperlink r:id="rId29"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7745C3" w:rsidRDefault="007745C3" w:rsidP="00107F7C">
      <w:pPr>
        <w:rPr>
          <w:lang w:val="en-US"/>
        </w:rPr>
      </w:pPr>
      <w:r w:rsidRPr="007745C3">
        <w:rPr>
          <w:noProof/>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42078A" w:rsidRDefault="0042078A">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4"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AHduzyKwIAAFUEAAAOAAAAAAAAAAAAAAAAAC4CAABkcnMv&#10;ZTJvRG9jLnhtbFBLAQItABQABgAIAAAAIQCJfyyT3gAAAAkBAAAPAAAAAAAAAAAAAAAAAIUEAABk&#10;cnMvZG93bnJldi54bWxQSwUGAAAAAAQABADzAAAAkAUAAAAA&#10;">
                <v:textbox>
                  <w:txbxContent>
                    <w:p w:rsidR="000B27E7" w:rsidRDefault="000B27E7">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Epgrafe"/>
        <w:jc w:val="center"/>
      </w:pPr>
      <w:r>
        <w:t xml:space="preserve">Figura </w:t>
      </w:r>
      <w:fldSimple w:instr=" SEQ Figura \* ARABIC ">
        <w:r w:rsidR="00735936">
          <w:rPr>
            <w:noProof/>
          </w:rPr>
          <w:t>7</w:t>
        </w:r>
      </w:fldSimple>
      <w:r>
        <w:t>. Circuito integrado 7413.</w:t>
      </w:r>
    </w:p>
    <w:p w:rsidR="00107F7C" w:rsidRPr="00F05FEB" w:rsidRDefault="00107F7C" w:rsidP="00107F7C"/>
    <w:p w:rsidR="00107F7C" w:rsidRPr="00F05FEB" w:rsidRDefault="00973564" w:rsidP="00107F7C">
      <w:r w:rsidRPr="00973564">
        <w:rPr>
          <w:noProof/>
        </w:rPr>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42078A" w:rsidRDefault="0042078A"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5"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74cH8SsCAABVBAAADgAAAAAAAAAAAAAAAAAuAgAAZHJzL2Uy&#10;b0RvYy54bWxQSwECLQAUAAYACAAAACEAoX19pNwAAAAJAQAADwAAAAAAAAAAAAAAAACFBAAAZHJz&#10;L2Rvd25yZXYueG1sUEsFBgAAAAAEAAQA8wAAAI4FAAAAAA==&#10;">
                <v:textbox style="mso-fit-shape-to-text:t">
                  <w:txbxContent>
                    <w:p w:rsidR="000B27E7" w:rsidRDefault="000B27E7"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F05FEB" w:rsidP="00F05FEB">
      <w:pPr>
        <w:pStyle w:val="Epgrafe"/>
        <w:jc w:val="center"/>
      </w:pPr>
      <w:r>
        <w:t xml:space="preserve">Figura </w:t>
      </w:r>
      <w:fldSimple w:instr=" SEQ Figura \* ARABIC ">
        <w:r w:rsidR="00735936">
          <w:rPr>
            <w:noProof/>
          </w:rPr>
          <w:t>8</w:t>
        </w:r>
      </w:fldSimple>
      <w:r>
        <w:t>. Circuito integrado 74HCT132.</w:t>
      </w:r>
    </w:p>
    <w:p w:rsidR="00107F7C" w:rsidRPr="00F05FEB" w:rsidRDefault="00107F7C" w:rsidP="00107F7C"/>
    <w:p w:rsidR="00107F7C" w:rsidRDefault="00107F7C"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Pr="00F05FEB" w:rsidRDefault="00D33F36" w:rsidP="00107F7C"/>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42078A" w:rsidP="00ED656A">
            <w:pPr>
              <w:rPr>
                <w:lang w:val="en-US"/>
              </w:rPr>
            </w:pPr>
            <w:hyperlink r:id="rId34"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42078A" w:rsidP="00ED656A">
            <w:pPr>
              <w:rPr>
                <w:lang w:val="en-US"/>
              </w:rPr>
            </w:pPr>
            <w:hyperlink r:id="rId36"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lastRenderedPageBreak/>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 xml:space="preserve">Chasis de montaje en rack Rittal 3684.045, 6U x 84hp x 245mm, Aluminio Ripac </w:t>
            </w:r>
            <w:r>
              <w:lastRenderedPageBreak/>
              <w:t>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lastRenderedPageBreak/>
              <w:t>RS Amidata</w:t>
            </w:r>
          </w:p>
          <w:p w:rsidR="00C16031" w:rsidRPr="00107F7C" w:rsidRDefault="0042078A" w:rsidP="00C16031">
            <w:pPr>
              <w:rPr>
                <w:lang w:val="en-US"/>
              </w:rPr>
            </w:pPr>
            <w:hyperlink r:id="rId39"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93480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93480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42078A" w:rsidP="00D93BF0">
            <w:pPr>
              <w:rPr>
                <w:lang w:val="en-US"/>
              </w:rPr>
            </w:pPr>
            <w:hyperlink r:id="rId41"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93480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42078A" w:rsidP="00A921F9">
            <w:pPr>
              <w:rPr>
                <w:lang w:val="en-US"/>
              </w:rPr>
            </w:pPr>
            <w:hyperlink r:id="rId42"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93480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42078A" w:rsidP="00A921F9">
            <w:pPr>
              <w:rPr>
                <w:lang w:val="en-US"/>
              </w:rPr>
            </w:pPr>
            <w:hyperlink r:id="rId43"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t xml:space="preserve"> dos “pulsadores” independientes uno es utilizado para la generación de </w:t>
      </w:r>
      <w:r w:rsidR="00FD757E">
        <w:t>una cierta</w:t>
      </w:r>
      <w:r>
        <w:t xml:space="preserve"> tensión correspondiente a la tecla pulsada </w:t>
      </w:r>
      <w:r w:rsidR="00FD757E">
        <w:t xml:space="preserve">(señal KBV) </w:t>
      </w:r>
      <w:r>
        <w:t xml:space="preserve">y el otro para la generación </w:t>
      </w:r>
      <w:r w:rsidR="00FD757E">
        <w:t xml:space="preserve">de un pulso que </w:t>
      </w:r>
      <w:r w:rsidR="002B3ECE">
        <w:t xml:space="preserve">se utiliza para </w:t>
      </w:r>
      <w:r w:rsidR="00FD757E">
        <w:t>dispar</w:t>
      </w:r>
      <w:r w:rsidR="002B3ECE">
        <w:t>ar</w:t>
      </w:r>
      <w:r w:rsidR="00FD757E">
        <w:t xml:space="preserve"> diversos módulos </w:t>
      </w:r>
      <w:r w:rsidR="002B3ECE">
        <w:t>que intervienen en la generación del sonido</w:t>
      </w:r>
      <w:r w:rsidR="00FD757E">
        <w:t xml:space="preserve"> (</w:t>
      </w:r>
      <w:r>
        <w:t>señal GATE</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KBV y </w:t>
      </w:r>
      <w:r w:rsidR="007823D1">
        <w:t xml:space="preserve">la señal </w:t>
      </w:r>
      <w:r>
        <w:t>GATE</w:t>
      </w:r>
      <w:r w:rsidR="007823D1">
        <w:t>.</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lastRenderedPageBreak/>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42078A" w:rsidRDefault="0042078A"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6356E0" id="_x0000_s1036"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BoK0hHKAIAACwEAAAOAAAAAAAAAAAAAAAAAC4CAABkcnMvZTJv&#10;RG9jLnhtbFBLAQItABQABgAIAAAAIQBcIwiK3gAAAAkBAAAPAAAAAAAAAAAAAAAAAIIEAABkcnMv&#10;ZG93bnJldi54bWxQSwUGAAAAAAQABADzAAAAjQUAAAAA&#10;" stroked="f">
                <v:textbox>
                  <w:txbxContent>
                    <w:p w:rsidR="000B27E7" w:rsidRDefault="000B27E7"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-22860</wp:posOffset>
                </wp:positionH>
                <wp:positionV relativeFrom="paragraph">
                  <wp:posOffset>807720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42078A" w:rsidRDefault="004207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7" type="#_x0000_t202" style="position:absolute;left:0;text-align:left;margin-left:-1.8pt;margin-top:63.6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AyLQIAAFY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">
                <v:textbox>
                  <w:txbxContent>
                    <w:p w:rsidR="000B27E7" w:rsidRDefault="000B27E7"/>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p>
    <w:p w:rsidR="00F23F44" w:rsidRDefault="00F23F44" w:rsidP="00A65034"/>
    <w:p w:rsidR="00F23F44" w:rsidRDefault="00F23F44" w:rsidP="00A65034"/>
    <w:p w:rsidR="008A6497" w:rsidRDefault="00F23F44" w:rsidP="00581067">
      <w:r>
        <w:lastRenderedPageBreak/>
        <w:t>Como se puede apreciar, se han sustituido los contactos de las teclas del teclado por unos interruptores analógicos que forman un multiplexor analógico de 37 entradas, una por cada tecla, y una única salida, la señal KBV.</w:t>
      </w:r>
    </w:p>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 xml:space="preserve">La segunda señal que se debe obtener del teclado es la denominada GATE, esto es un pulso de tensión que se genera cuando se pulsa </w:t>
      </w:r>
      <w:proofErr w:type="gramStart"/>
      <w:r>
        <w:t>un</w:t>
      </w:r>
      <w:proofErr w:type="gramEnd"/>
      <w:r>
        <w:t xml:space="preserve"> tecla en el teclado y que es utilizad</w:t>
      </w:r>
      <w:r w:rsidR="00BA28E3">
        <w:t>o</w:t>
      </w:r>
      <w:r>
        <w:t xml:space="preserve"> como señal de disparo de diversos módulos del Formant (ADSR, VCA, VCFs etc).</w:t>
      </w:r>
    </w:p>
    <w:p w:rsidR="00A65034" w:rsidRDefault="00BA28E3" w:rsidP="00581067">
      <w:r>
        <w:t>Esta señal que en el Formant original la genera el segundo pulsador asociado a cada tecla y que se obtiene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934802" w:rsidP="00934802">
      <w:pPr>
        <w:pStyle w:val="Ttulo2"/>
      </w:pPr>
      <w:r>
        <w:t>nuevo módulo com</w:t>
      </w:r>
    </w:p>
    <w:p w:rsidR="00A65034" w:rsidRDefault="00A65034" w:rsidP="00581067"/>
    <w:p w:rsidR="00A65034" w:rsidRDefault="0042078A"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w:t>
      </w:r>
      <w:r w:rsidR="004F0464">
        <w:t>la</w:t>
      </w:r>
      <w:r>
        <w:t xml:space="preserve"> “</w:t>
      </w:r>
      <w:r w:rsidR="004F0464">
        <w:t>etapa</w:t>
      </w:r>
      <w:r>
        <w:t>” final del formant, implemantando una s</w:t>
      </w:r>
      <w:r w:rsidR="004F0464">
        <w:t>a</w:t>
      </w:r>
      <w:r>
        <w:t xml:space="preserve">lida  directa y otra através de un control de tono con ajuste </w:t>
      </w:r>
      <w:r w:rsidR="004F0464" w:rsidRPr="004F0464">
        <w:rPr>
          <w:i/>
        </w:rPr>
        <w:t>bass, middle</w:t>
      </w:r>
      <w:r w:rsidRPr="004F0464">
        <w:rPr>
          <w:i/>
        </w:rPr>
        <w:t>, trebble</w:t>
      </w:r>
      <w:r>
        <w:t xml:space="preserve"> y volumen, con una salida final amplificada para cascos.</w:t>
      </w:r>
    </w:p>
    <w:p w:rsidR="00A65034" w:rsidRDefault="0042078A" w:rsidP="00581067">
      <w:r>
        <w:t xml:space="preserve">Este módulo también permite monitorizar el estado de las tensiones de alimentación, así como </w:t>
      </w:r>
      <w:r w:rsidR="004F0464">
        <w:t>las señales de gate y xx.</w:t>
      </w:r>
    </w:p>
    <w:p w:rsidR="002B53AF" w:rsidRDefault="002B53AF" w:rsidP="00581067"/>
    <w:p w:rsidR="002B53AF" w:rsidRDefault="00AF3B31" w:rsidP="00581067">
      <w:r>
        <w:t xml:space="preserve">El módulo COM </w:t>
      </w:r>
      <w:r w:rsidR="000A7E17">
        <w:t>tiene un ajuste de volumen, implementado entorno a dos potenciomentros que permiten ajustar el volumen de la salida general.</w:t>
      </w:r>
    </w:p>
    <w:p w:rsidR="002A1C45" w:rsidRDefault="002A1C45" w:rsidP="00581067">
      <w:r>
        <w:t xml:space="preserve">Con el fin de poer ajustar este volumen tanto de forma manual (caso del módulo COM original) como vía MIDI se ha realizado la siguiente modificación en </w:t>
      </w:r>
      <w:r w:rsidR="00AF3B31">
        <w:t>el circuito</w:t>
      </w:r>
      <w:r>
        <w:t>,</w:t>
      </w:r>
    </w:p>
    <w:p w:rsidR="002B53AF" w:rsidRDefault="002B53AF" w:rsidP="00581067"/>
    <w:p w:rsidR="002B53AF" w:rsidRDefault="002B53AF" w:rsidP="00581067"/>
    <w:p w:rsidR="002B53AF" w:rsidRDefault="002B53AF" w:rsidP="00581067"/>
    <w:p w:rsidR="002B53AF" w:rsidRDefault="00AF3B31" w:rsidP="00581067">
      <w:r>
        <w:rPr>
          <w:noProof/>
        </w:rPr>
        <mc:AlternateContent>
          <mc:Choice Requires="wps">
            <w:drawing>
              <wp:anchor distT="0" distB="0" distL="114300" distR="114300" simplePos="0" relativeHeight="251765760" behindDoc="0" locked="0" layoutInCell="1" allowOverlap="1" wp14:anchorId="69267D77" wp14:editId="04A8337F">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AF3B31" w:rsidRDefault="00AF3B3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3.3pt;margin-top:3.75pt;width:459pt;height:2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epRqS4CAABWBAAADgAAAAAAAAAAAAAAAAAuAgAA&#10;ZHJzL2Uyb0RvYy54bWxQSwECLQAUAAYACAAAACEAx2Cf0d8AAAAIAQAADwAAAAAAAAAAAAAAAACI&#10;BAAAZHJzL2Rvd25yZXYueG1sUEsFBgAAAAAEAAQA8wAAAJQFAAAAAA==&#10;">
                <v:textbox>
                  <w:txbxContent>
                    <w:p w:rsidR="00AF3B31" w:rsidRDefault="00AF3B3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12130" cy="3659505"/>
                                    </a:xfrm>
                                    <a:prstGeom prst="rect">
                                      <a:avLst/>
                                    </a:prstGeom>
                                  </pic:spPr>
                                </pic:pic>
                              </a:graphicData>
                            </a:graphic>
                          </wp:inline>
                        </w:drawing>
                      </w:r>
                    </w:p>
                  </w:txbxContent>
                </v:textbox>
              </v:shape>
            </w:pict>
          </mc:Fallback>
        </mc:AlternateContent>
      </w:r>
    </w:p>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9C3180" w:rsidRDefault="009C3180"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735936" w:rsidP="00735936">
      <w:pPr>
        <w:pStyle w:val="Epgrafe"/>
        <w:jc w:val="center"/>
      </w:pPr>
      <w:r>
        <w:t xml:space="preserve">Figura </w:t>
      </w:r>
      <w:fldSimple w:instr=" SEQ Figura \* ARABIC ">
        <w:r>
          <w:rPr>
            <w:noProof/>
          </w:rPr>
          <w:t>9</w:t>
        </w:r>
      </w:fldSimple>
      <w:r>
        <w:t>. Módulo COM original del Formant.</w:t>
      </w:r>
    </w:p>
    <w:p w:rsidR="00AF3B31" w:rsidRDefault="00735936" w:rsidP="00581067">
      <w:r>
        <w:rPr>
          <w:noProof/>
        </w:rPr>
        <mc:AlternateContent>
          <mc:Choice Requires="wps">
            <w:drawing>
              <wp:anchor distT="0" distB="0" distL="114300" distR="114300" simplePos="0" relativeHeight="251767808" behindDoc="0" locked="0" layoutInCell="1" allowOverlap="1" wp14:anchorId="024B6475" wp14:editId="21599FF1">
                <wp:simplePos x="0" y="0"/>
                <wp:positionH relativeFrom="column">
                  <wp:posOffset>-41910</wp:posOffset>
                </wp:positionH>
                <wp:positionV relativeFrom="paragraph">
                  <wp:posOffset>27305</wp:posOffset>
                </wp:positionV>
                <wp:extent cx="5810250" cy="3419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19475"/>
                        </a:xfrm>
                        <a:prstGeom prst="rect">
                          <a:avLst/>
                        </a:prstGeom>
                        <a:solidFill>
                          <a:srgbClr val="FFFFFF"/>
                        </a:solidFill>
                        <a:ln w="9525">
                          <a:solidFill>
                            <a:srgbClr val="000000"/>
                          </a:solidFill>
                          <a:miter lim="800000"/>
                          <a:headEnd/>
                          <a:tailEnd/>
                        </a:ln>
                      </wps:spPr>
                      <wps:txbx>
                        <w:txbxContent>
                          <w:p w:rsidR="00AF3B31" w:rsidRDefault="00AF3B31">
                            <w:bookmarkStart w:id="1" w:name="_GoBack"/>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3pt;margin-top:2.15pt;width:457.5pt;height:26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">
                <v:textbox>
                  <w:txbxContent>
                    <w:p w:rsidR="00AF3B31" w:rsidRDefault="00AF3B31">
                      <w:bookmarkStart w:id="2" w:name="_GoBack"/>
                      <w:bookmarkEnd w:id="2"/>
                    </w:p>
                  </w:txbxContent>
                </v:textbox>
              </v:shape>
            </w:pict>
          </mc:Fallback>
        </mc:AlternateContent>
      </w:r>
    </w:p>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9C3180" w:rsidRDefault="00735936" w:rsidP="00735936">
      <w:pPr>
        <w:pStyle w:val="Epgrafe"/>
        <w:jc w:val="center"/>
      </w:pPr>
      <w:r>
        <w:t xml:space="preserve">Figura </w:t>
      </w:r>
      <w:fldSimple w:instr=" SEQ Figura \* ARABIC ">
        <w:r>
          <w:rPr>
            <w:noProof/>
          </w:rPr>
          <w:t>10</w:t>
        </w:r>
      </w:fldSimple>
      <w:r>
        <w:t>. Módulo COM en Formant V2.</w:t>
      </w:r>
    </w:p>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483FC2" w:rsidRDefault="00483FC2" w:rsidP="00581067"/>
    <w:p w:rsidR="00211E89" w:rsidRDefault="00211E89" w:rsidP="00581067"/>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CE23CE" w:rsidRPr="00107F7C" w:rsidTr="00CE23CE">
        <w:tc>
          <w:tcPr>
            <w:tcW w:w="8505" w:type="dxa"/>
            <w:gridSpan w:val="2"/>
            <w:tcBorders>
              <w:top w:val="nil"/>
              <w:left w:val="nil"/>
              <w:bottom w:val="single" w:sz="24" w:space="0" w:color="4F81BD"/>
              <w:right w:val="nil"/>
            </w:tcBorders>
            <w:shd w:val="clear" w:color="auto" w:fill="DDD9C3"/>
            <w:hideMark/>
          </w:tcPr>
          <w:p w:rsidR="00CE23CE" w:rsidRDefault="00CE23CE" w:rsidP="0042078A">
            <w:pPr>
              <w:rPr>
                <w:rFonts w:ascii="Arial" w:hAnsi="Arial" w:cs="Arial"/>
                <w:b/>
                <w:bCs/>
                <w:sz w:val="24"/>
                <w:szCs w:val="24"/>
              </w:rPr>
            </w:pPr>
            <w:bookmarkStart w:id="3" w:name="_Hlk486325342"/>
            <w:r>
              <w:rPr>
                <w:rFonts w:ascii="Arial" w:hAnsi="Arial" w:cs="Arial"/>
                <w:b/>
                <w:bCs/>
                <w:sz w:val="24"/>
                <w:szCs w:val="24"/>
              </w:rPr>
              <w:t>CN01</w:t>
            </w:r>
            <w:r w:rsidRPr="00204C28">
              <w:rPr>
                <w:rFonts w:ascii="Arial" w:hAnsi="Arial" w:cs="Arial"/>
                <w:b/>
                <w:bCs/>
                <w:sz w:val="24"/>
                <w:szCs w:val="24"/>
              </w:rPr>
              <w:t xml:space="preserve"> </w:t>
            </w:r>
          </w:p>
          <w:p w:rsidR="009F301E" w:rsidRPr="00204C28" w:rsidRDefault="009F301E" w:rsidP="0042078A">
            <w:pPr>
              <w:rPr>
                <w:rFonts w:ascii="Arial" w:hAnsi="Arial" w:cs="Arial"/>
                <w:b/>
                <w:bCs/>
                <w:sz w:val="24"/>
                <w:szCs w:val="24"/>
              </w:rPr>
            </w:pPr>
            <w:r>
              <w:rPr>
                <w:rFonts w:ascii="Arial" w:hAnsi="Arial" w:cs="Arial"/>
                <w:b/>
                <w:bCs/>
                <w:sz w:val="24"/>
                <w:szCs w:val="24"/>
              </w:rPr>
              <w:t>Conexión interfaz teclado / controlador MIDI</w:t>
            </w:r>
          </w:p>
        </w:tc>
      </w:tr>
      <w:tr w:rsidR="00CE23CE" w:rsidRPr="00107F7C" w:rsidTr="00CE23CE">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CE23CE" w:rsidRPr="00107F7C" w:rsidRDefault="00CE23CE"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CE23CE" w:rsidRPr="00107F7C" w:rsidRDefault="00CE23CE" w:rsidP="0042078A">
            <w:pPr>
              <w:jc w:val="center"/>
              <w:rPr>
                <w:b/>
                <w:bCs/>
              </w:rPr>
            </w:pPr>
            <w:r>
              <w:rPr>
                <w:b/>
                <w:bCs/>
              </w:rPr>
              <w:t>DESCRIPCIÓN</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CE23CE" w:rsidRPr="00107F7C" w:rsidRDefault="00CE23CE" w:rsidP="00CE23CE">
            <w:pPr>
              <w:jc w:val="center"/>
            </w:pPr>
            <w:r>
              <w:t>1</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D5</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2</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D4</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3</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D3</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4</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D2</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5</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D1</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D0</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GND</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+5V</w:t>
            </w:r>
          </w:p>
        </w:tc>
      </w:tr>
      <w:bookmarkEnd w:id="3"/>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E22C75" w:rsidRPr="00107F7C" w:rsidTr="0042078A">
        <w:tc>
          <w:tcPr>
            <w:tcW w:w="8505" w:type="dxa"/>
            <w:gridSpan w:val="2"/>
            <w:tcBorders>
              <w:top w:val="nil"/>
              <w:left w:val="nil"/>
              <w:bottom w:val="single" w:sz="24" w:space="0" w:color="4F81BD"/>
              <w:right w:val="nil"/>
            </w:tcBorders>
            <w:shd w:val="clear" w:color="auto" w:fill="DDD9C3"/>
            <w:hideMark/>
          </w:tcPr>
          <w:p w:rsidR="00E22C75" w:rsidRDefault="00E22C75" w:rsidP="0042078A">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187301" w:rsidRPr="00204C28" w:rsidRDefault="00187301" w:rsidP="0042078A">
            <w:pPr>
              <w:rPr>
                <w:rFonts w:ascii="Arial" w:hAnsi="Arial" w:cs="Arial"/>
                <w:b/>
                <w:bCs/>
                <w:sz w:val="24"/>
                <w:szCs w:val="24"/>
              </w:rPr>
            </w:pPr>
            <w:r>
              <w:rPr>
                <w:rFonts w:ascii="Arial" w:hAnsi="Arial" w:cs="Arial"/>
                <w:b/>
                <w:bCs/>
                <w:sz w:val="24"/>
                <w:szCs w:val="24"/>
              </w:rPr>
              <w:t>Conector general interfaz de teclado</w:t>
            </w:r>
          </w:p>
        </w:tc>
      </w:tr>
      <w:tr w:rsidR="00E22C75" w:rsidRPr="00107F7C" w:rsidTr="0042078A">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E22C75" w:rsidRPr="00107F7C" w:rsidRDefault="00E22C75"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E22C75" w:rsidRPr="00107F7C" w:rsidRDefault="00E22C75" w:rsidP="0042078A">
            <w:pPr>
              <w:jc w:val="center"/>
              <w:rPr>
                <w:b/>
                <w:bCs/>
              </w:rPr>
            </w:pPr>
            <w:r>
              <w:rPr>
                <w:b/>
                <w:bCs/>
              </w:rPr>
              <w:t>DESCRIPCIÓN</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E22C75" w:rsidRPr="00107F7C" w:rsidRDefault="00E22C75" w:rsidP="0042078A">
            <w:pPr>
              <w:jc w:val="center"/>
            </w:pPr>
            <w:r>
              <w:t>1</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GND</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2</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3</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4</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5</w:t>
            </w:r>
          </w:p>
        </w:tc>
        <w:tc>
          <w:tcPr>
            <w:tcW w:w="7383" w:type="dxa"/>
            <w:tcBorders>
              <w:top w:val="single" w:sz="8" w:space="0" w:color="4F81BD"/>
              <w:left w:val="nil"/>
              <w:bottom w:val="single" w:sz="8" w:space="0" w:color="4F81BD"/>
              <w:right w:val="single" w:sz="8" w:space="0" w:color="4F81BD"/>
            </w:tcBorders>
          </w:tcPr>
          <w:p w:rsidR="00E22C75" w:rsidRPr="00107F7C" w:rsidRDefault="002F3F58" w:rsidP="0042078A">
            <w:pPr>
              <w:jc w:val="center"/>
              <w:rPr>
                <w:lang w:val="en-US"/>
              </w:rPr>
            </w:pPr>
            <w:r>
              <w:rPr>
                <w:lang w:val="en-US"/>
              </w:rPr>
              <w:t>PUNTO E</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KBV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w:t>
            </w:r>
            <w:r w:rsidR="009F301E">
              <w:rPr>
                <w:lang w:val="en-US"/>
              </w:rPr>
              <w:t>15V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9</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-15V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10</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GND</w:t>
            </w:r>
          </w:p>
        </w:tc>
      </w:tr>
    </w:tbl>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6177CD" w:rsidRPr="00107F7C" w:rsidTr="0042078A">
        <w:tc>
          <w:tcPr>
            <w:tcW w:w="8505" w:type="dxa"/>
            <w:gridSpan w:val="2"/>
            <w:tcBorders>
              <w:top w:val="nil"/>
              <w:left w:val="nil"/>
              <w:bottom w:val="single" w:sz="24" w:space="0" w:color="4F81BD"/>
              <w:right w:val="nil"/>
            </w:tcBorders>
            <w:shd w:val="clear" w:color="auto" w:fill="DDD9C3"/>
            <w:hideMark/>
          </w:tcPr>
          <w:p w:rsidR="006177CD" w:rsidRDefault="006177CD" w:rsidP="0042078A">
            <w:pPr>
              <w:rPr>
                <w:rFonts w:ascii="Arial" w:hAnsi="Arial" w:cs="Arial"/>
                <w:b/>
                <w:bCs/>
                <w:sz w:val="24"/>
                <w:szCs w:val="24"/>
              </w:rPr>
            </w:pPr>
            <w:r>
              <w:rPr>
                <w:rFonts w:ascii="Arial" w:hAnsi="Arial" w:cs="Arial"/>
                <w:b/>
                <w:bCs/>
                <w:sz w:val="24"/>
                <w:szCs w:val="24"/>
              </w:rPr>
              <w:t>CN03</w:t>
            </w:r>
            <w:r w:rsidRPr="00204C28">
              <w:rPr>
                <w:rFonts w:ascii="Arial" w:hAnsi="Arial" w:cs="Arial"/>
                <w:b/>
                <w:bCs/>
                <w:sz w:val="24"/>
                <w:szCs w:val="24"/>
              </w:rPr>
              <w:t xml:space="preserve"> </w:t>
            </w:r>
          </w:p>
          <w:p w:rsidR="006177CD" w:rsidRPr="00204C28" w:rsidRDefault="006177CD" w:rsidP="0042078A">
            <w:pPr>
              <w:rPr>
                <w:rFonts w:ascii="Arial" w:hAnsi="Arial" w:cs="Arial"/>
                <w:b/>
                <w:bCs/>
                <w:sz w:val="24"/>
                <w:szCs w:val="24"/>
              </w:rPr>
            </w:pPr>
            <w:r>
              <w:rPr>
                <w:rFonts w:ascii="Arial" w:hAnsi="Arial" w:cs="Arial"/>
                <w:b/>
                <w:bCs/>
                <w:sz w:val="24"/>
                <w:szCs w:val="24"/>
              </w:rPr>
              <w:t>Conexión interfaz teclado / controlador MIDI / PUNTO E (GATE)</w:t>
            </w:r>
          </w:p>
        </w:tc>
      </w:tr>
      <w:tr w:rsidR="006177CD" w:rsidRPr="00107F7C" w:rsidTr="0042078A">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6177CD" w:rsidRPr="00107F7C" w:rsidRDefault="006177CD"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6177CD" w:rsidRPr="00107F7C" w:rsidRDefault="006177CD" w:rsidP="0042078A">
            <w:pPr>
              <w:jc w:val="center"/>
              <w:rPr>
                <w:b/>
                <w:bCs/>
              </w:rPr>
            </w:pPr>
            <w:r>
              <w:rPr>
                <w:b/>
                <w:bCs/>
              </w:rPr>
              <w:t>DESCRIPCIÓN</w:t>
            </w:r>
          </w:p>
        </w:tc>
      </w:tr>
      <w:tr w:rsidR="006177CD"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6177CD" w:rsidRPr="00107F7C" w:rsidRDefault="006177CD" w:rsidP="0042078A">
            <w:pPr>
              <w:jc w:val="center"/>
            </w:pPr>
            <w:r>
              <w:t>1</w:t>
            </w:r>
          </w:p>
        </w:tc>
        <w:tc>
          <w:tcPr>
            <w:tcW w:w="7383" w:type="dxa"/>
            <w:tcBorders>
              <w:top w:val="single" w:sz="8" w:space="0" w:color="4F81BD"/>
              <w:left w:val="nil"/>
              <w:bottom w:val="single" w:sz="8" w:space="0" w:color="4F81BD"/>
              <w:right w:val="single" w:sz="8" w:space="0" w:color="4F81BD"/>
            </w:tcBorders>
          </w:tcPr>
          <w:p w:rsidR="006177CD" w:rsidRPr="00107F7C" w:rsidRDefault="00F748F5" w:rsidP="0042078A">
            <w:pPr>
              <w:jc w:val="center"/>
              <w:rPr>
                <w:lang w:val="en-US"/>
              </w:rPr>
            </w:pPr>
            <w:r>
              <w:rPr>
                <w:lang w:val="en-US"/>
              </w:rPr>
              <w:t>GND</w:t>
            </w:r>
          </w:p>
        </w:tc>
      </w:tr>
      <w:tr w:rsidR="006177CD"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6177CD" w:rsidRDefault="006177CD" w:rsidP="0042078A">
            <w:pPr>
              <w:jc w:val="center"/>
            </w:pPr>
            <w:r>
              <w:t>2</w:t>
            </w:r>
          </w:p>
        </w:tc>
        <w:tc>
          <w:tcPr>
            <w:tcW w:w="7383" w:type="dxa"/>
            <w:tcBorders>
              <w:top w:val="single" w:sz="8" w:space="0" w:color="4F81BD"/>
              <w:left w:val="nil"/>
              <w:bottom w:val="single" w:sz="8" w:space="0" w:color="4F81BD"/>
              <w:right w:val="single" w:sz="8" w:space="0" w:color="4F81BD"/>
            </w:tcBorders>
          </w:tcPr>
          <w:p w:rsidR="006177CD" w:rsidRPr="00107F7C" w:rsidRDefault="006177CD" w:rsidP="0042078A">
            <w:pPr>
              <w:jc w:val="center"/>
              <w:rPr>
                <w:lang w:val="en-US"/>
              </w:rPr>
            </w:pPr>
            <w:r>
              <w:rPr>
                <w:lang w:val="en-US"/>
              </w:rPr>
              <w:t>NC</w:t>
            </w:r>
          </w:p>
        </w:tc>
      </w:tr>
      <w:tr w:rsidR="006177CD"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6177CD" w:rsidRDefault="006177CD" w:rsidP="0042078A">
            <w:pPr>
              <w:jc w:val="center"/>
            </w:pPr>
            <w:r>
              <w:t>3</w:t>
            </w:r>
          </w:p>
        </w:tc>
        <w:tc>
          <w:tcPr>
            <w:tcW w:w="7383" w:type="dxa"/>
            <w:tcBorders>
              <w:top w:val="single" w:sz="8" w:space="0" w:color="4F81BD"/>
              <w:left w:val="nil"/>
              <w:bottom w:val="single" w:sz="8" w:space="0" w:color="4F81BD"/>
              <w:right w:val="single" w:sz="8" w:space="0" w:color="4F81BD"/>
            </w:tcBorders>
          </w:tcPr>
          <w:p w:rsidR="006177CD" w:rsidRPr="00107F7C" w:rsidRDefault="00F748F5" w:rsidP="0042078A">
            <w:pPr>
              <w:jc w:val="center"/>
              <w:rPr>
                <w:lang w:val="en-US"/>
              </w:rPr>
            </w:pPr>
            <w:r>
              <w:rPr>
                <w:lang w:val="en-US"/>
              </w:rPr>
              <w:t>PUNTO E</w:t>
            </w: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57625F" w:rsidRPr="00CE23CE" w:rsidRDefault="0057625F" w:rsidP="00581067">
      <w:pPr>
        <w:rPr>
          <w:lang w:val="en-US"/>
        </w:rPr>
      </w:pPr>
    </w:p>
    <w:p w:rsidR="000F2AA0" w:rsidRPr="00CE23CE" w:rsidRDefault="000F2AA0"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lastRenderedPageBreak/>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lastRenderedPageBreak/>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49"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lastRenderedPageBreak/>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t xml:space="preserve">Any two same notes that are separated by 12 keys </w:t>
      </w:r>
      <w:proofErr w:type="gramStart"/>
      <w:r w:rsidRPr="00892F6A">
        <w:rPr>
          <w:lang w:val="en-US"/>
        </w:rPr>
        <w:t>is</w:t>
      </w:r>
      <w:proofErr w:type="gramEnd"/>
      <w:r w:rsidRPr="00892F6A">
        <w:rPr>
          <w:lang w:val="en-US"/>
        </w:rPr>
        <w:t xml:space="preserve">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roofErr w:type="gramStart"/>
      <w:r>
        <w:t>!</w:t>
      </w:r>
      <w:proofErr w:type="gramEnd"/>
    </w:p>
    <w:p w:rsidR="00287FA8" w:rsidRDefault="00287FA8" w:rsidP="00287FA8">
      <w:pPr>
        <w:pStyle w:val="HTMLconformatoprevio"/>
      </w:pPr>
      <w:r>
        <w:t xml:space="preserve">Si toma un piano y toca la nota A (A4), hace un tono específico que tiene una frecuencia de 440Hz. Si ahora toca la nota A a la derecha de ésta (12 notas arriba, A5) la nota suena igual, excepto un tono más alto y tiene una frecuencia de 880Hz. (La nota inferior es un armónico </w:t>
      </w:r>
      <w:r>
        <w:lastRenderedPageBreak/>
        <w:t>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proofErr w:type="gramStart"/>
      <w:r>
        <w:rPr>
          <w:rStyle w:val="a-size-large"/>
        </w:rPr>
        <w:t>sourcingmap</w:t>
      </w:r>
      <w:proofErr w:type="gramEnd"/>
      <w:r>
        <w:rPr>
          <w:rStyle w:val="a-size-large"/>
        </w:rPr>
        <w:t xml:space="preserve">®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50"/>
          <w:headerReference w:type="default" r:id="rId51"/>
          <w:footerReference w:type="even" r:id="rId52"/>
          <w:footerReference w:type="default" r:id="rId53"/>
          <w:headerReference w:type="first" r:id="rId54"/>
          <w:footerReference w:type="first" r:id="rId55"/>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4" w:name="_Toc417643372"/>
      <w:r>
        <w:lastRenderedPageBreak/>
        <w:t>índice</w:t>
      </w:r>
      <w:bookmarkEnd w:id="4"/>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56"/>
          <w:headerReference w:type="default" r:id="rId57"/>
          <w:headerReference w:type="first" r:id="rId58"/>
          <w:footerReference w:type="first" r:id="rId59"/>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5" w:name="_Toc417643402"/>
      <w:r>
        <w:lastRenderedPageBreak/>
        <w:t>anexo</w:t>
      </w:r>
      <w:bookmarkEnd w:id="5"/>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60"/>
      <w:headerReference w:type="default" r:id="rId61"/>
      <w:headerReference w:type="first" r:id="rId62"/>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83A" w:rsidRDefault="0047483A">
      <w:r>
        <w:separator/>
      </w:r>
    </w:p>
  </w:endnote>
  <w:endnote w:type="continuationSeparator" w:id="0">
    <w:p w:rsidR="0047483A" w:rsidRDefault="0047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rsidP="00D5609F"/>
  <w:p w:rsidR="0042078A" w:rsidRDefault="0042078A"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42078A" w:rsidRPr="00070E99" w:rsidTr="00584E19">
      <w:tc>
        <w:tcPr>
          <w:tcW w:w="1732" w:type="dxa"/>
        </w:tcPr>
        <w:p w:rsidR="0042078A" w:rsidRDefault="0042078A" w:rsidP="00584E19">
          <w:pPr>
            <w:pStyle w:val="PiePagina"/>
            <w:shd w:val="clear" w:color="auto" w:fill="auto"/>
          </w:pPr>
          <w:r>
            <w:t xml:space="preserve">Página </w:t>
          </w:r>
          <w:r>
            <w:fldChar w:fldCharType="begin"/>
          </w:r>
          <w:r>
            <w:instrText>PAGE   \* MERGEFORMAT</w:instrText>
          </w:r>
          <w:r>
            <w:fldChar w:fldCharType="separate"/>
          </w:r>
          <w:r w:rsidR="00735936">
            <w:rPr>
              <w:noProof/>
            </w:rPr>
            <w:t>16</w:t>
          </w:r>
          <w:r>
            <w:fldChar w:fldCharType="end"/>
          </w:r>
        </w:p>
        <w:p w:rsidR="0042078A" w:rsidRPr="00070E99" w:rsidRDefault="0042078A" w:rsidP="00584E19">
          <w:pPr>
            <w:pStyle w:val="PiePagina"/>
            <w:shd w:val="clear" w:color="auto" w:fill="auto"/>
          </w:pPr>
        </w:p>
      </w:tc>
    </w:tr>
  </w:tbl>
  <w:p w:rsidR="0042078A" w:rsidRDefault="0042078A" w:rsidP="00D5609F">
    <w:pPr>
      <w:pStyle w:val="Piedepgina"/>
    </w:pPr>
  </w:p>
  <w:p w:rsidR="0042078A" w:rsidRDefault="0042078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rsidP="00893219"/>
  <w:p w:rsidR="0042078A" w:rsidRDefault="0042078A"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42078A" w:rsidRPr="00070E99" w:rsidTr="00893219">
      <w:tc>
        <w:tcPr>
          <w:tcW w:w="1732" w:type="dxa"/>
        </w:tcPr>
        <w:p w:rsidR="0042078A" w:rsidRDefault="0042078A" w:rsidP="00893219">
          <w:pPr>
            <w:pStyle w:val="PiePagina"/>
            <w:shd w:val="clear" w:color="auto" w:fill="auto"/>
          </w:pPr>
          <w:r>
            <w:t xml:space="preserve">Página </w:t>
          </w:r>
          <w:r>
            <w:fldChar w:fldCharType="begin"/>
          </w:r>
          <w:r>
            <w:instrText>PAGE   \* MERGEFORMAT</w:instrText>
          </w:r>
          <w:r>
            <w:fldChar w:fldCharType="separate"/>
          </w:r>
          <w:r w:rsidR="00AF3B31">
            <w:rPr>
              <w:noProof/>
            </w:rPr>
            <w:t>2</w:t>
          </w:r>
          <w:r>
            <w:fldChar w:fldCharType="end"/>
          </w:r>
        </w:p>
        <w:p w:rsidR="0042078A" w:rsidRPr="00070E99" w:rsidRDefault="0042078A" w:rsidP="00893219">
          <w:pPr>
            <w:pStyle w:val="PiePagina"/>
            <w:shd w:val="clear" w:color="auto" w:fill="auto"/>
          </w:pPr>
        </w:p>
      </w:tc>
    </w:tr>
  </w:tbl>
  <w:p w:rsidR="0042078A" w:rsidRDefault="0042078A"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83A" w:rsidRDefault="0047483A">
      <w:r>
        <w:separator/>
      </w:r>
    </w:p>
  </w:footnote>
  <w:footnote w:type="continuationSeparator" w:id="0">
    <w:p w:rsidR="0047483A" w:rsidRDefault="00474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Pr="00D4094F" w:rsidRDefault="0042078A"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42078A" w:rsidRDefault="0042078A" w:rsidP="00D4094F">
                          <w:pPr>
                            <w:shd w:val="clear" w:color="auto" w:fill="DBE5F1"/>
                            <w:jc w:val="right"/>
                            <w:rPr>
                              <w:b/>
                              <w:color w:val="000000"/>
                            </w:rPr>
                          </w:pPr>
                        </w:p>
                        <w:p w:rsidR="0042078A" w:rsidRDefault="0042078A" w:rsidP="00D4094F">
                          <w:pPr>
                            <w:shd w:val="clear" w:color="auto" w:fill="DBE5F1"/>
                            <w:jc w:val="right"/>
                            <w:rPr>
                              <w:b/>
                              <w:color w:val="000000"/>
                            </w:rPr>
                          </w:pPr>
                        </w:p>
                        <w:p w:rsidR="0042078A" w:rsidRPr="00391F59" w:rsidRDefault="0042078A" w:rsidP="00D4094F">
                          <w:pPr>
                            <w:shd w:val="clear" w:color="auto" w:fill="DBE5F1"/>
                            <w:jc w:val="right"/>
                            <w:rPr>
                              <w:b/>
                              <w:color w:val="000000"/>
                            </w:rPr>
                          </w:pPr>
                          <w:proofErr w:type="gramStart"/>
                          <w:r w:rsidRPr="00AD06D6">
                            <w:rPr>
                              <w:b/>
                              <w:color w:val="000000"/>
                            </w:rPr>
                            <w:t>formant</w:t>
                          </w:r>
                          <w:proofErr w:type="gramEnd"/>
                          <w:r>
                            <w:rPr>
                              <w:b/>
                              <w:color w:val="000000"/>
                            </w:rPr>
                            <w:t xml:space="preserve"> </w:t>
                          </w:r>
                          <w:r w:rsidRPr="00AD06D6">
                            <w:rPr>
                              <w:b/>
                              <w:color w:val="000000"/>
                            </w:rPr>
                            <w:t>V</w:t>
                          </w:r>
                          <w:r>
                            <w:rPr>
                              <w:b/>
                              <w:color w:val="000000"/>
                            </w:rPr>
                            <w:t>2</w:t>
                          </w:r>
                        </w:p>
                        <w:p w:rsidR="0042078A" w:rsidRPr="00AD06D6" w:rsidRDefault="0042078A" w:rsidP="00D4094F">
                          <w:pPr>
                            <w:shd w:val="clear" w:color="auto" w:fill="DBE5F1"/>
                            <w:jc w:val="right"/>
                            <w:rPr>
                              <w:color w:val="000000"/>
                              <w:sz w:val="18"/>
                              <w:szCs w:val="18"/>
                            </w:rPr>
                          </w:pPr>
                          <w:r w:rsidRPr="00AD06D6">
                            <w:rPr>
                              <w:color w:val="000000"/>
                              <w:sz w:val="18"/>
                              <w:szCs w:val="18"/>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B1B0B2D" id="_x0000_t202" coordsize="21600,21600" o:spt="202" path="m,l,21600r21600,l21600,xe">
              <v:stroke joinstyle="miter"/>
              <v:path gradientshapeok="t" o:connecttype="rect"/>
            </v:shapetype>
            <v:shape id="Text Box 32" o:spid="_x0000_s1038"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0B27E7" w:rsidRDefault="000B27E7" w:rsidP="00D4094F">
                    <w:pPr>
                      <w:shd w:val="clear" w:color="auto" w:fill="DBE5F1"/>
                      <w:jc w:val="right"/>
                      <w:rPr>
                        <w:b/>
                        <w:color w:val="000000"/>
                      </w:rPr>
                    </w:pPr>
                  </w:p>
                  <w:p w:rsidR="000B27E7" w:rsidRDefault="000B27E7" w:rsidP="00D4094F">
                    <w:pPr>
                      <w:shd w:val="clear" w:color="auto" w:fill="DBE5F1"/>
                      <w:jc w:val="right"/>
                      <w:rPr>
                        <w:b/>
                        <w:color w:val="000000"/>
                      </w:rPr>
                    </w:pPr>
                  </w:p>
                  <w:p w:rsidR="000B27E7" w:rsidRPr="00391F59" w:rsidRDefault="000B27E7"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0B27E7" w:rsidRPr="00AD06D6" w:rsidRDefault="000B27E7" w:rsidP="00D4094F">
                    <w:pPr>
                      <w:shd w:val="clear" w:color="auto" w:fill="DBE5F1"/>
                      <w:jc w:val="right"/>
                      <w:rPr>
                        <w:color w:val="000000"/>
                        <w:sz w:val="18"/>
                        <w:szCs w:val="18"/>
                      </w:rPr>
                    </w:pPr>
                    <w:r w:rsidRPr="00AD06D6">
                      <w:rPr>
                        <w:color w:val="000000"/>
                        <w:sz w:val="18"/>
                        <w:szCs w:val="18"/>
                      </w:rPr>
                      <w:t>Documentación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42078A" w:rsidRDefault="0042078A"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61DB01" id="Text Box 26" o:spid="_x0000_s1039"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0B27E7" w:rsidRDefault="000B27E7"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2">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42078A" w:rsidRPr="00B226E3" w:rsidRDefault="0042078A" w:rsidP="00B37988">
    <w:pPr>
      <w:shd w:val="clear" w:color="auto" w:fill="FFFFFF"/>
      <w:jc w:val="right"/>
      <w:rPr>
        <w:sz w:val="16"/>
        <w:szCs w:val="16"/>
      </w:rPr>
    </w:pPr>
  </w:p>
  <w:p w:rsidR="0042078A" w:rsidRDefault="0042078A" w:rsidP="005E4D13">
    <w:pPr>
      <w:jc w:val="right"/>
      <w:rPr>
        <w:sz w:val="16"/>
        <w:szCs w:val="16"/>
      </w:rPr>
    </w:pPr>
  </w:p>
  <w:p w:rsidR="0042078A" w:rsidRDefault="0042078A" w:rsidP="005E4D13">
    <w:pPr>
      <w:jc w:val="right"/>
      <w:rPr>
        <w:sz w:val="16"/>
        <w:szCs w:val="16"/>
      </w:rPr>
    </w:pPr>
  </w:p>
  <w:p w:rsidR="0042078A" w:rsidRPr="00B226E3" w:rsidRDefault="0042078A" w:rsidP="005E4D13">
    <w:pPr>
      <w:pBdr>
        <w:top w:val="single" w:sz="4" w:space="1" w:color="auto"/>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42078A" w:rsidRDefault="0042078A" w:rsidP="006A41DE">
    <w:pPr>
      <w:shd w:val="clear" w:color="auto" w:fill="FFFFFF"/>
    </w:pPr>
  </w:p>
  <w:p w:rsidR="0042078A" w:rsidRDefault="0042078A" w:rsidP="006A41DE">
    <w:pPr>
      <w:shd w:val="clear" w:color="auto" w:fill="FFFFFF"/>
    </w:pPr>
  </w:p>
  <w:p w:rsidR="0042078A" w:rsidRDefault="0042078A"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42078A" w:rsidRPr="00391F59" w:rsidRDefault="0042078A" w:rsidP="00B226E3">
                          <w:pPr>
                            <w:shd w:val="clear" w:color="auto" w:fill="DBE5F1"/>
                            <w:jc w:val="right"/>
                            <w:rPr>
                              <w:b/>
                              <w:color w:val="000000"/>
                            </w:rPr>
                          </w:pPr>
                        </w:p>
                        <w:p w:rsidR="0042078A" w:rsidRPr="00391F59" w:rsidRDefault="0042078A" w:rsidP="00B226E3">
                          <w:pPr>
                            <w:shd w:val="clear" w:color="auto" w:fill="DBE5F1"/>
                            <w:jc w:val="right"/>
                            <w:rPr>
                              <w:b/>
                              <w:color w:val="000000"/>
                            </w:rPr>
                          </w:pPr>
                          <w:r>
                            <w:rPr>
                              <w:b/>
                              <w:color w:val="000000"/>
                            </w:rPr>
                            <w:t>FORMANT V2.0</w:t>
                          </w:r>
                        </w:p>
                        <w:p w:rsidR="0042078A" w:rsidRPr="00391F59" w:rsidRDefault="0042078A"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6E1B92" id="_x0000_t202" coordsize="21600,21600" o:spt="202" path="m,l,21600r21600,l21600,xe">
              <v:stroke joinstyle="miter"/>
              <v:path gradientshapeok="t" o:connecttype="rect"/>
            </v:shapetype>
            <v:shape id="_x0000_s1040"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42078A" w:rsidRDefault="0042078A"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4EB3F8" id="Text Box 20" o:spid="_x0000_s1041"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0B27E7" w:rsidRDefault="000B27E7" w:rsidP="00B226E3"/>
                </w:txbxContent>
              </v:textbox>
            </v:shape>
          </w:pict>
        </mc:Fallback>
      </mc:AlternateContent>
    </w:r>
  </w:p>
  <w:p w:rsidR="0042078A" w:rsidRPr="00B226E3" w:rsidRDefault="0042078A" w:rsidP="00B226E3">
    <w:pPr>
      <w:shd w:val="clear" w:color="auto" w:fill="FFFFFF"/>
      <w:jc w:val="right"/>
      <w:rPr>
        <w:sz w:val="16"/>
        <w:szCs w:val="16"/>
      </w:rPr>
    </w:pPr>
  </w:p>
  <w:p w:rsidR="0042078A" w:rsidRPr="00B226E3" w:rsidRDefault="0042078A" w:rsidP="00B226E3">
    <w:pPr>
      <w:shd w:val="clear" w:color="auto" w:fill="FFFFFF"/>
      <w:jc w:val="right"/>
      <w:rPr>
        <w:sz w:val="16"/>
        <w:szCs w:val="16"/>
      </w:rPr>
    </w:pPr>
  </w:p>
  <w:p w:rsidR="0042078A" w:rsidRPr="00B226E3" w:rsidRDefault="0042078A"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Pr="00194655" w:rsidRDefault="0042078A"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42078A" w:rsidRPr="00391F59" w:rsidRDefault="0042078A" w:rsidP="00391F59">
                          <w:pPr>
                            <w:shd w:val="clear" w:color="auto" w:fill="DBE5F1"/>
                            <w:jc w:val="right"/>
                            <w:rPr>
                              <w:b/>
                              <w:color w:val="000000"/>
                            </w:rPr>
                          </w:pPr>
                        </w:p>
                        <w:p w:rsidR="0042078A" w:rsidRPr="00391F59" w:rsidRDefault="0042078A" w:rsidP="00391F59">
                          <w:pPr>
                            <w:shd w:val="clear" w:color="auto" w:fill="DBE5F1"/>
                            <w:jc w:val="right"/>
                            <w:rPr>
                              <w:b/>
                              <w:color w:val="000000"/>
                            </w:rPr>
                          </w:pPr>
                          <w:r>
                            <w:rPr>
                              <w:b/>
                              <w:color w:val="000000"/>
                            </w:rPr>
                            <w:t>Formant V2.0</w:t>
                          </w:r>
                        </w:p>
                        <w:p w:rsidR="0042078A" w:rsidRPr="00391F59" w:rsidRDefault="0042078A"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7" o:spid="_x0000_s1042"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0B27E7" w:rsidRPr="00391F59" w:rsidRDefault="000B27E7" w:rsidP="00391F59">
                    <w:pPr>
                      <w:shd w:val="clear" w:color="auto" w:fill="DBE5F1"/>
                      <w:jc w:val="right"/>
                      <w:rPr>
                        <w:b/>
                        <w:color w:val="000000"/>
                      </w:rPr>
                    </w:pPr>
                  </w:p>
                  <w:p w:rsidR="000B27E7" w:rsidRPr="00391F59" w:rsidRDefault="000B27E7" w:rsidP="00391F59">
                    <w:pPr>
                      <w:shd w:val="clear" w:color="auto" w:fill="DBE5F1"/>
                      <w:jc w:val="right"/>
                      <w:rPr>
                        <w:b/>
                        <w:color w:val="000000"/>
                      </w:rPr>
                    </w:pPr>
                    <w:r>
                      <w:rPr>
                        <w:b/>
                        <w:color w:val="000000"/>
                      </w:rPr>
                      <w:t>Formant V2.0</w:t>
                    </w:r>
                  </w:p>
                  <w:p w:rsidR="000B27E7" w:rsidRPr="00391F59" w:rsidRDefault="000B27E7"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42078A" w:rsidRDefault="004207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 o:spid="_x0000_s1043"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0B27E7" w:rsidRDefault="000B27E7"/>
                </w:txbxContent>
              </v:textbox>
            </v:shape>
          </w:pict>
        </mc:Fallback>
      </mc:AlternateContent>
    </w:r>
  </w:p>
  <w:p w:rsidR="0042078A" w:rsidRDefault="0042078A" w:rsidP="009105A6">
    <w:pPr>
      <w:pBdr>
        <w:bottom w:val="single" w:sz="12" w:space="2" w:color="365F91"/>
      </w:pBdr>
      <w:jc w:val="right"/>
      <w:rPr>
        <w:sz w:val="16"/>
        <w:szCs w:val="16"/>
      </w:rPr>
    </w:pPr>
  </w:p>
  <w:p w:rsidR="0042078A" w:rsidRDefault="0042078A" w:rsidP="009105A6">
    <w:pPr>
      <w:pBdr>
        <w:bottom w:val="single" w:sz="12" w:space="2" w:color="365F91"/>
      </w:pBdr>
      <w:jc w:val="right"/>
      <w:rPr>
        <w:sz w:val="16"/>
        <w:szCs w:val="16"/>
      </w:rPr>
    </w:pPr>
  </w:p>
  <w:p w:rsidR="0042078A" w:rsidRPr="009319C9" w:rsidRDefault="0042078A" w:rsidP="009105A6">
    <w:pPr>
      <w:pBdr>
        <w:bottom w:val="single" w:sz="12" w:space="2" w:color="365F91"/>
      </w:pBdr>
      <w:jc w:val="right"/>
      <w:rPr>
        <w:sz w:val="16"/>
        <w:szCs w:val="16"/>
      </w:rPr>
    </w:pPr>
  </w:p>
  <w:p w:rsidR="0042078A" w:rsidRPr="009319C9" w:rsidRDefault="0042078A">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78A" w:rsidRDefault="0042078A"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42078A" w:rsidRPr="00391F59" w:rsidRDefault="0042078A" w:rsidP="00B226E3">
                          <w:pPr>
                            <w:shd w:val="clear" w:color="auto" w:fill="DBE5F1"/>
                            <w:jc w:val="right"/>
                            <w:rPr>
                              <w:b/>
                              <w:color w:val="000000"/>
                            </w:rPr>
                          </w:pPr>
                        </w:p>
                        <w:p w:rsidR="0042078A" w:rsidRPr="00391F59" w:rsidRDefault="0042078A" w:rsidP="00B226E3">
                          <w:pPr>
                            <w:shd w:val="clear" w:color="auto" w:fill="DBE5F1"/>
                            <w:jc w:val="right"/>
                            <w:rPr>
                              <w:b/>
                              <w:color w:val="000000"/>
                            </w:rPr>
                          </w:pPr>
                          <w:r>
                            <w:rPr>
                              <w:b/>
                              <w:color w:val="000000"/>
                            </w:rPr>
                            <w:t>FORMANT v2.0</w:t>
                          </w:r>
                        </w:p>
                        <w:p w:rsidR="0042078A" w:rsidRPr="00391F59" w:rsidRDefault="0042078A"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1" o:spid="_x0000_s1044"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sidRPr="00391F59">
                      <w:rPr>
                        <w:color w:val="000000"/>
                      </w:rPr>
                      <w:t>Documentación de desarrollo</w:t>
                    </w:r>
                  </w:p>
                </w:txbxContent>
              </v:textbox>
            </v:shape>
          </w:pict>
        </mc:Fallback>
      </mc:AlternateContent>
    </w:r>
    <w:r>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42078A" w:rsidRDefault="0042078A"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2" o:spid="_x0000_s1045"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0B27E7" w:rsidRDefault="000B27E7" w:rsidP="00B226E3"/>
                </w:txbxContent>
              </v:textbox>
            </v:shape>
          </w:pict>
        </mc:Fallback>
      </mc:AlternateContent>
    </w:r>
  </w:p>
  <w:p w:rsidR="0042078A" w:rsidRPr="00B226E3" w:rsidRDefault="0042078A" w:rsidP="00B226E3">
    <w:pPr>
      <w:shd w:val="clear" w:color="auto" w:fill="FFFFFF"/>
      <w:jc w:val="right"/>
      <w:rPr>
        <w:sz w:val="16"/>
        <w:szCs w:val="16"/>
      </w:rPr>
    </w:pPr>
  </w:p>
  <w:p w:rsidR="0042078A" w:rsidRPr="00B226E3" w:rsidRDefault="0042078A" w:rsidP="00B226E3">
    <w:pPr>
      <w:shd w:val="clear" w:color="auto" w:fill="FFFFFF"/>
      <w:jc w:val="right"/>
      <w:rPr>
        <w:sz w:val="16"/>
        <w:szCs w:val="16"/>
      </w:rPr>
    </w:pPr>
  </w:p>
  <w:p w:rsidR="0042078A" w:rsidRPr="00B226E3" w:rsidRDefault="0042078A"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1">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11"/>
  </w:num>
  <w:num w:numId="5">
    <w:abstractNumId w:val="5"/>
  </w:num>
  <w:num w:numId="6">
    <w:abstractNumId w:val="19"/>
  </w:num>
  <w:num w:numId="7">
    <w:abstractNumId w:val="0"/>
  </w:num>
  <w:num w:numId="8">
    <w:abstractNumId w:val="15"/>
  </w:num>
  <w:num w:numId="9">
    <w:abstractNumId w:val="17"/>
  </w:num>
  <w:num w:numId="10">
    <w:abstractNumId w:val="12"/>
  </w:num>
  <w:num w:numId="11">
    <w:abstractNumId w:val="18"/>
  </w:num>
  <w:num w:numId="12">
    <w:abstractNumId w:val="21"/>
  </w:num>
  <w:num w:numId="13">
    <w:abstractNumId w:val="9"/>
  </w:num>
  <w:num w:numId="14">
    <w:abstractNumId w:val="22"/>
  </w:num>
  <w:num w:numId="15">
    <w:abstractNumId w:val="13"/>
  </w:num>
  <w:num w:numId="16">
    <w:abstractNumId w:val="1"/>
  </w:num>
  <w:num w:numId="17">
    <w:abstractNumId w:val="4"/>
  </w:num>
  <w:num w:numId="18">
    <w:abstractNumId w:val="10"/>
  </w:num>
  <w:num w:numId="19">
    <w:abstractNumId w:val="8"/>
  </w:num>
  <w:num w:numId="20">
    <w:abstractNumId w:val="2"/>
  </w:num>
  <w:num w:numId="21">
    <w:abstractNumId w:val="14"/>
  </w:num>
  <w:num w:numId="22">
    <w:abstractNumId w:val="6"/>
  </w:num>
  <w:num w:numId="2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5EB5"/>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595"/>
    <w:rsid w:val="000936A7"/>
    <w:rsid w:val="00093DA6"/>
    <w:rsid w:val="00095FC9"/>
    <w:rsid w:val="000A0F84"/>
    <w:rsid w:val="000A2CEB"/>
    <w:rsid w:val="000A2DE7"/>
    <w:rsid w:val="000A3352"/>
    <w:rsid w:val="000A486C"/>
    <w:rsid w:val="000A6C0D"/>
    <w:rsid w:val="000A71CC"/>
    <w:rsid w:val="000A7E17"/>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37714"/>
    <w:rsid w:val="00140123"/>
    <w:rsid w:val="00144A12"/>
    <w:rsid w:val="00147059"/>
    <w:rsid w:val="00150F44"/>
    <w:rsid w:val="00151F8B"/>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87301"/>
    <w:rsid w:val="00192CDF"/>
    <w:rsid w:val="00192D59"/>
    <w:rsid w:val="0019324A"/>
    <w:rsid w:val="00194655"/>
    <w:rsid w:val="00195A4C"/>
    <w:rsid w:val="00195B27"/>
    <w:rsid w:val="00196386"/>
    <w:rsid w:val="00196822"/>
    <w:rsid w:val="001A2DCD"/>
    <w:rsid w:val="001B1E67"/>
    <w:rsid w:val="001B706F"/>
    <w:rsid w:val="001B753E"/>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2436E"/>
    <w:rsid w:val="0022521E"/>
    <w:rsid w:val="00230F88"/>
    <w:rsid w:val="00232E50"/>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87FA8"/>
    <w:rsid w:val="00292D52"/>
    <w:rsid w:val="00294A36"/>
    <w:rsid w:val="002A0C2A"/>
    <w:rsid w:val="002A1C45"/>
    <w:rsid w:val="002A2432"/>
    <w:rsid w:val="002A55E7"/>
    <w:rsid w:val="002A5825"/>
    <w:rsid w:val="002A6CE1"/>
    <w:rsid w:val="002A7D7E"/>
    <w:rsid w:val="002B0592"/>
    <w:rsid w:val="002B1308"/>
    <w:rsid w:val="002B2A5F"/>
    <w:rsid w:val="002B2E9A"/>
    <w:rsid w:val="002B343C"/>
    <w:rsid w:val="002B3ECE"/>
    <w:rsid w:val="002B4E63"/>
    <w:rsid w:val="002B53AF"/>
    <w:rsid w:val="002B5A43"/>
    <w:rsid w:val="002B5A58"/>
    <w:rsid w:val="002B5F0D"/>
    <w:rsid w:val="002B73C8"/>
    <w:rsid w:val="002C005C"/>
    <w:rsid w:val="002C1CDF"/>
    <w:rsid w:val="002C4057"/>
    <w:rsid w:val="002C46B0"/>
    <w:rsid w:val="002D074D"/>
    <w:rsid w:val="002D0F6E"/>
    <w:rsid w:val="002D2B07"/>
    <w:rsid w:val="002D5C59"/>
    <w:rsid w:val="002D695C"/>
    <w:rsid w:val="002D70B6"/>
    <w:rsid w:val="002D7722"/>
    <w:rsid w:val="002E1014"/>
    <w:rsid w:val="002E1D04"/>
    <w:rsid w:val="002E5BEC"/>
    <w:rsid w:val="002E7A90"/>
    <w:rsid w:val="002F3F58"/>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3CE"/>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078A"/>
    <w:rsid w:val="00421E0D"/>
    <w:rsid w:val="0042274E"/>
    <w:rsid w:val="0042372F"/>
    <w:rsid w:val="0042413B"/>
    <w:rsid w:val="004255A0"/>
    <w:rsid w:val="00427F55"/>
    <w:rsid w:val="004306A0"/>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483A"/>
    <w:rsid w:val="00475998"/>
    <w:rsid w:val="0048219E"/>
    <w:rsid w:val="004824E9"/>
    <w:rsid w:val="00483FC2"/>
    <w:rsid w:val="0048501C"/>
    <w:rsid w:val="00485FCC"/>
    <w:rsid w:val="004865C1"/>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C4"/>
    <w:rsid w:val="004E5F64"/>
    <w:rsid w:val="004E7090"/>
    <w:rsid w:val="004F0464"/>
    <w:rsid w:val="004F176D"/>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C0F"/>
    <w:rsid w:val="00545FE1"/>
    <w:rsid w:val="005461F2"/>
    <w:rsid w:val="00551FC0"/>
    <w:rsid w:val="0055562F"/>
    <w:rsid w:val="0055659C"/>
    <w:rsid w:val="00556E17"/>
    <w:rsid w:val="005625E4"/>
    <w:rsid w:val="005627F3"/>
    <w:rsid w:val="00562E4C"/>
    <w:rsid w:val="00566697"/>
    <w:rsid w:val="005671F9"/>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1C61"/>
    <w:rsid w:val="005B23D7"/>
    <w:rsid w:val="005B2CF5"/>
    <w:rsid w:val="005B505C"/>
    <w:rsid w:val="005C3733"/>
    <w:rsid w:val="005D56C3"/>
    <w:rsid w:val="005D6D3A"/>
    <w:rsid w:val="005D7756"/>
    <w:rsid w:val="005E2B08"/>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177CD"/>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35936"/>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5C3"/>
    <w:rsid w:val="00774A6B"/>
    <w:rsid w:val="00774B3B"/>
    <w:rsid w:val="00774D39"/>
    <w:rsid w:val="00776FDF"/>
    <w:rsid w:val="0077715D"/>
    <w:rsid w:val="007823D1"/>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2F6A"/>
    <w:rsid w:val="00893219"/>
    <w:rsid w:val="0089458E"/>
    <w:rsid w:val="008950CE"/>
    <w:rsid w:val="00896129"/>
    <w:rsid w:val="00897559"/>
    <w:rsid w:val="00897CCE"/>
    <w:rsid w:val="008A0D7E"/>
    <w:rsid w:val="008A24CB"/>
    <w:rsid w:val="008A49EE"/>
    <w:rsid w:val="008A4F80"/>
    <w:rsid w:val="008A578E"/>
    <w:rsid w:val="008A6497"/>
    <w:rsid w:val="008A688A"/>
    <w:rsid w:val="008A7A59"/>
    <w:rsid w:val="008B01B8"/>
    <w:rsid w:val="008B1A96"/>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E4FCE"/>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4802"/>
    <w:rsid w:val="009365F3"/>
    <w:rsid w:val="00936D4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752F"/>
    <w:rsid w:val="00AE015F"/>
    <w:rsid w:val="00AE1FD4"/>
    <w:rsid w:val="00AE3199"/>
    <w:rsid w:val="00AE38DF"/>
    <w:rsid w:val="00AE6D14"/>
    <w:rsid w:val="00AF13AC"/>
    <w:rsid w:val="00AF3B31"/>
    <w:rsid w:val="00AF511A"/>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8E8"/>
    <w:rsid w:val="00B96BBA"/>
    <w:rsid w:val="00B97D35"/>
    <w:rsid w:val="00BA28E3"/>
    <w:rsid w:val="00BA3683"/>
    <w:rsid w:val="00BA4A8B"/>
    <w:rsid w:val="00BA4E8D"/>
    <w:rsid w:val="00BA5FBA"/>
    <w:rsid w:val="00BB074C"/>
    <w:rsid w:val="00BB0950"/>
    <w:rsid w:val="00BC263F"/>
    <w:rsid w:val="00BC2AF8"/>
    <w:rsid w:val="00BC3548"/>
    <w:rsid w:val="00BC39C2"/>
    <w:rsid w:val="00BC3BD2"/>
    <w:rsid w:val="00BC5F0F"/>
    <w:rsid w:val="00BC6300"/>
    <w:rsid w:val="00BD1714"/>
    <w:rsid w:val="00BD5B88"/>
    <w:rsid w:val="00BD7283"/>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57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665E"/>
    <w:rsid w:val="00CB705A"/>
    <w:rsid w:val="00CC251B"/>
    <w:rsid w:val="00CC678C"/>
    <w:rsid w:val="00CC787A"/>
    <w:rsid w:val="00CD0387"/>
    <w:rsid w:val="00CD2837"/>
    <w:rsid w:val="00CD2887"/>
    <w:rsid w:val="00CE23C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32ADB"/>
    <w:rsid w:val="00D33F36"/>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84FE8"/>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5D21"/>
    <w:rsid w:val="00DE6977"/>
    <w:rsid w:val="00DF4EBB"/>
    <w:rsid w:val="00DF5F14"/>
    <w:rsid w:val="00DF6E62"/>
    <w:rsid w:val="00DF6FD8"/>
    <w:rsid w:val="00E00318"/>
    <w:rsid w:val="00E05B7D"/>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306D"/>
    <w:rsid w:val="00F23434"/>
    <w:rsid w:val="00F237DE"/>
    <w:rsid w:val="00F23F44"/>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36DB"/>
    <w:rsid w:val="00F56EC3"/>
    <w:rsid w:val="00F56FB2"/>
    <w:rsid w:val="00F60E52"/>
    <w:rsid w:val="00F72AB1"/>
    <w:rsid w:val="00F72E77"/>
    <w:rsid w:val="00F73A3D"/>
    <w:rsid w:val="00F748F5"/>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40.png"/><Relationship Id="rId26" Type="http://schemas.openxmlformats.org/officeDocument/2006/relationships/image" Target="media/image70.png"/><Relationship Id="rId39" Type="http://schemas.openxmlformats.org/officeDocument/2006/relationships/hyperlink" Target="http://www.rsonline.es" TargetMode="External"/><Relationship Id="rId21" Type="http://schemas.openxmlformats.org/officeDocument/2006/relationships/hyperlink" Target="http://www.rsonline.es" TargetMode="External"/><Relationship Id="rId34" Type="http://schemas.openxmlformats.org/officeDocument/2006/relationships/hyperlink" Target="http://www.rsonline.es" TargetMode="External"/><Relationship Id="rId42" Type="http://schemas.openxmlformats.org/officeDocument/2006/relationships/hyperlink" Target="http://www.rsonline.es" TargetMode="External"/><Relationship Id="rId47" Type="http://schemas.openxmlformats.org/officeDocument/2006/relationships/hyperlink" Target="https://www.codecogs.com/eqnedit.php?latex=I_C&amp;space;=&amp;space;I_S&amp;space;(e%5e%7b(\frac%7bqV_%7bbe%7d%7d%7bkT%7d)%7d-1)" TargetMode="External"/><Relationship Id="rId50" Type="http://schemas.openxmlformats.org/officeDocument/2006/relationships/header" Target="header1.xml"/><Relationship Id="rId55" Type="http://schemas.openxmlformats.org/officeDocument/2006/relationships/footer" Target="footer3.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image" Target="media/image50.png"/><Relationship Id="rId29" Type="http://schemas.openxmlformats.org/officeDocument/2006/relationships/hyperlink" Target="http://www.rsonline.es" TargetMode="External"/><Relationship Id="rId41" Type="http://schemas.openxmlformats.org/officeDocument/2006/relationships/hyperlink" Target="http://www.rsonline.es" TargetMode="External"/><Relationship Id="rId54" Type="http://schemas.openxmlformats.org/officeDocument/2006/relationships/header" Target="header3.xml"/><Relationship Id="rId62"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sonline.es" TargetMode="External"/><Relationship Id="rId24" Type="http://schemas.openxmlformats.org/officeDocument/2006/relationships/image" Target="media/image60.png"/><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40.png"/><Relationship Id="rId53" Type="http://schemas.openxmlformats.org/officeDocument/2006/relationships/footer" Target="footer2.xml"/><Relationship Id="rId58"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6.png"/><Relationship Id="rId28" Type="http://schemas.openxmlformats.org/officeDocument/2006/relationships/hyperlink" Target="http://www.rsonline.es" TargetMode="External"/><Relationship Id="rId36" Type="http://schemas.openxmlformats.org/officeDocument/2006/relationships/hyperlink" Target="http://www.rsonline.es" TargetMode="External"/><Relationship Id="rId49" Type="http://schemas.openxmlformats.org/officeDocument/2006/relationships/hyperlink" Target="http://schmitzbits.de/expo_tutorial/index.html" TargetMode="External"/><Relationship Id="rId57" Type="http://schemas.openxmlformats.org/officeDocument/2006/relationships/header" Target="header5.xml"/><Relationship Id="rId61" Type="http://schemas.openxmlformats.org/officeDocument/2006/relationships/header" Target="header8.xml"/><Relationship Id="rId10" Type="http://schemas.openxmlformats.org/officeDocument/2006/relationships/image" Target="media/image16.png"/><Relationship Id="rId19" Type="http://schemas.openxmlformats.org/officeDocument/2006/relationships/image" Target="media/image5.png"/><Relationship Id="rId31" Type="http://schemas.openxmlformats.org/officeDocument/2006/relationships/image" Target="media/image80.png"/><Relationship Id="rId44" Type="http://schemas.openxmlformats.org/officeDocument/2006/relationships/image" Target="media/image14.png"/><Relationship Id="rId52" Type="http://schemas.openxmlformats.org/officeDocument/2006/relationships/footer" Target="footer1.xml"/><Relationship Id="rId60"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rsonline.es" TargetMode="External"/><Relationship Id="rId27" Type="http://schemas.openxmlformats.org/officeDocument/2006/relationships/hyperlink" Target="http://www.rsonline.es"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www.rsonline.es" TargetMode="External"/><Relationship Id="rId48" Type="http://schemas.openxmlformats.org/officeDocument/2006/relationships/image" Target="media/image16.gif"/><Relationship Id="rId56" Type="http://schemas.openxmlformats.org/officeDocument/2006/relationships/header" Target="header4.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90.png"/><Relationship Id="rId38" Type="http://schemas.openxmlformats.org/officeDocument/2006/relationships/image" Target="media/image12.png"/><Relationship Id="rId46" Type="http://schemas.openxmlformats.org/officeDocument/2006/relationships/image" Target="media/image15.png"/><Relationship Id="rId59"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C38D1-1C33-4286-990D-4F8794CC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10655</TotalTime>
  <Pages>29</Pages>
  <Words>3862</Words>
  <Characters>21242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ROBOT</cp:lastModifiedBy>
  <cp:revision>318</cp:revision>
  <cp:lastPrinted>2013-01-09T08:14:00Z</cp:lastPrinted>
  <dcterms:created xsi:type="dcterms:W3CDTF">2016-01-22T09:56:00Z</dcterms:created>
  <dcterms:modified xsi:type="dcterms:W3CDTF">2017-08-16T08:25:00Z</dcterms:modified>
  <cp:category>Robótica</cp:category>
</cp:coreProperties>
</file>