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787" w:rsidRDefault="00B74583" w:rsidP="00356DEC">
      <w:r>
        <w:rPr>
          <w:noProof/>
        </w:rPr>
        <mc:AlternateContent>
          <mc:Choice Requires="wps">
            <w:drawing>
              <wp:anchor distT="0" distB="0" distL="114300" distR="114300" simplePos="0" relativeHeight="251648512"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1880F7" id="1 Rectángulo" o:spid="_x0000_s1026" style="position:absolute;margin-left:-32.55pt;margin-top:-41.3pt;width:492pt;height:74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47488"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2A68BB" w:rsidRDefault="002A68BB"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2A68BB" w:rsidRDefault="002A68BB"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r w:rsidRPr="008C1C46">
        <w:rPr>
          <w:sz w:val="96"/>
          <w:szCs w:val="96"/>
        </w:rPr>
        <w:t xml:space="preserve">formant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w:t>
      </w:r>
      <w:proofErr w:type="spellStart"/>
      <w:r w:rsidR="00503335">
        <w:t>dándo</w:t>
      </w:r>
      <w:proofErr w:type="spellEnd"/>
      <w:r w:rsidR="00503335">
        <w:t xml:space="preserve">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w:t>
      </w:r>
      <w:proofErr w:type="spellStart"/>
      <w:r w:rsidR="004450A7">
        <w:t>etc</w:t>
      </w:r>
      <w:proofErr w:type="spellEnd"/>
      <w:r w:rsidR="004450A7">
        <w:t xml:space="preserve"> se </w:t>
      </w:r>
      <w:r w:rsidR="00674C6F">
        <w:t>recogieron</w:t>
      </w:r>
      <w:r w:rsidR="004450A7">
        <w:t xml:space="preserve"> finalmente en un libro denominado</w:t>
      </w:r>
      <w:r>
        <w:t xml:space="preserve"> </w:t>
      </w:r>
      <w:r w:rsidRPr="00417014">
        <w:rPr>
          <w:i/>
        </w:rPr>
        <w:t xml:space="preserve">formant </w:t>
      </w:r>
      <w:proofErr w:type="spellStart"/>
      <w:r w:rsidRPr="00417014">
        <w:rPr>
          <w:i/>
        </w:rPr>
        <w:t>music</w:t>
      </w:r>
      <w:proofErr w:type="spellEnd"/>
      <w:r w:rsidRPr="00417014">
        <w:rPr>
          <w:i/>
        </w:rPr>
        <w:t xml:space="preserve"> </w:t>
      </w:r>
      <w:proofErr w:type="spellStart"/>
      <w:r w:rsidRPr="00417014">
        <w:rPr>
          <w:i/>
        </w:rPr>
        <w:t>synthesiser</w:t>
      </w:r>
      <w:proofErr w:type="spellEnd"/>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665920"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DBF01" id="_x0000_s1027" type="#_x0000_t202" style="position:absolute;left:0;text-align:left;margin-left:231.45pt;margin-top:2.7pt;width:232.5pt;height:329.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2A68BB" w:rsidRDefault="002A68BB">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664896"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2A68BB" w:rsidRDefault="002A68BB">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E3B6" id="_x0000_s1028" type="#_x0000_t202" style="position:absolute;left:0;text-align:left;margin-left:-13.05pt;margin-top:2.7pt;width:230.25pt;height:3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2A68BB" w:rsidRDefault="002A68BB">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 xml:space="preserve">en formato </w:t>
      </w:r>
      <w:proofErr w:type="spellStart"/>
      <w:r w:rsidR="004A5A48">
        <w:t>pdf</w:t>
      </w:r>
      <w:proofErr w:type="spellEnd"/>
      <w:r w:rsidR="004A5A48">
        <w:t>,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w:t>
      </w:r>
      <w:proofErr w:type="spellStart"/>
      <w:r w:rsidR="00897110">
        <w:t>VCFs</w:t>
      </w:r>
      <w:proofErr w:type="spellEnd"/>
      <w:r w:rsidR="00897110">
        <w:t xml:space="preserve"> </w:t>
      </w:r>
      <w:proofErr w:type="spellStart"/>
      <w:r w:rsidR="00897110">
        <w:t>etc</w:t>
      </w:r>
      <w:proofErr w:type="spellEnd"/>
      <w:r w:rsidR="00897110">
        <w:t>)</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w:t>
      </w:r>
      <w:r w:rsidR="00045E1C">
        <w:t xml:space="preserve">lo cual se </w:t>
      </w:r>
      <w:r>
        <w:t xml:space="preserve">incluirá </w:t>
      </w:r>
      <w:r w:rsidR="00045E1C">
        <w:t xml:space="preserve">entre otras cosas, </w:t>
      </w:r>
      <w:r>
        <w:t>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w:t>
      </w:r>
      <w:r w:rsidR="00F85151">
        <w:rPr>
          <w:u w:val="single"/>
        </w:rPr>
        <w:t>ü</w:t>
      </w:r>
      <w:r w:rsidR="001D5F74" w:rsidRPr="00897110">
        <w:rPr>
          <w:u w:val="single"/>
        </w:rPr>
        <w:t>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proofErr w:type="spellStart"/>
      <w:r w:rsidR="00A938A5" w:rsidRPr="00AB3FA6">
        <w:rPr>
          <w:i/>
        </w:rPr>
        <w:t>g</w:t>
      </w:r>
      <w:r w:rsidRPr="00AB3FA6">
        <w:rPr>
          <w:i/>
        </w:rPr>
        <w:t>it</w:t>
      </w:r>
      <w:proofErr w:type="spellEnd"/>
      <w:r>
        <w:t xml:space="preserve">, en la siguiente </w:t>
      </w:r>
      <w:r w:rsidR="00AB3FA6">
        <w:t>URL</w:t>
      </w:r>
      <w:r>
        <w:t xml:space="preserve"> de internet:</w:t>
      </w:r>
    </w:p>
    <w:p w:rsidR="002E74C8" w:rsidRDefault="002E74C8" w:rsidP="0015053B"/>
    <w:p w:rsidR="002E74C8" w:rsidRDefault="004B67E8" w:rsidP="002E74C8">
      <w:pPr>
        <w:ind w:left="708" w:firstLine="708"/>
        <w:rPr>
          <w:rFonts w:ascii="Courier New" w:hAnsi="Courier New" w:cs="Courier New"/>
        </w:rPr>
      </w:pPr>
      <w:hyperlink r:id="rId10"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w:t>
      </w:r>
      <w:proofErr w:type="spellStart"/>
      <w:r>
        <w:t>multivuelta</w:t>
      </w:r>
      <w:proofErr w:type="spellEnd"/>
      <w:r>
        <w:t>”</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w:t>
      </w:r>
      <w:proofErr w:type="spellStart"/>
      <w:r>
        <w:t>multivuelta</w:t>
      </w:r>
      <w:proofErr w:type="spellEnd"/>
      <w:r>
        <w:t>”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w:t>
      </w:r>
      <w:proofErr w:type="spellStart"/>
      <w:r w:rsidR="00DA6FB2">
        <w:t>multivuelta</w:t>
      </w:r>
      <w:proofErr w:type="spellEnd"/>
      <w:r w:rsidR="00DA6FB2">
        <w:t xml:space="preserve"> </w:t>
      </w:r>
      <w:r>
        <w:t>es muy bajo</w:t>
      </w:r>
      <w:r w:rsidR="000957F6">
        <w:t xml:space="preserve">, </w:t>
      </w:r>
      <w:r w:rsidR="00DA6FB2">
        <w:t xml:space="preserve">sin </w:t>
      </w:r>
      <w:proofErr w:type="spellStart"/>
      <w:r w:rsidR="00DA6FB2">
        <w:t>enbargo</w:t>
      </w:r>
      <w:proofErr w:type="spellEnd"/>
      <w:r w:rsidR="00DA6FB2">
        <w:t xml:space="preserve">,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 xml:space="preserve">Al utilizar de forma general este tipo de resistencias se </w:t>
      </w:r>
      <w:proofErr w:type="spellStart"/>
      <w:r>
        <w:t>consigu</w:t>
      </w:r>
      <w:r w:rsidR="00DA6FB2">
        <w:t>irán</w:t>
      </w:r>
      <w:proofErr w:type="spellEnd"/>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668992"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2A68BB" w:rsidRDefault="002A68BB"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2A68BB" w:rsidRDefault="002A68BB" w:rsidP="0020212F"/>
                          <w:p w:rsidR="002A68BB" w:rsidRDefault="002A68BB" w:rsidP="00EF0FEA">
                            <w:pPr>
                              <w:pStyle w:val="Descripcin"/>
                              <w:jc w:val="center"/>
                            </w:pPr>
                            <w:r>
                              <w:t xml:space="preserve">Figura </w:t>
                            </w:r>
                            <w:r w:rsidR="004B67E8">
                              <w:fldChar w:fldCharType="begin"/>
                            </w:r>
                            <w:r w:rsidR="004B67E8">
                              <w:instrText xml:space="preserve"> SEQ Fig</w:instrText>
                            </w:r>
                            <w:r w:rsidR="004B67E8">
                              <w:instrText xml:space="preserve">ura \* ARABIC </w:instrText>
                            </w:r>
                            <w:r w:rsidR="004B67E8">
                              <w:fldChar w:fldCharType="separate"/>
                            </w:r>
                            <w:r w:rsidR="00772873">
                              <w:rPr>
                                <w:noProof/>
                              </w:rPr>
                              <w:t>1</w:t>
                            </w:r>
                            <w:r w:rsidR="004B67E8">
                              <w:rPr>
                                <w:noProof/>
                              </w:rP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AE53B" id="_x0000_s1029" type="#_x0000_t202" style="position:absolute;left:0;text-align:left;margin-left:49.95pt;margin-top:.15pt;width:168.7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2A68BB" w:rsidRDefault="002A68BB"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2A68BB" w:rsidRDefault="002A68BB" w:rsidP="0020212F"/>
                    <w:p w:rsidR="002A68BB" w:rsidRDefault="002A68BB" w:rsidP="00EF0FEA">
                      <w:pPr>
                        <w:pStyle w:val="Descripcin"/>
                        <w:jc w:val="center"/>
                      </w:pPr>
                      <w:r>
                        <w:t xml:space="preserve">Figura </w:t>
                      </w:r>
                      <w:r w:rsidR="004B67E8">
                        <w:fldChar w:fldCharType="begin"/>
                      </w:r>
                      <w:r w:rsidR="004B67E8">
                        <w:instrText xml:space="preserve"> SEQ Fig</w:instrText>
                      </w:r>
                      <w:r w:rsidR="004B67E8">
                        <w:instrText xml:space="preserve">ura \* ARABIC </w:instrText>
                      </w:r>
                      <w:r w:rsidR="004B67E8">
                        <w:fldChar w:fldCharType="separate"/>
                      </w:r>
                      <w:r w:rsidR="00772873">
                        <w:rPr>
                          <w:noProof/>
                        </w:rPr>
                        <w:t>1</w:t>
                      </w:r>
                      <w:r w:rsidR="004B67E8">
                        <w:rPr>
                          <w:noProof/>
                        </w:rPr>
                        <w:fldChar w:fldCharType="end"/>
                      </w:r>
                      <w:r>
                        <w:t>. Resistencia “clásica”</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2A68BB" w:rsidRDefault="002A68BB"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2A68BB" w:rsidRDefault="002A68BB"/>
                          <w:p w:rsidR="002A68BB" w:rsidRDefault="002A68BB" w:rsidP="00EF0FEA">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2</w:t>
                            </w:r>
                            <w:r w:rsidR="004B67E8">
                              <w:rPr>
                                <w:noProof/>
                              </w:rPr>
                              <w:fldChar w:fldCharType="end"/>
                            </w:r>
                            <w:r>
                              <w:t xml:space="preserve">. Resistencia </w:t>
                            </w:r>
                            <w:proofErr w:type="spellStart"/>
                            <w:r>
                              <w:t>multivuelta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60D2B" id="_x0000_s1030" type="#_x0000_t202" style="position:absolute;left:0;text-align:left;margin-left:240.45pt;margin-top:.9pt;width:193.5pt;height:9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2A68BB" w:rsidRDefault="002A68BB"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2A68BB" w:rsidRDefault="002A68BB"/>
                    <w:p w:rsidR="002A68BB" w:rsidRDefault="002A68BB" w:rsidP="00EF0FEA">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2</w:t>
                      </w:r>
                      <w:r w:rsidR="004B67E8">
                        <w:rPr>
                          <w:noProof/>
                        </w:rPr>
                        <w:fldChar w:fldCharType="end"/>
                      </w:r>
                      <w:r>
                        <w:t xml:space="preserve">. Resistencia </w:t>
                      </w:r>
                      <w:proofErr w:type="spellStart"/>
                      <w:r>
                        <w:t>multivuelta</w:t>
                      </w:r>
                      <w:proofErr w:type="spellEnd"/>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proofErr w:type="spellStart"/>
      <w:r w:rsidR="00610F20">
        <w:t>etc</w:t>
      </w:r>
      <w:proofErr w:type="spellEnd"/>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667968"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7824" id="_x0000_s1031" type="#_x0000_t202" style="position:absolute;left:0;text-align:left;margin-left:220.95pt;margin-top:-.05pt;width:201.75pt;height:1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2A68BB" w:rsidRDefault="002A68BB">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Descripcin"/>
        <w:tabs>
          <w:tab w:val="left" w:pos="4536"/>
        </w:tabs>
      </w:pPr>
      <w:r>
        <w:t xml:space="preserve">Figura </w:t>
      </w:r>
      <w:r w:rsidR="004B67E8">
        <w:fldChar w:fldCharType="begin"/>
      </w:r>
      <w:r w:rsidR="004B67E8">
        <w:instrText xml:space="preserve"> SEQ Figura \* ARA</w:instrText>
      </w:r>
      <w:r w:rsidR="004B67E8">
        <w:instrText xml:space="preserve">BIC </w:instrText>
      </w:r>
      <w:r w:rsidR="004B67E8">
        <w:fldChar w:fldCharType="separate"/>
      </w:r>
      <w:r w:rsidR="00772873">
        <w:rPr>
          <w:noProof/>
        </w:rPr>
        <w:t>3</w:t>
      </w:r>
      <w:r w:rsidR="004B67E8">
        <w:rPr>
          <w:noProof/>
        </w:rPr>
        <w:fldChar w:fldCharType="end"/>
      </w:r>
      <w:r>
        <w:t>. Circuito original en formant</w:t>
      </w:r>
      <w:r>
        <w:tab/>
        <w:t xml:space="preserve">Figura </w:t>
      </w:r>
      <w:r w:rsidR="004B67E8">
        <w:fldChar w:fldCharType="begin"/>
      </w:r>
      <w:r w:rsidR="004B67E8">
        <w:instrText xml:space="preserve"> SEQ Figura \* ARABIC </w:instrText>
      </w:r>
      <w:r w:rsidR="004B67E8">
        <w:fldChar w:fldCharType="separate"/>
      </w:r>
      <w:r w:rsidR="00772873">
        <w:rPr>
          <w:noProof/>
        </w:rPr>
        <w:t>4</w:t>
      </w:r>
      <w:r w:rsidR="004B67E8">
        <w:rPr>
          <w:noProof/>
        </w:rPr>
        <w:fldChar w:fldCharType="end"/>
      </w:r>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proofErr w:type="spellStart"/>
      <w:r w:rsidR="001107E0">
        <w:rPr>
          <w:i/>
        </w:rPr>
        <w:t>D</w:t>
      </w:r>
      <w:r w:rsidR="001107E0" w:rsidRPr="001107E0">
        <w:rPr>
          <w:i/>
        </w:rPr>
        <w:t>evice</w:t>
      </w:r>
      <w:proofErr w:type="spellEnd"/>
      <w:r w:rsidR="001107E0">
        <w:t>) por lo que será necesario recurrir a adapt</w:t>
      </w:r>
      <w:r w:rsidR="00322C07">
        <w:t>ad</w:t>
      </w:r>
      <w:r w:rsidR="001107E0">
        <w:t>ores de encapsulado SMD a DIP.</w:t>
      </w:r>
    </w:p>
    <w:p w:rsidR="001107E0" w:rsidRDefault="001107E0" w:rsidP="001107E0">
      <w:pPr>
        <w:ind w:left="709"/>
      </w:pPr>
      <w:r>
        <w:t xml:space="preserve">Estos adaptadores no son fáciles de encontrar debido a que son </w:t>
      </w:r>
      <w:proofErr w:type="spellStart"/>
      <w:r>
        <w:t>eleborados</w:t>
      </w:r>
      <w:proofErr w:type="spellEnd"/>
      <w:r>
        <w:t xml:space="preserve">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670016"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2A68BB" w:rsidRDefault="002A68BB"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945F02" id="_x0000_s1032" type="#_x0000_t202" style="position:absolute;left:0;text-align:left;margin-left:135.8pt;margin-top:7.8pt;width:186.95pt;height:110.55pt;z-index:2516700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2A68BB" w:rsidRDefault="002A68BB"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Descripcin"/>
        <w:jc w:val="center"/>
      </w:pPr>
      <w:r>
        <w:t xml:space="preserve">Figura </w:t>
      </w:r>
      <w:r w:rsidR="004B67E8">
        <w:fldChar w:fldCharType="begin"/>
      </w:r>
      <w:r w:rsidR="004B67E8">
        <w:instrText xml:space="preserve"> SEQ</w:instrText>
      </w:r>
      <w:r w:rsidR="004B67E8">
        <w:instrText xml:space="preserve"> Figura \* ARABIC </w:instrText>
      </w:r>
      <w:r w:rsidR="004B67E8">
        <w:fldChar w:fldCharType="separate"/>
      </w:r>
      <w:r w:rsidR="00772873">
        <w:rPr>
          <w:noProof/>
        </w:rPr>
        <w:t>5</w:t>
      </w:r>
      <w:r w:rsidR="004B67E8">
        <w:rPr>
          <w:noProof/>
        </w:rPr>
        <w:fldChar w:fldCharType="end"/>
      </w:r>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w:t>
      </w:r>
      <w:proofErr w:type="spellStart"/>
      <w:r w:rsidRPr="00545C0F">
        <w:rPr>
          <w:i/>
        </w:rPr>
        <w:t>etc</w:t>
      </w:r>
      <w:proofErr w:type="spellEnd"/>
      <w:r w:rsidRPr="00545C0F">
        <w:rPr>
          <w:i/>
        </w:rPr>
        <w:t>)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64544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2A68BB" w:rsidRDefault="002A68BB" w:rsidP="00BA5E82">
                            <w:pPr>
                              <w:jc w:val="center"/>
                              <w:rPr>
                                <w:noProof/>
                              </w:rPr>
                            </w:pPr>
                          </w:p>
                          <w:p w:rsidR="002A68BB" w:rsidRDefault="002A68BB"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2A68BB" w:rsidRDefault="002A68BB"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2A68BB" w:rsidRDefault="002A68BB" w:rsidP="00BA5E82">
                      <w:pPr>
                        <w:jc w:val="center"/>
                        <w:rPr>
                          <w:noProof/>
                        </w:rPr>
                      </w:pPr>
                    </w:p>
                    <w:p w:rsidR="002A68BB" w:rsidRDefault="002A68BB"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2A68BB" w:rsidRDefault="002A68BB"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D9274C"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proofErr w:type="spellStart"/>
            <w:r>
              <w:t>National</w:t>
            </w:r>
            <w:proofErr w:type="spellEnd"/>
            <w:r>
              <w:t xml:space="preserve">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 xml:space="preserve">Dual Operational </w:t>
            </w:r>
            <w:proofErr w:type="spellStart"/>
            <w:r w:rsidRPr="00107F7C">
              <w:rPr>
                <w:lang w:val="en-US"/>
              </w:rPr>
              <w:t>Transconductance</w:t>
            </w:r>
            <w:proofErr w:type="spellEnd"/>
            <w:r w:rsidRPr="00107F7C">
              <w:rPr>
                <w:lang w:val="en-US"/>
              </w:rPr>
              <w:t xml:space="preserv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4B67E8" w:rsidP="00C74082">
            <w:pPr>
              <w:jc w:val="left"/>
              <w:rPr>
                <w:lang w:val="en-US"/>
              </w:rPr>
            </w:pPr>
            <w:hyperlink r:id="rId17" w:history="1">
              <w:r w:rsidR="006659FB" w:rsidRPr="006659FB">
                <w:rPr>
                  <w:rStyle w:val="Hipervnculo"/>
                  <w:lang w:val="en-US"/>
                </w:rPr>
                <w:t>www.rsonline.es</w:t>
              </w:r>
            </w:hyperlink>
          </w:p>
          <w:p w:rsidR="006659FB" w:rsidRPr="006659FB" w:rsidRDefault="006659FB" w:rsidP="00C74082">
            <w:pPr>
              <w:jc w:val="left"/>
              <w:rPr>
                <w:lang w:val="en-US"/>
              </w:rPr>
            </w:pPr>
            <w:proofErr w:type="spellStart"/>
            <w:r w:rsidRPr="006659FB">
              <w:rPr>
                <w:lang w:val="en-US"/>
              </w:rPr>
              <w:t>C</w:t>
            </w:r>
            <w:r>
              <w:rPr>
                <w:lang w:val="en-US"/>
              </w:rPr>
              <w:t>ódigo</w:t>
            </w:r>
            <w:proofErr w:type="spellEnd"/>
            <w:r>
              <w:rPr>
                <w:lang w:val="en-US"/>
              </w:rPr>
              <w:t xml:space="preserve">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652608"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2A68BB" w:rsidRDefault="002A68BB"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AC8" id="_x0000_s1034" type="#_x0000_t202" style="position:absolute;left:0;text-align:left;margin-left:83.7pt;margin-top:11pt;width:231pt;height:154.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2A68BB" w:rsidRDefault="002A68BB"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6</w:t>
      </w:r>
      <w:r w:rsidR="004B67E8">
        <w:rPr>
          <w:noProof/>
        </w:rPr>
        <w:fldChar w:fldCharType="end"/>
      </w:r>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650560"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2A68BB" w:rsidRDefault="002A68BB"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8D3BF" id="_x0000_s1035" type="#_x0000_t202" style="position:absolute;left:0;text-align:left;margin-left:83.7pt;margin-top:5.75pt;width:242.55pt;height:167.2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2A68BB" w:rsidRDefault="002A68BB"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7</w:t>
      </w:r>
      <w:r w:rsidR="004B67E8">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 xml:space="preserve">American </w:t>
      </w:r>
      <w:proofErr w:type="spellStart"/>
      <w:r w:rsidRPr="00517F5D">
        <w:rPr>
          <w:i/>
        </w:rPr>
        <w:t>Microsemiconductor</w:t>
      </w:r>
      <w:proofErr w:type="spellEnd"/>
      <w:r w:rsidRPr="00517F5D">
        <w:rPr>
          <w:i/>
        </w:rPr>
        <w:t>, Inc.</w:t>
      </w:r>
      <w:r w:rsidR="00D47293">
        <w:rPr>
          <w:i/>
        </w:rPr>
        <w:t xml:space="preserve">, Intersil </w:t>
      </w:r>
      <w:proofErr w:type="spellStart"/>
      <w:r w:rsidR="00D47293">
        <w:rPr>
          <w:i/>
        </w:rPr>
        <w:t>etc</w:t>
      </w:r>
      <w:proofErr w:type="spellEnd"/>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6E62EF" w:rsidP="001D6212">
      <w:r>
        <w:t>Dentro del CA3084, d</w:t>
      </w:r>
      <w:r w:rsidR="00D47293">
        <w:t xml:space="preserve">os de estos transistores son </w:t>
      </w:r>
      <w:r w:rsidR="00676C19">
        <w:t xml:space="preserve">del tipo </w:t>
      </w:r>
      <w:r w:rsidR="00D47293" w:rsidRPr="006413C7">
        <w:rPr>
          <w:i/>
        </w:rPr>
        <w:t xml:space="preserve">PNP </w:t>
      </w:r>
      <w:proofErr w:type="spellStart"/>
      <w:r w:rsidR="00D47293" w:rsidRPr="006413C7">
        <w:rPr>
          <w:i/>
        </w:rPr>
        <w:t>Matched</w:t>
      </w:r>
      <w:proofErr w:type="spellEnd"/>
      <w:r w:rsidR="00D47293" w:rsidRPr="006413C7">
        <w:rPr>
          <w:i/>
        </w:rPr>
        <w:t xml:space="preserve"> </w:t>
      </w:r>
      <w:proofErr w:type="spellStart"/>
      <w:r w:rsidR="00D47293" w:rsidRPr="006413C7">
        <w:rPr>
          <w:i/>
        </w:rPr>
        <w:t>Transistors</w:t>
      </w:r>
      <w:proofErr w:type="spellEnd"/>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D9274C"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proofErr w:type="spellStart"/>
            <w:r>
              <w:t>Nexperia</w:t>
            </w:r>
            <w:proofErr w:type="spellEnd"/>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proofErr w:type="spellStart"/>
            <w:r w:rsidRPr="008D7EED">
              <w:t>matched</w:t>
            </w:r>
            <w:proofErr w:type="spellEnd"/>
            <w:r w:rsidRPr="008D7EED">
              <w:t xml:space="preserve"> </w:t>
            </w:r>
            <w:proofErr w:type="spellStart"/>
            <w:r w:rsidRPr="008D7EED">
              <w:t>double</w:t>
            </w:r>
            <w:proofErr w:type="spellEnd"/>
            <w:r w:rsidRPr="008D7EED">
              <w:t xml:space="preserve"> </w:t>
            </w:r>
            <w:proofErr w:type="spellStart"/>
            <w:r w:rsidRPr="008D7EED">
              <w:t>transistors</w:t>
            </w:r>
            <w:proofErr w:type="spellEnd"/>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4B67E8" w:rsidP="00C74082">
            <w:pPr>
              <w:jc w:val="left"/>
              <w:rPr>
                <w:lang w:val="en-US"/>
              </w:rPr>
            </w:pPr>
            <w:hyperlink r:id="rId20" w:history="1">
              <w:r w:rsidR="00B837C2" w:rsidRPr="006659FB">
                <w:rPr>
                  <w:rStyle w:val="Hipervnculo"/>
                  <w:lang w:val="en-US"/>
                </w:rPr>
                <w:t>www.rsonline.es</w:t>
              </w:r>
            </w:hyperlink>
          </w:p>
          <w:p w:rsidR="00B837C2" w:rsidRPr="006659FB" w:rsidRDefault="00B837C2" w:rsidP="0014797C">
            <w:pPr>
              <w:jc w:val="left"/>
              <w:rPr>
                <w:lang w:val="en-US"/>
              </w:rPr>
            </w:pPr>
            <w:proofErr w:type="spellStart"/>
            <w:r w:rsidRPr="006659FB">
              <w:rPr>
                <w:lang w:val="en-US"/>
              </w:rPr>
              <w:t>C</w:t>
            </w:r>
            <w:r>
              <w:rPr>
                <w:lang w:val="en-US"/>
              </w:rPr>
              <w:t>ódigo</w:t>
            </w:r>
            <w:proofErr w:type="spellEnd"/>
            <w:r>
              <w:rPr>
                <w:lang w:val="en-US"/>
              </w:rPr>
              <w:t xml:space="preserve">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65158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2A68BB" w:rsidRDefault="002A68BB"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EE24" id="_x0000_s1036" type="#_x0000_t202" style="position:absolute;left:0;text-align:left;margin-left:94.5pt;margin-top:8.1pt;width:231.75pt;height:126.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2A68BB" w:rsidRDefault="002A68BB"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8</w:t>
      </w:r>
      <w:r w:rsidR="004B67E8">
        <w:rPr>
          <w:noProof/>
        </w:rPr>
        <w:fldChar w:fldCharType="end"/>
      </w:r>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653632"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2A68BB" w:rsidRDefault="002A68BB"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2A68BB" w:rsidRDefault="002A68BB"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Descripcin"/>
        <w:jc w:val="center"/>
        <w:rPr>
          <w:lang w:val="en-US"/>
        </w:rPr>
      </w:pPr>
      <w:r>
        <w:t xml:space="preserve">Figura </w:t>
      </w:r>
      <w:r w:rsidR="004B67E8">
        <w:fldChar w:fldCharType="begin"/>
      </w:r>
      <w:r w:rsidR="004B67E8">
        <w:instrText xml:space="preserve"> SEQ Figura \* ARABIC </w:instrText>
      </w:r>
      <w:r w:rsidR="004B67E8">
        <w:fldChar w:fldCharType="separate"/>
      </w:r>
      <w:r w:rsidR="00772873">
        <w:rPr>
          <w:noProof/>
        </w:rPr>
        <w:t>9</w:t>
      </w:r>
      <w:r w:rsidR="004B67E8">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proofErr w:type="spellStart"/>
      <w:r w:rsidR="005037A7" w:rsidRPr="00A90E74">
        <w:rPr>
          <w:i/>
        </w:rPr>
        <w:t>Temperature-controller</w:t>
      </w:r>
      <w:proofErr w:type="spellEnd"/>
      <w:r w:rsidR="005037A7" w:rsidRPr="00A90E74">
        <w:rPr>
          <w:i/>
        </w:rPr>
        <w:t xml:space="preserve"> </w:t>
      </w:r>
      <w:proofErr w:type="spellStart"/>
      <w:r w:rsidR="005037A7" w:rsidRPr="00A90E74">
        <w:rPr>
          <w:i/>
        </w:rPr>
        <w:t>differential</w:t>
      </w:r>
      <w:proofErr w:type="spellEnd"/>
      <w:r w:rsidR="005037A7" w:rsidRPr="00A90E74">
        <w:rPr>
          <w:i/>
        </w:rPr>
        <w:t xml:space="preserve">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proofErr w:type="spellStart"/>
      <w:r w:rsidRPr="00604328">
        <w:rPr>
          <w:i/>
        </w:rPr>
        <w:t>Analog</w:t>
      </w:r>
      <w:proofErr w:type="spellEnd"/>
      <w:r w:rsidRPr="00604328">
        <w:rPr>
          <w:i/>
        </w:rPr>
        <w:t xml:space="preserve"> </w:t>
      </w:r>
      <w:proofErr w:type="spellStart"/>
      <w:r w:rsidRPr="00604328">
        <w:rPr>
          <w:i/>
        </w:rPr>
        <w:t>Devices</w:t>
      </w:r>
      <w:proofErr w:type="spellEnd"/>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proofErr w:type="spellStart"/>
            <w:r w:rsidRPr="00CA3CFF">
              <w:rPr>
                <w:bCs/>
              </w:rPr>
              <w:t>Average</w:t>
            </w:r>
            <w:proofErr w:type="spellEnd"/>
            <w:r w:rsidRPr="00CA3CFF">
              <w:rPr>
                <w:bCs/>
              </w:rPr>
              <w:t xml:space="preserve"> Offset </w:t>
            </w:r>
            <w:proofErr w:type="spellStart"/>
            <w:r w:rsidRPr="00CA3CFF">
              <w:rPr>
                <w:bCs/>
              </w:rPr>
              <w:t>Voltage</w:t>
            </w:r>
            <w:proofErr w:type="spellEnd"/>
            <w:r w:rsidRPr="00CA3CFF">
              <w:rPr>
                <w:bCs/>
              </w:rPr>
              <w:t xml:space="preserve"> </w:t>
            </w:r>
            <w:proofErr w:type="spellStart"/>
            <w:r w:rsidRPr="00CA3CFF">
              <w:rPr>
                <w:bCs/>
              </w:rPr>
              <w:t>Drift</w:t>
            </w:r>
            <w:proofErr w:type="spellEnd"/>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proofErr w:type="spellStart"/>
            <w:r w:rsidRPr="00CA3CFF">
              <w:rPr>
                <w:bCs/>
              </w:rPr>
              <w:t>Typ</w:t>
            </w:r>
            <w:proofErr w:type="spellEnd"/>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proofErr w:type="spellStart"/>
            <w:r w:rsidRPr="00CA3CFF">
              <w:rPr>
                <w:bCs/>
              </w:rPr>
              <w:t>Units</w:t>
            </w:r>
            <w:proofErr w:type="spellEnd"/>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proofErr w:type="spellStart"/>
            <w:r w:rsidRPr="00100F31">
              <w:rPr>
                <w:bCs/>
              </w:rPr>
              <w:t>μV</w:t>
            </w:r>
            <w:proofErr w:type="spellEnd"/>
            <w:r w:rsidRPr="00100F31">
              <w:rPr>
                <w:bCs/>
              </w:rPr>
              <w:t>/°C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proofErr w:type="spellStart"/>
            <w:r w:rsidRPr="00100F31">
              <w:rPr>
                <w:bCs/>
              </w:rPr>
              <w:t>μV</w:t>
            </w:r>
            <w:proofErr w:type="spellEnd"/>
            <w:r w:rsidRPr="00100F31">
              <w:rPr>
                <w:bCs/>
              </w:rPr>
              <w:t>/°C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proofErr w:type="spellStart"/>
            <w:r w:rsidRPr="00100F31">
              <w:rPr>
                <w:bCs/>
              </w:rPr>
              <w:t>μV</w:t>
            </w:r>
            <w:proofErr w:type="spellEnd"/>
            <w:r w:rsidRPr="00100F31">
              <w:rPr>
                <w:bCs/>
              </w:rPr>
              <w:t>/°C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w:t>
            </w:r>
            <w:proofErr w:type="spellStart"/>
            <w:r>
              <w:rPr>
                <w:bCs/>
              </w:rPr>
              <w:t>Term</w:t>
            </w:r>
            <w:proofErr w:type="spellEnd"/>
            <w:r w:rsidRPr="00CA3CFF">
              <w:rPr>
                <w:bCs/>
              </w:rPr>
              <w:t xml:space="preserve"> </w:t>
            </w:r>
            <w:proofErr w:type="spellStart"/>
            <w:r w:rsidRPr="00CA3CFF">
              <w:rPr>
                <w:bCs/>
              </w:rPr>
              <w:t>Voltage</w:t>
            </w:r>
            <w:proofErr w:type="spellEnd"/>
            <w:r w:rsidRPr="00CA3CFF">
              <w:rPr>
                <w:bCs/>
              </w:rPr>
              <w:t xml:space="preserve"> </w:t>
            </w:r>
            <w:proofErr w:type="spellStart"/>
            <w:r w:rsidRPr="00CA3CFF">
              <w:rPr>
                <w:bCs/>
              </w:rPr>
              <w:t>Drift</w:t>
            </w:r>
            <w:proofErr w:type="spellEnd"/>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proofErr w:type="spellStart"/>
            <w:r w:rsidRPr="00CA3CFF">
              <w:rPr>
                <w:bCs/>
              </w:rPr>
              <w:t>Typ</w:t>
            </w:r>
            <w:proofErr w:type="spellEnd"/>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proofErr w:type="spellStart"/>
            <w:r w:rsidRPr="00CA3CFF">
              <w:rPr>
                <w:bCs/>
              </w:rPr>
              <w:t>Units</w:t>
            </w:r>
            <w:proofErr w:type="spellEnd"/>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proofErr w:type="spellStart"/>
            <w:r w:rsidRPr="00100F31">
              <w:rPr>
                <w:bCs/>
              </w:rPr>
              <w:t>μV</w:t>
            </w:r>
            <w:proofErr w:type="spellEnd"/>
            <w:r w:rsidRPr="00100F31">
              <w:rPr>
                <w:bCs/>
              </w:rPr>
              <w:t>/</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proofErr w:type="spellStart"/>
            <w:r w:rsidRPr="00100F31">
              <w:rPr>
                <w:bCs/>
              </w:rPr>
              <w:t>μV</w:t>
            </w:r>
            <w:proofErr w:type="spellEnd"/>
            <w:r w:rsidRPr="00100F31">
              <w:rPr>
                <w:bCs/>
              </w:rPr>
              <w:t>/</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proofErr w:type="spellStart"/>
            <w:r w:rsidRPr="00100F31">
              <w:rPr>
                <w:bCs/>
              </w:rPr>
              <w:t>μV</w:t>
            </w:r>
            <w:proofErr w:type="spellEnd"/>
            <w:r w:rsidRPr="00100F31">
              <w:rPr>
                <w:bCs/>
              </w:rPr>
              <w:t>/</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D9274C"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proofErr w:type="spellStart"/>
            <w:r>
              <w:t>Analog</w:t>
            </w:r>
            <w:proofErr w:type="spellEnd"/>
            <w:r>
              <w:t xml:space="preserve"> </w:t>
            </w:r>
            <w:proofErr w:type="spellStart"/>
            <w:r>
              <w:t>Devices</w:t>
            </w:r>
            <w:proofErr w:type="spellEnd"/>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4B67E8" w:rsidP="00861FB1">
            <w:pPr>
              <w:rPr>
                <w:lang w:val="en-US"/>
              </w:rPr>
            </w:pPr>
            <w:hyperlink r:id="rId23" w:history="1">
              <w:r w:rsidR="00861FB1" w:rsidRPr="00107F7C">
                <w:rPr>
                  <w:rStyle w:val="Hipervnculo"/>
                  <w:lang w:val="en-US"/>
                </w:rPr>
                <w:t>www.rsonline.es</w:t>
              </w:r>
            </w:hyperlink>
          </w:p>
          <w:p w:rsidR="00861FB1" w:rsidRPr="00107F7C" w:rsidRDefault="00861FB1" w:rsidP="00861FB1">
            <w:pPr>
              <w:rPr>
                <w:lang w:val="en-US"/>
              </w:rPr>
            </w:pPr>
            <w:proofErr w:type="spellStart"/>
            <w:r w:rsidRPr="00107F7C">
              <w:rPr>
                <w:lang w:val="en-US"/>
              </w:rPr>
              <w:t>Código</w:t>
            </w:r>
            <w:proofErr w:type="spellEnd"/>
            <w:r w:rsidRPr="00107F7C">
              <w:rPr>
                <w:lang w:val="en-US"/>
              </w:rPr>
              <w:t xml:space="preserve"> RS: </w:t>
            </w:r>
            <w:r w:rsidRPr="00861FB1">
              <w:rPr>
                <w:lang w:val="en-US"/>
              </w:rPr>
              <w:t>709-8512</w:t>
            </w:r>
          </w:p>
          <w:p w:rsidR="00861FB1" w:rsidRPr="00107F7C" w:rsidRDefault="00861FB1" w:rsidP="00107F7C">
            <w:pPr>
              <w:rPr>
                <w:lang w:val="en-US"/>
              </w:rPr>
            </w:pPr>
          </w:p>
        </w:tc>
      </w:tr>
      <w:tr w:rsidR="00911D00" w:rsidRPr="00D9274C"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proofErr w:type="spellStart"/>
            <w:r>
              <w:t>Analog</w:t>
            </w:r>
            <w:proofErr w:type="spellEnd"/>
            <w:r>
              <w:t xml:space="preserve"> </w:t>
            </w:r>
            <w:proofErr w:type="spellStart"/>
            <w:r>
              <w:t>Devices</w:t>
            </w:r>
            <w:proofErr w:type="spellEnd"/>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4B67E8" w:rsidP="00911D00">
            <w:pPr>
              <w:rPr>
                <w:lang w:val="en-US"/>
              </w:rPr>
            </w:pPr>
            <w:hyperlink r:id="rId24" w:history="1">
              <w:r w:rsidR="00911D00" w:rsidRPr="00107F7C">
                <w:rPr>
                  <w:rStyle w:val="Hipervnculo"/>
                  <w:lang w:val="en-US"/>
                </w:rPr>
                <w:t>www.rsonline.es</w:t>
              </w:r>
            </w:hyperlink>
          </w:p>
          <w:p w:rsidR="00911D00" w:rsidRPr="00107F7C" w:rsidRDefault="00911D00" w:rsidP="00911D00">
            <w:pPr>
              <w:rPr>
                <w:lang w:val="en-US"/>
              </w:rPr>
            </w:pPr>
            <w:proofErr w:type="spellStart"/>
            <w:r w:rsidRPr="00107F7C">
              <w:rPr>
                <w:lang w:val="en-US"/>
              </w:rPr>
              <w:t>Código</w:t>
            </w:r>
            <w:proofErr w:type="spellEnd"/>
            <w:r w:rsidRPr="00107F7C">
              <w:rPr>
                <w:lang w:val="en-US"/>
              </w:rPr>
              <w:t xml:space="preserve">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644416"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2A68BB" w:rsidRDefault="002A68BB"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2A68BB" w:rsidRDefault="002A68BB"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10</w:t>
      </w:r>
      <w:r w:rsidR="004B67E8">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46464"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2A68BB" w:rsidRDefault="002A68BB"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AEA9" id="_x0000_s1039" type="#_x0000_t202" style="position:absolute;left:0;text-align:left;margin-left:78.45pt;margin-top:.8pt;width:256.5pt;height:156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2A68BB" w:rsidRDefault="002A68BB"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11</w:t>
      </w:r>
      <w:r w:rsidR="004B67E8">
        <w:rPr>
          <w:noProof/>
        </w:rPr>
        <w:fldChar w:fldCharType="end"/>
      </w:r>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D9274C"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4B67E8" w:rsidP="005F7944">
            <w:pPr>
              <w:rPr>
                <w:lang w:val="en-US"/>
              </w:rPr>
            </w:pPr>
            <w:hyperlink r:id="rId27" w:history="1">
              <w:r w:rsidR="00DA125F" w:rsidRPr="00107F7C">
                <w:rPr>
                  <w:rStyle w:val="Hipervnculo"/>
                  <w:lang w:val="en-US"/>
                </w:rPr>
                <w:t>www.rsonline.es</w:t>
              </w:r>
            </w:hyperlink>
          </w:p>
          <w:p w:rsidR="00DA125F" w:rsidRDefault="00DA125F" w:rsidP="005F7944">
            <w:pPr>
              <w:rPr>
                <w:lang w:val="en-US"/>
              </w:rPr>
            </w:pPr>
            <w:proofErr w:type="spellStart"/>
            <w:r w:rsidRPr="00107F7C">
              <w:rPr>
                <w:lang w:val="en-US"/>
              </w:rPr>
              <w:t>Código</w:t>
            </w:r>
            <w:proofErr w:type="spellEnd"/>
            <w:r w:rsidRPr="00107F7C">
              <w:rPr>
                <w:lang w:val="en-US"/>
              </w:rPr>
              <w:t xml:space="preserve">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4B67E8" w:rsidP="002505EC">
            <w:pPr>
              <w:rPr>
                <w:lang w:val="en-US"/>
              </w:rPr>
            </w:pPr>
            <w:hyperlink r:id="rId28" w:history="1">
              <w:r w:rsidR="002505EC" w:rsidRPr="00107F7C">
                <w:rPr>
                  <w:rStyle w:val="Hipervnculo"/>
                  <w:lang w:val="en-US"/>
                </w:rPr>
                <w:t>www.rsonline.es</w:t>
              </w:r>
            </w:hyperlink>
          </w:p>
          <w:p w:rsidR="002505EC" w:rsidRDefault="002505EC" w:rsidP="002505EC">
            <w:pPr>
              <w:rPr>
                <w:lang w:val="en-US"/>
              </w:rPr>
            </w:pPr>
            <w:proofErr w:type="spellStart"/>
            <w:r w:rsidRPr="00107F7C">
              <w:rPr>
                <w:lang w:val="en-US"/>
              </w:rPr>
              <w:t>Código</w:t>
            </w:r>
            <w:proofErr w:type="spellEnd"/>
            <w:r w:rsidRPr="00107F7C">
              <w:rPr>
                <w:lang w:val="en-US"/>
              </w:rPr>
              <w:t xml:space="preserve">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4B67E8" w:rsidP="002505EC">
            <w:pPr>
              <w:rPr>
                <w:lang w:val="en-US"/>
              </w:rPr>
            </w:pPr>
            <w:hyperlink r:id="rId29" w:history="1">
              <w:r w:rsidR="002505EC" w:rsidRPr="00107F7C">
                <w:rPr>
                  <w:rStyle w:val="Hipervnculo"/>
                  <w:lang w:val="en-US"/>
                </w:rPr>
                <w:t>www.rsonline.es</w:t>
              </w:r>
            </w:hyperlink>
          </w:p>
          <w:p w:rsidR="002505EC" w:rsidRPr="00107F7C" w:rsidRDefault="002505EC" w:rsidP="002505EC">
            <w:pPr>
              <w:rPr>
                <w:lang w:val="en-US"/>
              </w:rPr>
            </w:pPr>
            <w:proofErr w:type="spellStart"/>
            <w:r w:rsidRPr="00107F7C">
              <w:rPr>
                <w:lang w:val="en-US"/>
              </w:rPr>
              <w:t>Código</w:t>
            </w:r>
            <w:proofErr w:type="spellEnd"/>
            <w:r w:rsidRPr="00107F7C">
              <w:rPr>
                <w:lang w:val="en-US"/>
              </w:rPr>
              <w:t xml:space="preserve">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415A07" w:rsidP="005D7756">
            <w:pPr>
              <w:rPr>
                <w:rFonts w:ascii="Arial" w:hAnsi="Arial" w:cs="Arial"/>
                <w:b/>
                <w:bCs/>
                <w:sz w:val="24"/>
                <w:szCs w:val="24"/>
              </w:rPr>
            </w:pPr>
            <w:r>
              <w:rPr>
                <w:rFonts w:ascii="Arial" w:hAnsi="Arial" w:cs="Arial"/>
                <w:b/>
                <w:bCs/>
                <w:sz w:val="24"/>
                <w:szCs w:val="24"/>
              </w:rPr>
              <w:t>Regulador de Tensión de precisión</w:t>
            </w:r>
            <w:r w:rsidR="00F36BB4" w:rsidRPr="00204C28">
              <w:rPr>
                <w:rFonts w:ascii="Arial" w:hAnsi="Arial" w:cs="Arial"/>
                <w:b/>
                <w:bCs/>
                <w:sz w:val="24"/>
                <w:szCs w:val="24"/>
              </w:rPr>
              <w:t xml:space="preserve">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D9274C"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proofErr w:type="spellStart"/>
            <w:r>
              <w:t>STMicroelectronics</w:t>
            </w:r>
            <w:proofErr w:type="spellEnd"/>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4B67E8" w:rsidP="005D7756">
            <w:pPr>
              <w:rPr>
                <w:lang w:val="en-US"/>
              </w:rPr>
            </w:pPr>
            <w:hyperlink r:id="rId30" w:history="1">
              <w:r w:rsidR="00F36BB4" w:rsidRPr="00107F7C">
                <w:rPr>
                  <w:rStyle w:val="Hipervnculo"/>
                  <w:lang w:val="en-US"/>
                </w:rPr>
                <w:t>www.rsonline.es</w:t>
              </w:r>
            </w:hyperlink>
          </w:p>
          <w:p w:rsidR="00F36BB4" w:rsidRPr="00107F7C" w:rsidRDefault="00F36BB4" w:rsidP="005D7756">
            <w:pPr>
              <w:rPr>
                <w:lang w:val="en-US"/>
              </w:rPr>
            </w:pPr>
            <w:proofErr w:type="spellStart"/>
            <w:r w:rsidRPr="00107F7C">
              <w:rPr>
                <w:lang w:val="en-US"/>
              </w:rPr>
              <w:t>Código</w:t>
            </w:r>
            <w:proofErr w:type="spellEnd"/>
            <w:r w:rsidRPr="00107F7C">
              <w:rPr>
                <w:lang w:val="en-US"/>
              </w:rPr>
              <w:t xml:space="preserve"> RS: </w:t>
            </w:r>
            <w:r w:rsidR="00517EB1" w:rsidRPr="000B27E7">
              <w:rPr>
                <w:rStyle w:val="keyvalue"/>
                <w:lang w:val="en-US"/>
              </w:rPr>
              <w:t>714-0837</w:t>
            </w:r>
          </w:p>
          <w:p w:rsidR="00F36BB4" w:rsidRPr="00107F7C" w:rsidRDefault="00F36BB4" w:rsidP="005D7756">
            <w:pPr>
              <w:rPr>
                <w:lang w:val="en-US"/>
              </w:rPr>
            </w:pPr>
          </w:p>
        </w:tc>
      </w:tr>
    </w:tbl>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Default="004235F1" w:rsidP="009F0647">
      <w:pPr>
        <w:pStyle w:val="Ttulo3"/>
        <w:rPr>
          <w:lang w:val="en-US"/>
        </w:rPr>
      </w:pPr>
      <w:r>
        <w:rPr>
          <w:lang w:val="en-US"/>
        </w:rPr>
        <w:lastRenderedPageBreak/>
        <w:t>componente µA741</w:t>
      </w:r>
    </w:p>
    <w:p w:rsidR="004235F1" w:rsidRDefault="00E536D2" w:rsidP="004235F1">
      <w:r w:rsidRPr="00E536D2">
        <w:t>El amplificador operacional µA741 es quiz</w:t>
      </w:r>
      <w:r>
        <w:t xml:space="preserve">ás el </w:t>
      </w:r>
      <w:r w:rsidR="00206B60">
        <w:t>modelo</w:t>
      </w:r>
      <w:r>
        <w:t xml:space="preserve"> más utilizado del mundo.</w:t>
      </w:r>
    </w:p>
    <w:p w:rsidR="00E536D2" w:rsidRPr="00E536D2" w:rsidRDefault="00E536D2" w:rsidP="004235F1">
      <w:r>
        <w:t xml:space="preserve">Se trata de un operacional “clásico” </w:t>
      </w:r>
      <w:r w:rsidR="00206B60">
        <w:t xml:space="preserve"> muy versátil que es u</w:t>
      </w:r>
      <w:r>
        <w:t>tilizado aún en nuestros días.</w:t>
      </w:r>
    </w:p>
    <w:p w:rsidR="004235F1" w:rsidRDefault="00E536D2" w:rsidP="004235F1">
      <w:r>
        <w:t xml:space="preserve">En la actualidad es posible encontrar en el mercado números amplificadores operacionales que mejoran notablemente las características técnicas del </w:t>
      </w:r>
      <w:r w:rsidRPr="00E536D2">
        <w:t>µA741</w:t>
      </w:r>
      <w:r>
        <w:t xml:space="preserve"> a unos precios muy asequibles.</w:t>
      </w:r>
    </w:p>
    <w:p w:rsidR="00E536D2" w:rsidRPr="00E536D2" w:rsidRDefault="006568ED" w:rsidP="004235F1">
      <w:r>
        <w:t xml:space="preserve">Se ha elegido la familia TL07xx de Texas Instruments para su reemplazo porque contempla encapsulados con 1, 2 y 4 operacionales lo que hace que se puedan </w:t>
      </w:r>
      <w:r w:rsidR="00206B60">
        <w:t>r</w:t>
      </w:r>
      <w:r>
        <w:t xml:space="preserve">educir los tamaños de los circuitos en </w:t>
      </w:r>
      <w:r w:rsidR="00206B60">
        <w:t xml:space="preserve">el </w:t>
      </w:r>
      <w:r>
        <w:t xml:space="preserve">Formant y a la vez se mejoren las características </w:t>
      </w:r>
      <w:r w:rsidR="00206B60">
        <w:t xml:space="preserve">generales de los circuitos dónde se utilizan estos amplificadores.  </w:t>
      </w:r>
    </w:p>
    <w:p w:rsidR="004235F1" w:rsidRPr="00E536D2" w:rsidRDefault="004235F1" w:rsidP="004235F1"/>
    <w:tbl>
      <w:tblPr>
        <w:tblW w:w="10587"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855"/>
        <w:gridCol w:w="2126"/>
        <w:gridCol w:w="1843"/>
        <w:gridCol w:w="2977"/>
      </w:tblGrid>
      <w:tr w:rsidR="004235F1" w:rsidRPr="00107F7C" w:rsidTr="00476621">
        <w:tc>
          <w:tcPr>
            <w:tcW w:w="10587" w:type="dxa"/>
            <w:gridSpan w:val="5"/>
            <w:tcBorders>
              <w:top w:val="nil"/>
              <w:left w:val="nil"/>
              <w:bottom w:val="single" w:sz="24" w:space="0" w:color="4F81BD"/>
              <w:right w:val="nil"/>
            </w:tcBorders>
            <w:shd w:val="clear" w:color="auto" w:fill="DDD9C3"/>
            <w:hideMark/>
          </w:tcPr>
          <w:p w:rsidR="004235F1" w:rsidRPr="00204C28" w:rsidRDefault="00415A07" w:rsidP="00415A07">
            <w:pPr>
              <w:rPr>
                <w:rFonts w:ascii="Arial" w:hAnsi="Arial" w:cs="Arial"/>
                <w:b/>
                <w:bCs/>
                <w:sz w:val="24"/>
                <w:szCs w:val="24"/>
              </w:rPr>
            </w:pPr>
            <w:r>
              <w:rPr>
                <w:rFonts w:ascii="Arial" w:hAnsi="Arial" w:cs="Arial"/>
                <w:b/>
                <w:bCs/>
                <w:sz w:val="24"/>
                <w:szCs w:val="24"/>
              </w:rPr>
              <w:t>Amplificador Operacional</w:t>
            </w:r>
            <w:r w:rsidR="004235F1" w:rsidRPr="00204C28">
              <w:rPr>
                <w:rFonts w:ascii="Arial" w:hAnsi="Arial" w:cs="Arial"/>
                <w:b/>
                <w:bCs/>
                <w:sz w:val="24"/>
                <w:szCs w:val="24"/>
              </w:rPr>
              <w:t xml:space="preserve"> </w:t>
            </w:r>
          </w:p>
        </w:tc>
      </w:tr>
      <w:tr w:rsidR="004235F1" w:rsidRPr="00107F7C" w:rsidTr="00476621">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4235F1" w:rsidRPr="00107F7C" w:rsidRDefault="004235F1" w:rsidP="00E536D2">
            <w:pPr>
              <w:jc w:val="center"/>
              <w:rPr>
                <w:b/>
                <w:bCs/>
              </w:rPr>
            </w:pPr>
            <w:r w:rsidRPr="00107F7C">
              <w:rPr>
                <w:b/>
                <w:bCs/>
              </w:rPr>
              <w:t>COMPONENTE OBSOLETO</w:t>
            </w:r>
          </w:p>
        </w:tc>
        <w:tc>
          <w:tcPr>
            <w:tcW w:w="1855" w:type="dxa"/>
            <w:tcBorders>
              <w:top w:val="single" w:sz="24" w:space="0" w:color="4F81BD"/>
              <w:left w:val="nil"/>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REEMPLAZO</w:t>
            </w:r>
          </w:p>
        </w:tc>
        <w:tc>
          <w:tcPr>
            <w:tcW w:w="2126" w:type="dxa"/>
            <w:tcBorders>
              <w:top w:val="nil"/>
              <w:left w:val="single" w:sz="8" w:space="0" w:color="4F81BD"/>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FABRICANTE(s)</w:t>
            </w:r>
          </w:p>
        </w:tc>
        <w:tc>
          <w:tcPr>
            <w:tcW w:w="1843"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DESCRIPCIÓN</w:t>
            </w:r>
          </w:p>
        </w:tc>
        <w:tc>
          <w:tcPr>
            <w:tcW w:w="2977"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SUMINISTRADOR</w:t>
            </w:r>
          </w:p>
        </w:tc>
      </w:tr>
      <w:tr w:rsidR="004235F1" w:rsidRPr="004235F1" w:rsidTr="00476621">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4235F1" w:rsidRDefault="004235F1" w:rsidP="00E536D2">
            <w:pPr>
              <w:jc w:val="center"/>
            </w:pPr>
          </w:p>
          <w:p w:rsidR="004235F1" w:rsidRPr="00107F7C" w:rsidRDefault="004235F1" w:rsidP="00E536D2">
            <w:pPr>
              <w:jc w:val="center"/>
            </w:pPr>
          </w:p>
          <w:p w:rsidR="004235F1" w:rsidRPr="00107F7C" w:rsidRDefault="004235F1" w:rsidP="004235F1">
            <w:pPr>
              <w:jc w:val="center"/>
            </w:pPr>
            <w:r>
              <w:rPr>
                <w:lang w:val="en-US"/>
              </w:rPr>
              <w:t>µ</w:t>
            </w:r>
            <w:r>
              <w:t>A741</w:t>
            </w:r>
          </w:p>
        </w:tc>
        <w:tc>
          <w:tcPr>
            <w:tcW w:w="1855" w:type="dxa"/>
            <w:tcBorders>
              <w:top w:val="single" w:sz="8" w:space="0" w:color="4F81BD"/>
              <w:left w:val="nil"/>
              <w:bottom w:val="single" w:sz="8" w:space="0" w:color="4F81BD"/>
              <w:right w:val="single" w:sz="8" w:space="0" w:color="4F81BD"/>
            </w:tcBorders>
          </w:tcPr>
          <w:p w:rsidR="004235F1" w:rsidRDefault="004235F1" w:rsidP="00E536D2">
            <w:pPr>
              <w:jc w:val="center"/>
              <w:rPr>
                <w:lang w:val="en-US"/>
              </w:rPr>
            </w:pPr>
          </w:p>
          <w:p w:rsidR="004235F1" w:rsidRDefault="004235F1" w:rsidP="00E536D2">
            <w:pPr>
              <w:jc w:val="center"/>
              <w:rPr>
                <w:lang w:val="en-US"/>
              </w:rPr>
            </w:pPr>
            <w:r>
              <w:rPr>
                <w:lang w:val="en-US"/>
              </w:rPr>
              <w:t>TL071 (1 Amp)</w:t>
            </w:r>
          </w:p>
          <w:p w:rsidR="004235F1" w:rsidRDefault="004235F1" w:rsidP="00E536D2">
            <w:pPr>
              <w:jc w:val="center"/>
              <w:rPr>
                <w:lang w:val="en-US"/>
              </w:rPr>
            </w:pPr>
            <w:r>
              <w:rPr>
                <w:lang w:val="en-US"/>
              </w:rPr>
              <w:t>TL072 (2 amp)</w:t>
            </w:r>
          </w:p>
          <w:p w:rsidR="004235F1" w:rsidRPr="00107F7C" w:rsidRDefault="004235F1" w:rsidP="00E536D2">
            <w:pPr>
              <w:jc w:val="center"/>
              <w:rPr>
                <w:lang w:val="en-US"/>
              </w:rPr>
            </w:pPr>
            <w:r>
              <w:rPr>
                <w:lang w:val="en-US"/>
              </w:rPr>
              <w:t>TL074 (4 Amp)</w:t>
            </w:r>
          </w:p>
        </w:tc>
        <w:tc>
          <w:tcPr>
            <w:tcW w:w="2126"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Pr>
              <w:jc w:val="center"/>
              <w:rPr>
                <w:lang w:val="en-US"/>
              </w:rPr>
            </w:pPr>
          </w:p>
          <w:p w:rsidR="004235F1" w:rsidRPr="00476621" w:rsidRDefault="004235F1" w:rsidP="00476621">
            <w:pPr>
              <w:jc w:val="center"/>
              <w:rPr>
                <w:lang w:val="en-US"/>
              </w:rPr>
            </w:pPr>
            <w:r w:rsidRPr="00476621">
              <w:rPr>
                <w:lang w:val="en-US"/>
              </w:rPr>
              <w:t xml:space="preserve">Texas Instruments. </w:t>
            </w:r>
            <w:r w:rsidR="00476621" w:rsidRPr="00476621">
              <w:rPr>
                <w:lang w:val="en-US"/>
              </w:rPr>
              <w:t>TL07xx Low-Noise JFET-Input Operational Amplifiers</w:t>
            </w:r>
          </w:p>
        </w:tc>
        <w:tc>
          <w:tcPr>
            <w:tcW w:w="1843" w:type="dxa"/>
            <w:tcBorders>
              <w:top w:val="single" w:sz="8" w:space="0" w:color="4F81BD"/>
              <w:left w:val="single" w:sz="8" w:space="0" w:color="4F81BD"/>
              <w:bottom w:val="single" w:sz="8" w:space="0" w:color="4F81BD"/>
              <w:right w:val="single" w:sz="8" w:space="0" w:color="4F81BD"/>
            </w:tcBorders>
          </w:tcPr>
          <w:p w:rsidR="004235F1" w:rsidRDefault="004235F1" w:rsidP="00E536D2">
            <w:pPr>
              <w:rPr>
                <w:lang w:val="en-US"/>
              </w:rPr>
            </w:pPr>
          </w:p>
          <w:p w:rsidR="004235F1" w:rsidRPr="00F36BB4" w:rsidRDefault="004235F1" w:rsidP="00E536D2">
            <w:pPr>
              <w:rPr>
                <w:b/>
              </w:rPr>
            </w:pPr>
            <w:r>
              <w:t xml:space="preserve">Amplificadores operacionales </w:t>
            </w:r>
            <w:r w:rsidR="00206B60">
              <w:t xml:space="preserve">con entradas JFET </w:t>
            </w:r>
            <w:r>
              <w:t>de bajo ruido</w:t>
            </w:r>
          </w:p>
        </w:tc>
        <w:tc>
          <w:tcPr>
            <w:tcW w:w="2977"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 w:rsidR="004235F1" w:rsidRPr="00107F7C" w:rsidRDefault="004235F1" w:rsidP="00E536D2">
            <w:pPr>
              <w:rPr>
                <w:lang w:val="en-US"/>
              </w:rPr>
            </w:pPr>
            <w:r w:rsidRPr="00107F7C">
              <w:rPr>
                <w:lang w:val="en-US"/>
              </w:rPr>
              <w:t>RS Amidata</w:t>
            </w:r>
          </w:p>
          <w:p w:rsidR="004235F1" w:rsidRPr="00107F7C" w:rsidRDefault="004B67E8" w:rsidP="00E536D2">
            <w:pPr>
              <w:rPr>
                <w:lang w:val="en-US"/>
              </w:rPr>
            </w:pPr>
            <w:hyperlink r:id="rId31" w:history="1">
              <w:r w:rsidR="004235F1" w:rsidRPr="00107F7C">
                <w:rPr>
                  <w:rStyle w:val="Hipervnculo"/>
                  <w:lang w:val="en-US"/>
                </w:rPr>
                <w:t>www.rsonline.es</w:t>
              </w:r>
            </w:hyperlink>
          </w:p>
          <w:p w:rsidR="004235F1" w:rsidRPr="00206B60" w:rsidRDefault="004235F1" w:rsidP="00E536D2">
            <w:pPr>
              <w:rPr>
                <w:rStyle w:val="keyvalue"/>
                <w:lang w:val="en-US"/>
              </w:rPr>
            </w:pPr>
            <w:proofErr w:type="spellStart"/>
            <w:r w:rsidRPr="00206B60">
              <w:rPr>
                <w:lang w:val="en-US"/>
              </w:rPr>
              <w:t>Código</w:t>
            </w:r>
            <w:proofErr w:type="spellEnd"/>
            <w:r w:rsidRPr="00206B60">
              <w:rPr>
                <w:lang w:val="en-US"/>
              </w:rPr>
              <w:t xml:space="preserve"> RS </w:t>
            </w:r>
            <w:r w:rsidRPr="00206B60">
              <w:rPr>
                <w:rStyle w:val="keyvalue"/>
                <w:lang w:val="en-US"/>
              </w:rPr>
              <w:t>TL071: 304-245</w:t>
            </w:r>
          </w:p>
          <w:p w:rsidR="004235F1" w:rsidRPr="004235F1" w:rsidRDefault="004235F1" w:rsidP="004235F1">
            <w:pPr>
              <w:rPr>
                <w:rStyle w:val="keyvalue"/>
              </w:rPr>
            </w:pPr>
            <w:r w:rsidRPr="004235F1">
              <w:t xml:space="preserve">Código RS </w:t>
            </w:r>
            <w:r w:rsidRPr="004235F1">
              <w:rPr>
                <w:rStyle w:val="keyvalue"/>
              </w:rPr>
              <w:t>TL07</w:t>
            </w:r>
            <w:r>
              <w:rPr>
                <w:rStyle w:val="keyvalue"/>
              </w:rPr>
              <w:t>2:</w:t>
            </w:r>
            <w:r>
              <w:t xml:space="preserve"> </w:t>
            </w:r>
            <w:r w:rsidRPr="004235F1">
              <w:rPr>
                <w:rStyle w:val="keyvalue"/>
              </w:rPr>
              <w:t>526-296</w:t>
            </w:r>
          </w:p>
          <w:p w:rsidR="004235F1" w:rsidRPr="004235F1" w:rsidRDefault="004235F1" w:rsidP="004235F1">
            <w:pPr>
              <w:rPr>
                <w:rStyle w:val="keyvalue"/>
              </w:rPr>
            </w:pPr>
            <w:r w:rsidRPr="004235F1">
              <w:t xml:space="preserve">Código RS </w:t>
            </w:r>
            <w:r w:rsidRPr="004235F1">
              <w:rPr>
                <w:rStyle w:val="keyvalue"/>
              </w:rPr>
              <w:t>TL07</w:t>
            </w:r>
            <w:r>
              <w:rPr>
                <w:rStyle w:val="keyvalue"/>
              </w:rPr>
              <w:t>4:</w:t>
            </w:r>
            <w:r>
              <w:t xml:space="preserve"> </w:t>
            </w:r>
            <w:r w:rsidRPr="004235F1">
              <w:rPr>
                <w:rStyle w:val="keyvalue"/>
              </w:rPr>
              <w:t>527-968</w:t>
            </w:r>
          </w:p>
          <w:p w:rsidR="004235F1" w:rsidRPr="004235F1" w:rsidRDefault="004235F1" w:rsidP="00E536D2"/>
        </w:tc>
      </w:tr>
    </w:tbl>
    <w:p w:rsidR="004235F1" w:rsidRPr="004235F1" w:rsidRDefault="004235F1" w:rsidP="004235F1"/>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rsidR="006D5805">
        <w:t>. C</w:t>
      </w:r>
      <w:r>
        <w:t xml:space="preserve">omo se puede ver en el diagrama del VCO solamente se utiliza una sola puerta y además montada como puerta </w:t>
      </w:r>
      <w:r w:rsidR="006D5805">
        <w:t xml:space="preserve">NAND </w:t>
      </w:r>
      <w:r>
        <w:t>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783FA9">
              <w:rPr>
                <w:rFonts w:ascii="Arial" w:hAnsi="Arial" w:cs="Arial"/>
                <w:b/>
                <w:bCs/>
                <w:sz w:val="24"/>
                <w:szCs w:val="24"/>
              </w:rPr>
              <w:t>Schmitt 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D9274C"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4B67E8" w:rsidP="005F7944">
            <w:pPr>
              <w:rPr>
                <w:lang w:val="en-US"/>
              </w:rPr>
            </w:pPr>
            <w:hyperlink r:id="rId32" w:history="1">
              <w:r w:rsidR="000A6C0D" w:rsidRPr="00107F7C">
                <w:rPr>
                  <w:rStyle w:val="Hipervnculo"/>
                  <w:lang w:val="en-US"/>
                </w:rPr>
                <w:t>www.rsonline.es</w:t>
              </w:r>
            </w:hyperlink>
          </w:p>
          <w:p w:rsidR="000A6C0D" w:rsidRPr="00107F7C" w:rsidRDefault="000A6C0D" w:rsidP="005F7944">
            <w:pPr>
              <w:rPr>
                <w:lang w:val="en-US"/>
              </w:rPr>
            </w:pPr>
            <w:proofErr w:type="spellStart"/>
            <w:r>
              <w:rPr>
                <w:lang w:val="en-US"/>
              </w:rPr>
              <w:t>Código</w:t>
            </w:r>
            <w:proofErr w:type="spellEnd"/>
            <w:r>
              <w:rPr>
                <w:lang w:val="en-US"/>
              </w:rPr>
              <w:t xml:space="preserve">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w:lastRenderedPageBreak/>
        <mc:AlternateContent>
          <mc:Choice Requires="wps">
            <w:drawing>
              <wp:anchor distT="45720" distB="45720" distL="114300" distR="114300" simplePos="0" relativeHeight="251654656"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2A68BB" w:rsidRDefault="002A68BB">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2A68BB" w:rsidRDefault="002A68BB">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12</w:t>
      </w:r>
      <w:r w:rsidR="004B67E8">
        <w:rPr>
          <w:noProof/>
        </w:rPr>
        <w:fldChar w:fldCharType="end"/>
      </w:r>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65670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2A68BB" w:rsidRDefault="002A68BB"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F9108" id="_x0000_s1041" type="#_x0000_t202" style="position:absolute;left:0;text-align:left;margin-left:105.45pt;margin-top:.9pt;width:213.75pt;height:231.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2A68BB" w:rsidRDefault="002A68BB"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13</w:t>
      </w:r>
      <w:r w:rsidR="004B67E8">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lastRenderedPageBreak/>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lastRenderedPageBreak/>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lastRenderedPageBreak/>
              <w:t>RS Amidata</w:t>
            </w:r>
          </w:p>
          <w:p w:rsidR="00ED656A" w:rsidRPr="00107F7C" w:rsidRDefault="004B67E8" w:rsidP="00ED656A">
            <w:pPr>
              <w:rPr>
                <w:lang w:val="en-US"/>
              </w:rPr>
            </w:pPr>
            <w:hyperlink r:id="rId35" w:history="1">
              <w:r w:rsidR="00ED656A" w:rsidRPr="00107F7C">
                <w:rPr>
                  <w:rStyle w:val="Hipervnculo"/>
                  <w:lang w:val="en-US"/>
                </w:rPr>
                <w:t>www.rsonline.es</w:t>
              </w:r>
            </w:hyperlink>
          </w:p>
          <w:p w:rsidR="00ED656A" w:rsidRDefault="00ED656A" w:rsidP="00ED656A">
            <w:pPr>
              <w:rPr>
                <w:lang w:val="en-US"/>
              </w:rPr>
            </w:pPr>
            <w:proofErr w:type="spellStart"/>
            <w:r w:rsidRPr="00107F7C">
              <w:rPr>
                <w:lang w:val="en-US"/>
              </w:rPr>
              <w:t>Código</w:t>
            </w:r>
            <w:proofErr w:type="spellEnd"/>
            <w:r w:rsidRPr="00107F7C">
              <w:rPr>
                <w:lang w:val="en-US"/>
              </w:rPr>
              <w:t xml:space="preserve">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proofErr w:type="spellStart"/>
            <w:r>
              <w:rPr>
                <w:lang w:val="en-US"/>
              </w:rPr>
              <w:t>Codigo</w:t>
            </w:r>
            <w:proofErr w:type="spellEnd"/>
            <w:r>
              <w:rPr>
                <w:lang w:val="en-US"/>
              </w:rPr>
              <w:t xml:space="preserve">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4B67E8" w:rsidP="00C16031">
            <w:pPr>
              <w:rPr>
                <w:lang w:val="en-US"/>
              </w:rPr>
            </w:pPr>
            <w:hyperlink r:id="rId36" w:history="1">
              <w:r w:rsidR="000C2885" w:rsidRPr="005D36B2">
                <w:rPr>
                  <w:rStyle w:val="Hipervnculo"/>
                  <w:lang w:val="en-US"/>
                </w:rPr>
                <w:t>www.rsonline.es</w:t>
              </w:r>
            </w:hyperlink>
          </w:p>
          <w:p w:rsidR="00C16031" w:rsidRDefault="00C16031" w:rsidP="00C16031">
            <w:pPr>
              <w:rPr>
                <w:lang w:val="en-US"/>
              </w:rPr>
            </w:pPr>
            <w:proofErr w:type="spellStart"/>
            <w:r w:rsidRPr="00107F7C">
              <w:rPr>
                <w:lang w:val="en-US"/>
              </w:rPr>
              <w:t>C</w:t>
            </w:r>
            <w:r w:rsidR="006D5805">
              <w:rPr>
                <w:lang w:val="en-US"/>
              </w:rPr>
              <w:t>ó</w:t>
            </w:r>
            <w:r w:rsidRPr="00107F7C">
              <w:rPr>
                <w:lang w:val="en-US"/>
              </w:rPr>
              <w:t>digo</w:t>
            </w:r>
            <w:proofErr w:type="spellEnd"/>
            <w:r w:rsidRPr="00107F7C">
              <w:rPr>
                <w:lang w:val="en-US"/>
              </w:rPr>
              <w:t xml:space="preserve">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4B67E8" w:rsidP="00C16031">
            <w:pPr>
              <w:rPr>
                <w:lang w:val="en-US"/>
              </w:rPr>
            </w:pPr>
            <w:hyperlink r:id="rId37" w:history="1">
              <w:r w:rsidR="00C16031" w:rsidRPr="00107F7C">
                <w:rPr>
                  <w:rStyle w:val="Hipervnculo"/>
                  <w:lang w:val="en-US"/>
                </w:rPr>
                <w:t>www.rsonline.es</w:t>
              </w:r>
            </w:hyperlink>
          </w:p>
          <w:p w:rsidR="00C16031" w:rsidRDefault="00C16031" w:rsidP="00C16031">
            <w:pPr>
              <w:rPr>
                <w:lang w:val="en-US"/>
              </w:rPr>
            </w:pPr>
            <w:proofErr w:type="spellStart"/>
            <w:r w:rsidRPr="00107F7C">
              <w:rPr>
                <w:lang w:val="en-US"/>
              </w:rPr>
              <w:t>Código</w:t>
            </w:r>
            <w:proofErr w:type="spellEnd"/>
            <w:r w:rsidRPr="00107F7C">
              <w:rPr>
                <w:lang w:val="en-US"/>
              </w:rPr>
              <w:t xml:space="preserve">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proofErr w:type="spellStart"/>
            <w:r w:rsidRPr="00C16031">
              <w:rPr>
                <w:lang w:val="en-US"/>
              </w:rPr>
              <w:t>Guías</w:t>
            </w:r>
            <w:proofErr w:type="spellEnd"/>
            <w:r w:rsidRPr="00C16031">
              <w:rPr>
                <w:lang w:val="en-US"/>
              </w:rPr>
              <w:t xml:space="preserve"> </w:t>
            </w:r>
            <w:proofErr w:type="spellStart"/>
            <w:r w:rsidRPr="00C16031">
              <w:rPr>
                <w:lang w:val="en-US"/>
              </w:rPr>
              <w:t>tarjetas</w:t>
            </w:r>
            <w:proofErr w:type="spellEnd"/>
            <w:r w:rsidRPr="00C16031">
              <w:rPr>
                <w:lang w:val="en-US"/>
              </w:rPr>
              <w:t xml:space="preserve">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4B67E8" w:rsidP="00C16031">
            <w:pPr>
              <w:rPr>
                <w:lang w:val="en-US"/>
              </w:rPr>
            </w:pPr>
            <w:hyperlink r:id="rId38" w:history="1">
              <w:r w:rsidR="000C2885" w:rsidRPr="005D36B2">
                <w:rPr>
                  <w:rStyle w:val="Hipervnculo"/>
                  <w:lang w:val="en-US"/>
                </w:rPr>
                <w:t>www.rsonline.es</w:t>
              </w:r>
            </w:hyperlink>
          </w:p>
          <w:p w:rsidR="00C16031" w:rsidRDefault="00C16031" w:rsidP="00C16031">
            <w:pPr>
              <w:rPr>
                <w:lang w:val="en-US"/>
              </w:rPr>
            </w:pPr>
            <w:proofErr w:type="spellStart"/>
            <w:r w:rsidRPr="00107F7C">
              <w:rPr>
                <w:lang w:val="en-US"/>
              </w:rPr>
              <w:t>Código</w:t>
            </w:r>
            <w:proofErr w:type="spellEnd"/>
            <w:r w:rsidRPr="00107F7C">
              <w:rPr>
                <w:lang w:val="en-US"/>
              </w:rPr>
              <w:t xml:space="preserve"> RS: </w:t>
            </w:r>
            <w:r w:rsidR="00A23CB3" w:rsidRPr="00A23CB3">
              <w:rPr>
                <w:lang w:val="en-US"/>
              </w:rPr>
              <w:t>484-8418</w:t>
            </w:r>
          </w:p>
          <w:p w:rsidR="00A80C01" w:rsidRPr="00C16031" w:rsidRDefault="00A80C01" w:rsidP="000C2885">
            <w:pPr>
              <w:rPr>
                <w:lang w:val="en-US"/>
              </w:rPr>
            </w:pPr>
            <w:r w:rsidRPr="00A23CB3">
              <w:t>6,34 €  (Bolsa de 10)</w:t>
            </w:r>
          </w:p>
        </w:tc>
      </w:tr>
      <w:tr w:rsidR="00D93BF0" w:rsidRPr="00D9274C"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4B67E8" w:rsidP="00D93BF0">
            <w:pPr>
              <w:rPr>
                <w:lang w:val="en-US"/>
              </w:rPr>
            </w:pPr>
            <w:hyperlink r:id="rId39" w:history="1">
              <w:r w:rsidR="00D93BF0" w:rsidRPr="00107F7C">
                <w:rPr>
                  <w:rStyle w:val="Hipervnculo"/>
                  <w:lang w:val="en-US"/>
                </w:rPr>
                <w:t>www.rsonline.es</w:t>
              </w:r>
            </w:hyperlink>
          </w:p>
          <w:p w:rsidR="00D93BF0" w:rsidRPr="00D93BF0" w:rsidRDefault="00D93BF0" w:rsidP="00D93BF0">
            <w:pPr>
              <w:rPr>
                <w:lang w:val="en-US"/>
              </w:rPr>
            </w:pPr>
            <w:proofErr w:type="spellStart"/>
            <w:r w:rsidRPr="00107F7C">
              <w:rPr>
                <w:lang w:val="en-US"/>
              </w:rPr>
              <w:t>Código</w:t>
            </w:r>
            <w:proofErr w:type="spellEnd"/>
            <w:r w:rsidRPr="00107F7C">
              <w:rPr>
                <w:lang w:val="en-US"/>
              </w:rPr>
              <w:t xml:space="preserve">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4B67E8" w:rsidP="00A921F9">
            <w:pPr>
              <w:rPr>
                <w:lang w:val="en-US"/>
              </w:rPr>
            </w:pPr>
            <w:hyperlink r:id="rId40" w:history="1">
              <w:r w:rsidR="00A921F9" w:rsidRPr="00107F7C">
                <w:rPr>
                  <w:rStyle w:val="Hipervnculo"/>
                  <w:lang w:val="en-US"/>
                </w:rPr>
                <w:t>www.rsonline.es</w:t>
              </w:r>
            </w:hyperlink>
          </w:p>
          <w:p w:rsidR="00B278B5" w:rsidRDefault="00A921F9" w:rsidP="00A921F9">
            <w:pPr>
              <w:rPr>
                <w:rStyle w:val="keyvalue"/>
                <w:lang w:val="en-US"/>
              </w:rPr>
            </w:pPr>
            <w:proofErr w:type="spellStart"/>
            <w:r w:rsidRPr="00107F7C">
              <w:rPr>
                <w:lang w:val="en-US"/>
              </w:rPr>
              <w:t>Código</w:t>
            </w:r>
            <w:proofErr w:type="spellEnd"/>
            <w:r w:rsidRPr="00107F7C">
              <w:rPr>
                <w:lang w:val="en-US"/>
              </w:rPr>
              <w:t xml:space="preserve"> RS: </w:t>
            </w:r>
            <w:r w:rsidRPr="00A921F9">
              <w:rPr>
                <w:rStyle w:val="keyvalue"/>
                <w:lang w:val="en-US"/>
              </w:rPr>
              <w:t>508-3088</w:t>
            </w:r>
          </w:p>
          <w:p w:rsidR="00A921F9" w:rsidRPr="00E255B9" w:rsidRDefault="00E255B9" w:rsidP="00A921F9">
            <w:pPr>
              <w:rPr>
                <w:lang w:val="en-US"/>
              </w:rPr>
            </w:pPr>
            <w:proofErr w:type="spellStart"/>
            <w:r w:rsidRPr="00E255B9">
              <w:rPr>
                <w:color w:val="00B050"/>
                <w:lang w:val="en-US"/>
              </w:rPr>
              <w:t>Código</w:t>
            </w:r>
            <w:proofErr w:type="spellEnd"/>
            <w:r w:rsidRPr="00E255B9">
              <w:rPr>
                <w:color w:val="00B050"/>
                <w:lang w:val="en-US"/>
              </w:rPr>
              <w:t xml:space="preserve"> RS: 527-9330</w:t>
            </w:r>
          </w:p>
        </w:tc>
      </w:tr>
      <w:tr w:rsidR="00A921F9" w:rsidRPr="00D9274C"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4B67E8" w:rsidP="00A921F9">
            <w:pPr>
              <w:rPr>
                <w:lang w:val="en-US"/>
              </w:rPr>
            </w:pPr>
            <w:hyperlink r:id="rId41" w:history="1">
              <w:r w:rsidR="00A921F9" w:rsidRPr="00107F7C">
                <w:rPr>
                  <w:rStyle w:val="Hipervnculo"/>
                  <w:lang w:val="en-US"/>
                </w:rPr>
                <w:t>www.rsonline.es</w:t>
              </w:r>
            </w:hyperlink>
          </w:p>
          <w:p w:rsidR="00A921F9" w:rsidRDefault="00A921F9" w:rsidP="00A921F9">
            <w:pPr>
              <w:rPr>
                <w:rStyle w:val="keyvalue"/>
                <w:lang w:val="en-US"/>
              </w:rPr>
            </w:pPr>
            <w:proofErr w:type="spellStart"/>
            <w:r w:rsidRPr="00107F7C">
              <w:rPr>
                <w:lang w:val="en-US"/>
              </w:rPr>
              <w:t>Código</w:t>
            </w:r>
            <w:proofErr w:type="spellEnd"/>
            <w:r w:rsidRPr="00107F7C">
              <w:rPr>
                <w:lang w:val="en-US"/>
              </w:rPr>
              <w:t xml:space="preserve">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proofErr w:type="spellStart"/>
            <w:r>
              <w:rPr>
                <w:lang w:val="en-US"/>
              </w:rPr>
              <w:t>Teclado</w:t>
            </w:r>
            <w:proofErr w:type="spellEnd"/>
            <w:r>
              <w:rPr>
                <w:lang w:val="en-US"/>
              </w:rPr>
              <w:t xml:space="preserve"> </w:t>
            </w:r>
            <w:r w:rsidRPr="00B85BE5">
              <w:rPr>
                <w:lang w:val="en-US"/>
              </w:rPr>
              <w:t xml:space="preserve">Samson </w:t>
            </w:r>
            <w:r w:rsidRPr="00B85BE5">
              <w:rPr>
                <w:lang w:val="en-US"/>
              </w:rPr>
              <w:lastRenderedPageBreak/>
              <w:t>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lastRenderedPageBreak/>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proofErr w:type="spellStart"/>
            <w:r>
              <w:rPr>
                <w:lang w:val="en-US"/>
              </w:rPr>
              <w:lastRenderedPageBreak/>
              <w:t>Teclado</w:t>
            </w:r>
            <w:proofErr w:type="spellEnd"/>
            <w:r>
              <w:rPr>
                <w:lang w:val="en-US"/>
              </w:rPr>
              <w:t xml:space="preserve"> MIDI de 49 </w:t>
            </w:r>
            <w:proofErr w:type="spellStart"/>
            <w:r>
              <w:rPr>
                <w:lang w:val="en-US"/>
              </w:rPr>
              <w:lastRenderedPageBreak/>
              <w:t>teclas</w:t>
            </w:r>
            <w:proofErr w:type="spellEnd"/>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lastRenderedPageBreak/>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D9274C" w:rsidP="00F23434">
      <w:pPr>
        <w:pStyle w:val="Ttulo1"/>
      </w:pPr>
      <w:r>
        <w:lastRenderedPageBreak/>
        <w:t xml:space="preserve">formant v2: módulos </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F23434" w:rsidP="00F23434">
      <w:pPr>
        <w:pStyle w:val="Ttulo2"/>
      </w:pPr>
      <w:r>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w:t>
      </w:r>
      <w:proofErr w:type="spellStart"/>
      <w:r w:rsidR="00680CCD">
        <w:t>VCFs</w:t>
      </w:r>
      <w:proofErr w:type="spellEnd"/>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proofErr w:type="spellStart"/>
      <w:r w:rsidR="00680CCD">
        <w:t>VCAs</w:t>
      </w:r>
      <w:proofErr w:type="spellEnd"/>
      <w:r w:rsidR="00680CCD">
        <w:t>,</w:t>
      </w:r>
      <w:r w:rsidR="00C534B1">
        <w:t xml:space="preserve"> </w:t>
      </w:r>
      <w:proofErr w:type="spellStart"/>
      <w:r w:rsidR="00680CCD">
        <w:t>ADSRs</w:t>
      </w:r>
      <w:proofErr w:type="spellEnd"/>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49536"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2A68BB" w:rsidRDefault="002A68BB"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356E0" id="_x0000_s1042" type="#_x0000_t202" style="position:absolute;left:0;text-align:left;margin-left:220.9pt;margin-top:.6pt;width:209.25pt;height:183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2A68BB" w:rsidRDefault="002A68BB"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657728"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2A68BB" w:rsidRDefault="002A68BB"/>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Este multiplexor está controlado por el circuito que realiza la interfaz MIDI con el teclado</w:t>
      </w:r>
      <w:r w:rsidR="008E3738">
        <w:t xml:space="preserve"> y que está basado en un microprocesador de tipo </w:t>
      </w:r>
      <w:proofErr w:type="spellStart"/>
      <w:r w:rsidR="008E3738" w:rsidRPr="008E3738">
        <w:rPr>
          <w:i/>
        </w:rPr>
        <w:t>Arduino</w:t>
      </w:r>
      <w:proofErr w:type="spellEnd"/>
      <w:r>
        <w:t xml:space="preserve">, </w:t>
      </w:r>
      <w:r w:rsidR="008E3738">
        <w:t xml:space="preserve">(plataforma Open </w:t>
      </w:r>
      <w:proofErr w:type="spellStart"/>
      <w:r w:rsidR="008E3738">
        <w:t>Source</w:t>
      </w:r>
      <w:proofErr w:type="spellEnd"/>
      <w:r w:rsidR="008E3738">
        <w:t xml:space="preserve"> de hardware), modelo </w:t>
      </w:r>
      <w:proofErr w:type="spellStart"/>
      <w:r w:rsidR="008E3738">
        <w:t>Arduino</w:t>
      </w:r>
      <w:proofErr w:type="spellEnd"/>
      <w:r w:rsidR="008E3738">
        <w:t xml:space="preserve"> Nano</w:t>
      </w:r>
      <w:r w:rsidR="00E74370">
        <w:t>.</w:t>
      </w:r>
      <w:r w:rsidR="008E3738">
        <w:t xml:space="preserve"> </w:t>
      </w:r>
      <w:r w:rsidR="00E74370">
        <w:br/>
        <w:t>E</w:t>
      </w:r>
      <w:r>
        <w:t xml:space="preserv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w:t>
      </w:r>
      <w:proofErr w:type="spellStart"/>
      <w:r>
        <w:t>VCA</w:t>
      </w:r>
      <w:r w:rsidR="001C63AB">
        <w:t>s</w:t>
      </w:r>
      <w:proofErr w:type="spellEnd"/>
      <w:r>
        <w:t xml:space="preserve">, </w:t>
      </w:r>
      <w:proofErr w:type="spellStart"/>
      <w:r>
        <w:t>VCFs</w:t>
      </w:r>
      <w:proofErr w:type="spellEnd"/>
      <w:r>
        <w:t xml:space="preserve"> </w:t>
      </w:r>
      <w:proofErr w:type="spellStart"/>
      <w:r>
        <w:t>etc</w:t>
      </w:r>
      <w:proofErr w:type="spellEnd"/>
      <w:r>
        <w:t>).</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w:t>
      </w:r>
      <w:proofErr w:type="spellStart"/>
      <w:r>
        <w:t>microcontrolador</w:t>
      </w:r>
      <w:proofErr w:type="spellEnd"/>
      <w:r>
        <w:t xml:space="preserve"> de </w:t>
      </w:r>
      <w:r w:rsidR="00C712CE">
        <w:t xml:space="preserve">tecnología </w:t>
      </w:r>
      <w:proofErr w:type="spellStart"/>
      <w:r w:rsidRPr="001C63AB">
        <w:rPr>
          <w:i/>
        </w:rPr>
        <w:t>openSource</w:t>
      </w:r>
      <w:proofErr w:type="spellEnd"/>
      <w:r>
        <w:t xml:space="preserve"> de </w:t>
      </w:r>
      <w:proofErr w:type="spellStart"/>
      <w:r>
        <w:t>Arduino</w:t>
      </w:r>
      <w:proofErr w:type="spellEnd"/>
      <w:r>
        <w:t xml:space="preserve">, concretamente el modelo </w:t>
      </w:r>
      <w:proofErr w:type="spellStart"/>
      <w:r w:rsidR="006D2C8D">
        <w:t>Arduino</w:t>
      </w:r>
      <w:proofErr w:type="spellEnd"/>
      <w:r w:rsidR="006D2C8D">
        <w:t xml:space="preserve"> </w:t>
      </w:r>
      <w:r>
        <w:t>Nano.</w:t>
      </w:r>
    </w:p>
    <w:p w:rsidR="001C63AB" w:rsidRDefault="001C63AB" w:rsidP="00581067">
      <w:r>
        <w:t xml:space="preserve">Este </w:t>
      </w:r>
      <w:proofErr w:type="spellStart"/>
      <w:r>
        <w:t>microcontrolador</w:t>
      </w:r>
      <w:proofErr w:type="spellEnd"/>
      <w:r>
        <w:t xml:space="preserve">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mc:AlternateContent>
          <mc:Choice Requires="wps">
            <w:drawing>
              <wp:anchor distT="0" distB="0" distL="114300" distR="114300" simplePos="0" relativeHeight="251661824"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2A68BB" w:rsidRDefault="002A68BB"/>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w:t>
      </w:r>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 xml:space="preserve">Conectar el </w:t>
      </w:r>
      <w:proofErr w:type="spellStart"/>
      <w:r>
        <w:t>microcontrolador</w:t>
      </w:r>
      <w:proofErr w:type="spellEnd"/>
      <w:r>
        <w:t xml:space="preserve"> (utilizando el conector USB el mismo) con un ordenador (PC, portátil </w:t>
      </w:r>
      <w:proofErr w:type="spellStart"/>
      <w:r>
        <w:t>etc</w:t>
      </w:r>
      <w:proofErr w:type="spellEnd"/>
      <w:r>
        <w:t>).</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 xml:space="preserve">visitar el sitio web oficial de </w:t>
      </w:r>
      <w:proofErr w:type="spellStart"/>
      <w:r w:rsidR="00BC2A80">
        <w:t>Arduino</w:t>
      </w:r>
      <w:proofErr w:type="spellEnd"/>
      <w:r w:rsidR="00BC2A80">
        <w:t>,</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w:t>
      </w:r>
      <w:proofErr w:type="spellStart"/>
      <w:r>
        <w:t>power</w:t>
      </w:r>
      <w:proofErr w:type="spellEnd"/>
      <w:r>
        <w:t xml:space="preserve"> ON)</w:t>
      </w:r>
      <w:r w:rsidR="00787EAA">
        <w:t xml:space="preserve">, al hacerlo y tras el arranque del </w:t>
      </w:r>
      <w:proofErr w:type="spellStart"/>
      <w:r w:rsidR="00787EAA">
        <w:t>microcontrolador</w:t>
      </w:r>
      <w:proofErr w:type="spellEnd"/>
      <w:r w:rsidR="00787EAA">
        <w:t>,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 xml:space="preserve">para poder recibir la información enviada por el </w:t>
      </w:r>
      <w:proofErr w:type="spellStart"/>
      <w:r>
        <w:t>microcontrolador</w:t>
      </w:r>
      <w:proofErr w:type="spellEnd"/>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662848"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2A68BB" w:rsidRDefault="002A68BB">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2A68BB" w:rsidRDefault="002A68BB">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66387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2A68BB" w:rsidRDefault="002A68BB"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2A68BB" w:rsidRDefault="002A68BB"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 xml:space="preserve">Control </w:t>
      </w:r>
      <w:proofErr w:type="spellStart"/>
      <w:r w:rsidR="005038CD" w:rsidRPr="005038CD">
        <w:rPr>
          <w:b/>
        </w:rPr>
        <w:t>Change</w:t>
      </w:r>
      <w:proofErr w:type="spellEnd"/>
      <w:r w:rsidR="005038CD" w:rsidRPr="005038CD">
        <w:rPr>
          <w:b/>
        </w:rPr>
        <w:t xml:space="preserve"> (cambio de control)</w:t>
      </w:r>
      <w:r w:rsidR="005038CD">
        <w:t xml:space="preserve">, </w:t>
      </w:r>
      <w:r w:rsidR="005038CD" w:rsidRPr="005038CD">
        <w:rPr>
          <w:b/>
        </w:rPr>
        <w:t xml:space="preserve">Control </w:t>
      </w:r>
      <w:proofErr w:type="spellStart"/>
      <w:r w:rsidR="005038CD" w:rsidRPr="005038CD">
        <w:rPr>
          <w:b/>
        </w:rPr>
        <w:t>Change</w:t>
      </w:r>
      <w:proofErr w:type="spellEnd"/>
      <w:r w:rsidR="005038CD" w:rsidRPr="005038CD">
        <w:rPr>
          <w:b/>
        </w:rPr>
        <w:t xml:space="preserv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A65034" w:rsidRDefault="00934802" w:rsidP="00934802">
      <w:pPr>
        <w:pStyle w:val="Ttulo2"/>
      </w:pPr>
      <w:bookmarkStart w:id="1" w:name="_Ref490828254"/>
      <w:r>
        <w:t>módulo com</w:t>
      </w:r>
      <w:bookmarkEnd w:id="1"/>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w:t>
      </w:r>
      <w:proofErr w:type="spellStart"/>
      <w:r>
        <w:t>através</w:t>
      </w:r>
      <w:proofErr w:type="spellEnd"/>
      <w:r>
        <w:t xml:space="preserve"> de un control de tono con ajuste </w:t>
      </w:r>
      <w:proofErr w:type="spellStart"/>
      <w:r w:rsidR="004F0464" w:rsidRPr="004F0464">
        <w:rPr>
          <w:i/>
        </w:rPr>
        <w:t>bass</w:t>
      </w:r>
      <w:proofErr w:type="spellEnd"/>
      <w:r w:rsidR="004F0464" w:rsidRPr="004F0464">
        <w:rPr>
          <w:i/>
        </w:rPr>
        <w:t xml:space="preserve">, </w:t>
      </w:r>
      <w:proofErr w:type="spellStart"/>
      <w:r w:rsidR="004F0464" w:rsidRPr="004F0464">
        <w:rPr>
          <w:i/>
        </w:rPr>
        <w:t>middle</w:t>
      </w:r>
      <w:proofErr w:type="spellEnd"/>
      <w:r w:rsidRPr="004F0464">
        <w:rPr>
          <w:i/>
        </w:rPr>
        <w:t xml:space="preserve">, </w:t>
      </w:r>
      <w:proofErr w:type="spellStart"/>
      <w:r w:rsidRPr="004F0464">
        <w:rPr>
          <w:i/>
        </w:rPr>
        <w:t>trebble</w:t>
      </w:r>
      <w:proofErr w:type="spellEnd"/>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 xml:space="preserve">las señales de </w:t>
      </w:r>
      <w:proofErr w:type="spellStart"/>
      <w:r w:rsidR="004F0464">
        <w:t>gate</w:t>
      </w:r>
      <w:proofErr w:type="spellEnd"/>
      <w:r w:rsidR="004F0464">
        <w:t xml:space="preserv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w:t>
      </w:r>
      <w:proofErr w:type="spellStart"/>
      <w:r w:rsidR="00C534B1">
        <w:t>medianate</w:t>
      </w:r>
      <w:proofErr w:type="spellEnd"/>
      <w:r w:rsidR="00C534B1">
        <w:t xml:space="preserve"> </w:t>
      </w:r>
      <w:r w:rsidR="000A7E17">
        <w:t xml:space="preserve">dos </w:t>
      </w:r>
      <w:proofErr w:type="spellStart"/>
      <w:r w:rsidR="000A7E17">
        <w:t>potenciomentros</w:t>
      </w:r>
      <w:proofErr w:type="spellEnd"/>
      <w:r w:rsidR="000A7E17">
        <w:t xml:space="preserve"> que permiten ajustar el volumen de la salida general.</w:t>
      </w:r>
    </w:p>
    <w:p w:rsidR="002A1C45" w:rsidRDefault="002A1C45" w:rsidP="00581067">
      <w:r>
        <w:t xml:space="preserve">Con el fin de </w:t>
      </w:r>
      <w:proofErr w:type="spellStart"/>
      <w:r>
        <w:t>poer</w:t>
      </w:r>
      <w:proofErr w:type="spellEnd"/>
      <w:r>
        <w:t xml:space="preserve">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658752"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7D77" id="_x0000_s1047" type="#_x0000_t202" style="position:absolute;left:0;text-align:left;margin-left:-3.3pt;margin-top:3.75pt;width:459pt;height:2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2A68BB" w:rsidRDefault="002A68BB">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14</w:t>
      </w:r>
      <w:r w:rsidR="004B67E8">
        <w:rPr>
          <w:noProof/>
        </w:rPr>
        <w:fldChar w:fldCharType="end"/>
      </w:r>
      <w:r>
        <w:t>. Módulo COM original del Formant.</w:t>
      </w:r>
    </w:p>
    <w:p w:rsidR="00AF3B31" w:rsidRDefault="00735936" w:rsidP="00581067">
      <w:r>
        <w:rPr>
          <w:noProof/>
        </w:rPr>
        <mc:AlternateContent>
          <mc:Choice Requires="wps">
            <w:drawing>
              <wp:anchor distT="0" distB="0" distL="114300" distR="114300" simplePos="0" relativeHeight="251660800"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6475" id="_x0000_s1048" type="#_x0000_t202" style="position:absolute;left:0;text-align:left;margin-left:-3.3pt;margin-top:2.15pt;width:457.5pt;height:26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2A68BB" w:rsidRDefault="002A68BB"/>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Descripcin"/>
        <w:jc w:val="center"/>
      </w:pPr>
      <w:r>
        <w:t xml:space="preserve">Figura </w:t>
      </w:r>
      <w:r w:rsidR="004B67E8">
        <w:fldChar w:fldCharType="begin"/>
      </w:r>
      <w:r w:rsidR="004B67E8">
        <w:instrText xml:space="preserve"> SEQ Figura \* ARABIC </w:instrText>
      </w:r>
      <w:r w:rsidR="004B67E8">
        <w:fldChar w:fldCharType="separate"/>
      </w:r>
      <w:r w:rsidR="00772873">
        <w:rPr>
          <w:noProof/>
        </w:rPr>
        <w:t>15</w:t>
      </w:r>
      <w:r w:rsidR="004B67E8">
        <w:rPr>
          <w:noProof/>
        </w:rPr>
        <w:fldChar w:fldCharType="end"/>
      </w:r>
      <w:r>
        <w:t>. Módulo COM en Formant V2.</w:t>
      </w:r>
    </w:p>
    <w:p w:rsidR="009C3180" w:rsidRDefault="00D9274C" w:rsidP="00D9274C">
      <w:pPr>
        <w:pStyle w:val="Ttulo2"/>
      </w:pPr>
      <w:r>
        <w:t>adsr dual</w:t>
      </w:r>
    </w:p>
    <w:p w:rsidR="00D9274C" w:rsidRDefault="00D9274C" w:rsidP="00D9274C"/>
    <w:p w:rsidR="00D9274C" w:rsidRDefault="00EB21AF" w:rsidP="00D9274C">
      <w:r>
        <w:t xml:space="preserve">El formant incorpora módulos ADSR para la generación de envolventes destinados a modular las señales </w:t>
      </w:r>
      <w:r w:rsidR="0019345F">
        <w:t>suministradas</w:t>
      </w:r>
      <w:r>
        <w:t xml:space="preserve"> desde los VCOs y también para el c</w:t>
      </w:r>
      <w:r w:rsidR="00CD5636">
        <w:t>o</w:t>
      </w:r>
      <w:r>
        <w:t>ntrol del VCA.</w:t>
      </w:r>
    </w:p>
    <w:p w:rsidR="0019345F" w:rsidRDefault="00EB21AF" w:rsidP="00D9274C">
      <w:r>
        <w:t xml:space="preserve">En una </w:t>
      </w:r>
      <w:r w:rsidR="00CD5636">
        <w:t>implementación “clásica” del formant se necesita</w:t>
      </w:r>
      <w:r w:rsidR="0019345F">
        <w:t>ría</w:t>
      </w:r>
      <w:r w:rsidR="00CD5636">
        <w:t xml:space="preserve">n </w:t>
      </w:r>
      <w:proofErr w:type="gramStart"/>
      <w:r w:rsidR="00772873">
        <w:t>al</w:t>
      </w:r>
      <w:proofErr w:type="gramEnd"/>
      <w:r w:rsidR="00772873">
        <w:t xml:space="preserve"> menos </w:t>
      </w:r>
      <w:r w:rsidR="00CD5636">
        <w:t>dos módulos ADSR con el fin de lograr la mayor versati</w:t>
      </w:r>
      <w:r w:rsidR="0019345F">
        <w:t>lidad posible, uno para modular las señales de los VCOs y otro para el control del módulo VCA.</w:t>
      </w:r>
    </w:p>
    <w:p w:rsidR="0019345F" w:rsidRDefault="0019345F" w:rsidP="00D9274C">
      <w:r>
        <w:t xml:space="preserve">En </w:t>
      </w:r>
      <w:r w:rsidR="008E3738">
        <w:t>el Formant V2 se propone la im</w:t>
      </w:r>
      <w:r>
        <w:t>pl</w:t>
      </w:r>
      <w:r w:rsidR="008E3738">
        <w:t>e</w:t>
      </w:r>
      <w:r>
        <w:t>mentación de un ADSR DUAL, es decir de un único circuito que soportará dos módulos ADSR totalmente independientes con características idénticas a los ADSR originales del formant.</w:t>
      </w:r>
    </w:p>
    <w:p w:rsidR="008E3738" w:rsidRDefault="008E3738" w:rsidP="00D9274C">
      <w:r>
        <w:t>Para el diseño de este módulo ADSR se utilizará tecnología basada en microprocesador, de igual manera que se ha ut</w:t>
      </w:r>
      <w:r w:rsidR="00E74370">
        <w:t>il</w:t>
      </w:r>
      <w:r>
        <w:t xml:space="preserve">izado para </w:t>
      </w:r>
      <w:r w:rsidR="00E74370">
        <w:t>la nueva interfaz de teclado.</w:t>
      </w:r>
    </w:p>
    <w:p w:rsidR="00D9274C" w:rsidRDefault="00E74370" w:rsidP="00D9274C">
      <w:r>
        <w:t xml:space="preserve">EL modelo de microprocesador elegido para el diseño de este módulo es el </w:t>
      </w:r>
      <w:proofErr w:type="spellStart"/>
      <w:r>
        <w:t>Arduino</w:t>
      </w:r>
      <w:proofErr w:type="spellEnd"/>
      <w:r>
        <w:t xml:space="preserve"> Nano</w:t>
      </w:r>
      <w:r w:rsidR="00840B97">
        <w:t xml:space="preserve"> y sustituirá la parte de “control” que en el circuito original del formant generaba los diversos tramos de la envolvente (ATTACK, DECAY, SUSTAIN y RELEASE), dejando la parte de generación de las tensiones que implementan los tramos de la envolvente exactamente como estaba en el diseño original.</w:t>
      </w:r>
    </w:p>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772873" w:rsidP="00D9274C">
      <w:r>
        <w:rPr>
          <w:noProof/>
        </w:rPr>
        <w:lastRenderedPageBreak/>
        <mc:AlternateContent>
          <mc:Choice Requires="wps">
            <w:drawing>
              <wp:anchor distT="45720" distB="45720" distL="114300" distR="114300" simplePos="0" relativeHeight="251656704" behindDoc="0" locked="0" layoutInCell="1" allowOverlap="1">
                <wp:simplePos x="0" y="0"/>
                <wp:positionH relativeFrom="column">
                  <wp:posOffset>90805</wp:posOffset>
                </wp:positionH>
                <wp:positionV relativeFrom="paragraph">
                  <wp:posOffset>318770</wp:posOffset>
                </wp:positionV>
                <wp:extent cx="5229225" cy="3371850"/>
                <wp:effectExtent l="0" t="0" r="28575"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3371850"/>
                        </a:xfrm>
                        <a:prstGeom prst="rect">
                          <a:avLst/>
                        </a:prstGeom>
                        <a:solidFill>
                          <a:srgbClr val="FFFFFF"/>
                        </a:solidFill>
                        <a:ln w="9525">
                          <a:solidFill>
                            <a:srgbClr val="000000"/>
                          </a:solidFill>
                          <a:miter lim="800000"/>
                          <a:headEnd/>
                          <a:tailEnd/>
                        </a:ln>
                      </wps:spPr>
                      <wps:txbx>
                        <w:txbxContent>
                          <w:p w:rsidR="00772873" w:rsidRDefault="007728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7.15pt;margin-top:25.1pt;width:411.75pt;height:265.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">
                <v:textbox>
                  <w:txbxContent>
                    <w:p w:rsidR="00772873" w:rsidRDefault="00772873"/>
                  </w:txbxContent>
                </v:textbox>
                <w10:wrap type="square"/>
              </v:shape>
            </w:pict>
          </mc:Fallback>
        </mc:AlternateContent>
      </w:r>
    </w:p>
    <w:p w:rsidR="00772873" w:rsidRDefault="00772873" w:rsidP="00772873">
      <w:pPr>
        <w:pStyle w:val="Descripcin"/>
        <w:jc w:val="center"/>
      </w:pPr>
    </w:p>
    <w:p w:rsidR="00D9274C" w:rsidRDefault="00772873" w:rsidP="00772873">
      <w:pPr>
        <w:pStyle w:val="Descripcin"/>
        <w:jc w:val="center"/>
      </w:pPr>
      <w:r>
        <w:rPr>
          <w:noProof/>
        </w:rPr>
        <mc:AlternateContent>
          <mc:Choice Requires="wps">
            <w:drawing>
              <wp:anchor distT="45720" distB="45720" distL="114300" distR="114300" simplePos="0" relativeHeight="251658752" behindDoc="0" locked="0" layoutInCell="1" allowOverlap="1">
                <wp:simplePos x="0" y="0"/>
                <wp:positionH relativeFrom="column">
                  <wp:posOffset>52705</wp:posOffset>
                </wp:positionH>
                <wp:positionV relativeFrom="paragraph">
                  <wp:posOffset>375285</wp:posOffset>
                </wp:positionV>
                <wp:extent cx="5400675" cy="3324225"/>
                <wp:effectExtent l="0" t="0" r="28575"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324225"/>
                        </a:xfrm>
                        <a:prstGeom prst="rect">
                          <a:avLst/>
                        </a:prstGeom>
                        <a:solidFill>
                          <a:srgbClr val="FFFFFF"/>
                        </a:solidFill>
                        <a:ln w="9525">
                          <a:solidFill>
                            <a:srgbClr val="000000"/>
                          </a:solidFill>
                          <a:miter lim="800000"/>
                          <a:headEnd/>
                          <a:tailEnd/>
                        </a:ln>
                      </wps:spPr>
                      <wps:txbx>
                        <w:txbxContent>
                          <w:p w:rsidR="00772873" w:rsidRDefault="007728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4.15pt;margin-top:29.55pt;width:425.25pt;height:261.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">
                <v:textbox>
                  <w:txbxContent>
                    <w:p w:rsidR="00772873" w:rsidRDefault="00772873"/>
                  </w:txbxContent>
                </v:textbox>
                <w10:wrap type="square"/>
              </v:shape>
            </w:pict>
          </mc:Fallback>
        </mc:AlternateContent>
      </w:r>
      <w:r>
        <w:t xml:space="preserve">Figura </w:t>
      </w:r>
      <w:fldSimple w:instr=" SEQ Figura \* ARABIC ">
        <w:r>
          <w:rPr>
            <w:noProof/>
          </w:rPr>
          <w:t>16</w:t>
        </w:r>
      </w:fldSimple>
      <w:r>
        <w:t>. Módulo ADSR original del Formant.</w:t>
      </w:r>
    </w:p>
    <w:p w:rsidR="00772873" w:rsidRDefault="00772873" w:rsidP="00772873">
      <w:pPr>
        <w:pStyle w:val="Descripcin"/>
        <w:jc w:val="center"/>
      </w:pPr>
    </w:p>
    <w:p w:rsidR="00D9274C" w:rsidRDefault="00772873" w:rsidP="00772873">
      <w:pPr>
        <w:pStyle w:val="Descripcin"/>
        <w:jc w:val="center"/>
      </w:pPr>
      <w:r>
        <w:lastRenderedPageBreak/>
        <w:t xml:space="preserve">Figura </w:t>
      </w:r>
      <w:fldSimple w:instr=" SEQ Figura \* ARABIC ">
        <w:r>
          <w:rPr>
            <w:noProof/>
          </w:rPr>
          <w:t>17</w:t>
        </w:r>
      </w:fldSimple>
      <w:r>
        <w:t>. Módulo ADSR en Formant V2.</w:t>
      </w:r>
    </w:p>
    <w:p w:rsidR="00D9274C" w:rsidRDefault="00D9274C" w:rsidP="00D9274C"/>
    <w:p w:rsidR="00D9274C" w:rsidRDefault="003A24DA" w:rsidP="00D9274C">
      <w:r>
        <w:t>El sistema basado en microprocesador permitirá además soportar funciones avanzadas como,</w:t>
      </w:r>
    </w:p>
    <w:p w:rsidR="003A24DA" w:rsidRDefault="003A24DA" w:rsidP="00D9274C"/>
    <w:p w:rsidR="003A24DA" w:rsidRDefault="003A24DA" w:rsidP="003A24DA">
      <w:pPr>
        <w:pStyle w:val="Prrafodelista"/>
        <w:numPr>
          <w:ilvl w:val="0"/>
          <w:numId w:val="25"/>
        </w:numPr>
      </w:pPr>
      <w:r>
        <w:t>Disparo encadenado de ADSR</w:t>
      </w:r>
    </w:p>
    <w:p w:rsidR="003A24DA" w:rsidRDefault="003A24DA" w:rsidP="003A24DA">
      <w:pPr>
        <w:pStyle w:val="Prrafodelista"/>
        <w:numPr>
          <w:ilvl w:val="0"/>
          <w:numId w:val="25"/>
        </w:numPr>
      </w:pPr>
      <w:r>
        <w:t>Disparo sincronizado de los ADSR</w:t>
      </w:r>
    </w:p>
    <w:p w:rsidR="00D9274C" w:rsidRDefault="00D9274C" w:rsidP="00D9274C"/>
    <w:p w:rsidR="00D9274C" w:rsidRDefault="00D9274C"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p w:rsidR="003A24DA" w:rsidRDefault="003A24DA" w:rsidP="00D9274C">
      <w:bookmarkStart w:id="2" w:name="_GoBack"/>
      <w:bookmarkEnd w:id="2"/>
    </w:p>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Default="00D9274C" w:rsidP="00D9274C"/>
    <w:p w:rsidR="00D9274C" w:rsidRPr="00D9274C" w:rsidRDefault="00D9274C" w:rsidP="00D9274C"/>
    <w:p w:rsidR="009C3180" w:rsidRDefault="00211E89" w:rsidP="000B27E7">
      <w:pPr>
        <w:pStyle w:val="Ttulo1"/>
      </w:pPr>
      <w:r>
        <w:lastRenderedPageBreak/>
        <w:t>descripción de conectores</w:t>
      </w:r>
    </w:p>
    <w:p w:rsidR="009C3180" w:rsidRDefault="009C3180" w:rsidP="00581067"/>
    <w:p w:rsidR="009C3180" w:rsidRDefault="007C498A" w:rsidP="00581067">
      <w:r>
        <w:t xml:space="preserve">Este capítulo recoge los diferentes conectores que </w:t>
      </w:r>
      <w:proofErr w:type="spellStart"/>
      <w:r>
        <w:t>interconexionan</w:t>
      </w:r>
      <w:proofErr w:type="spellEnd"/>
      <w:r>
        <w:t xml:space="preserve">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3"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3"/>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4"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4"/>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 xml:space="preserve">Conector interfaz de teclado / </w:t>
            </w:r>
            <w:proofErr w:type="spellStart"/>
            <w:r>
              <w:rPr>
                <w:rFonts w:ascii="Arial" w:hAnsi="Arial" w:cs="Arial"/>
                <w:b/>
                <w:bCs/>
                <w:sz w:val="24"/>
                <w:szCs w:val="24"/>
              </w:rPr>
              <w:t>Potenciometros</w:t>
            </w:r>
            <w:proofErr w:type="spellEnd"/>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 xml:space="preserve">Punto de unión entre el </w:t>
            </w:r>
            <w:proofErr w:type="spellStart"/>
            <w:r w:rsidRPr="004351A5">
              <w:rPr>
                <w:rFonts w:ascii="Courier New" w:hAnsi="Courier New" w:cs="Courier New"/>
              </w:rPr>
              <w:t>potenciometro</w:t>
            </w:r>
            <w:proofErr w:type="spellEnd"/>
            <w:r w:rsidRPr="004351A5">
              <w:rPr>
                <w:rFonts w:ascii="Courier New" w:hAnsi="Courier New" w:cs="Courier New"/>
              </w:rPr>
              <w:t xml:space="preserve">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w:t>
            </w:r>
            <w:proofErr w:type="spellStart"/>
            <w:r w:rsidRPr="004351A5">
              <w:rPr>
                <w:rFonts w:ascii="Courier New" w:hAnsi="Courier New" w:cs="Courier New"/>
              </w:rPr>
              <w:t>potenciometro</w:t>
            </w:r>
            <w:proofErr w:type="spellEnd"/>
            <w:r w:rsidRPr="004351A5">
              <w:rPr>
                <w:rFonts w:ascii="Courier New" w:hAnsi="Courier New" w:cs="Courier New"/>
              </w:rPr>
              <w:t xml:space="preserve">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4002"/>
        <w:gridCol w:w="4076"/>
      </w:tblGrid>
      <w:tr w:rsidR="00931745" w:rsidRPr="00107F7C" w:rsidTr="002A68BB">
        <w:tc>
          <w:tcPr>
            <w:tcW w:w="5000" w:type="pct"/>
            <w:gridSpan w:val="3"/>
            <w:tcBorders>
              <w:top w:val="nil"/>
              <w:left w:val="nil"/>
              <w:bottom w:val="single" w:sz="24" w:space="0" w:color="4F81BD"/>
              <w:right w:val="nil"/>
            </w:tcBorders>
            <w:shd w:val="clear" w:color="auto" w:fill="DDD9C3"/>
            <w:hideMark/>
          </w:tcPr>
          <w:p w:rsidR="00931745" w:rsidRDefault="00931745" w:rsidP="002A68BB">
            <w:pPr>
              <w:rPr>
                <w:rFonts w:ascii="Arial" w:hAnsi="Arial" w:cs="Arial"/>
                <w:b/>
                <w:bCs/>
                <w:sz w:val="24"/>
                <w:szCs w:val="24"/>
              </w:rPr>
            </w:pPr>
            <w:proofErr w:type="spellStart"/>
            <w:r>
              <w:rPr>
                <w:rFonts w:ascii="Arial" w:hAnsi="Arial" w:cs="Arial"/>
                <w:b/>
                <w:bCs/>
                <w:sz w:val="24"/>
                <w:szCs w:val="24"/>
              </w:rPr>
              <w:t>CNxx</w:t>
            </w:r>
            <w:proofErr w:type="spellEnd"/>
            <w:r w:rsidRPr="00204C28">
              <w:rPr>
                <w:rFonts w:ascii="Arial" w:hAnsi="Arial" w:cs="Arial"/>
                <w:b/>
                <w:bCs/>
                <w:sz w:val="24"/>
                <w:szCs w:val="24"/>
              </w:rPr>
              <w:t xml:space="preserve"> </w:t>
            </w:r>
          </w:p>
          <w:p w:rsidR="00931745" w:rsidRDefault="00931745" w:rsidP="002A68BB">
            <w:pPr>
              <w:rPr>
                <w:rFonts w:ascii="Arial" w:hAnsi="Arial" w:cs="Arial"/>
                <w:b/>
                <w:bCs/>
                <w:sz w:val="24"/>
                <w:szCs w:val="24"/>
              </w:rPr>
            </w:pPr>
            <w:r>
              <w:rPr>
                <w:rFonts w:ascii="Arial" w:hAnsi="Arial" w:cs="Arial"/>
                <w:b/>
                <w:bCs/>
                <w:sz w:val="24"/>
                <w:szCs w:val="24"/>
              </w:rPr>
              <w:t>-</w:t>
            </w:r>
          </w:p>
          <w:p w:rsidR="00931745" w:rsidRDefault="00931745" w:rsidP="002A68BB">
            <w:pPr>
              <w:rPr>
                <w:rFonts w:ascii="Arial" w:hAnsi="Arial" w:cs="Arial"/>
                <w:b/>
                <w:bCs/>
                <w:sz w:val="24"/>
                <w:szCs w:val="24"/>
              </w:rPr>
            </w:pPr>
            <w:r w:rsidRPr="00C03E54">
              <w:rPr>
                <w:rFonts w:cs="Arial"/>
                <w:bCs/>
              </w:rPr>
              <w:t>Tipo</w:t>
            </w:r>
            <w:r>
              <w:rPr>
                <w:rFonts w:cs="Arial"/>
                <w:bCs/>
              </w:rPr>
              <w:t>:</w:t>
            </w:r>
          </w:p>
        </w:tc>
      </w:tr>
      <w:tr w:rsidR="00931745" w:rsidRPr="00107F7C" w:rsidTr="00A86263">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931745" w:rsidRPr="00107F7C" w:rsidRDefault="00931745" w:rsidP="002A68BB">
            <w:pPr>
              <w:jc w:val="center"/>
              <w:rPr>
                <w:b/>
                <w:bCs/>
              </w:rPr>
            </w:pPr>
            <w:r>
              <w:rPr>
                <w:b/>
                <w:bCs/>
              </w:rPr>
              <w:t>PIN</w:t>
            </w:r>
          </w:p>
        </w:tc>
        <w:tc>
          <w:tcPr>
            <w:tcW w:w="2295" w:type="pct"/>
            <w:tcBorders>
              <w:top w:val="single" w:sz="24" w:space="0" w:color="4F81BD"/>
              <w:left w:val="nil"/>
              <w:bottom w:val="single" w:sz="8" w:space="0" w:color="4F81BD"/>
              <w:right w:val="single" w:sz="8" w:space="0" w:color="4F81BD"/>
            </w:tcBorders>
            <w:shd w:val="clear" w:color="auto" w:fill="D3DFEE"/>
            <w:hideMark/>
          </w:tcPr>
          <w:p w:rsidR="00931745" w:rsidRPr="00107F7C" w:rsidRDefault="00931745" w:rsidP="002A68BB">
            <w:pPr>
              <w:jc w:val="center"/>
              <w:rPr>
                <w:b/>
                <w:bCs/>
              </w:rPr>
            </w:pPr>
            <w:r>
              <w:rPr>
                <w:b/>
                <w:bCs/>
              </w:rPr>
              <w:t>DESCRIPCIÓN</w:t>
            </w:r>
          </w:p>
        </w:tc>
        <w:tc>
          <w:tcPr>
            <w:tcW w:w="2337" w:type="pct"/>
            <w:tcBorders>
              <w:top w:val="single" w:sz="24" w:space="0" w:color="4F81BD"/>
              <w:left w:val="nil"/>
              <w:bottom w:val="single" w:sz="8" w:space="0" w:color="4F81BD"/>
              <w:right w:val="single" w:sz="8" w:space="0" w:color="4F81BD"/>
            </w:tcBorders>
            <w:shd w:val="clear" w:color="auto" w:fill="D3DFEE"/>
          </w:tcPr>
          <w:p w:rsidR="00931745" w:rsidRDefault="00931745" w:rsidP="002A68BB">
            <w:pPr>
              <w:jc w:val="center"/>
              <w:rPr>
                <w:b/>
                <w:bCs/>
              </w:rPr>
            </w:pPr>
            <w:r>
              <w:rPr>
                <w:b/>
                <w:bCs/>
              </w:rPr>
              <w:t>SEÑAL</w:t>
            </w: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931745" w:rsidRPr="00732E0D" w:rsidRDefault="00931745" w:rsidP="002A68BB">
            <w:pPr>
              <w:jc w:val="center"/>
              <w:rPr>
                <w:rFonts w:ascii="Courier New" w:hAnsi="Courier New" w:cs="Courier New"/>
                <w:lang w:val="en-US"/>
              </w:rPr>
            </w:pPr>
            <w:bookmarkStart w:id="5" w:name="_Hlk498118668"/>
            <w:r w:rsidRPr="00732E0D">
              <w:rPr>
                <w:rFonts w:ascii="Courier New" w:hAnsi="Courier New" w:cs="Courier New"/>
                <w:lang w:val="en-US"/>
              </w:rPr>
              <w:t>1</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2</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DE752A" w:rsidRDefault="00931745" w:rsidP="002A68BB">
            <w:pPr>
              <w:jc w:val="left"/>
              <w:rPr>
                <w:rFonts w:ascii="Courier New" w:hAnsi="Courier New" w:cs="Courier New"/>
              </w:rPr>
            </w:pP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3</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DE752A" w:rsidRDefault="00931745" w:rsidP="002A68BB">
            <w:pPr>
              <w:jc w:val="left"/>
              <w:rPr>
                <w:rFonts w:ascii="Courier New" w:hAnsi="Courier New" w:cs="Courier New"/>
              </w:rPr>
            </w:pP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4</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r>
      <w:bookmarkEnd w:id="5"/>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5</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POT_S_V</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r>
              <w:rPr>
                <w:rFonts w:ascii="Courier New" w:hAnsi="Courier New" w:cs="Courier New"/>
              </w:rPr>
              <w:t>POTENCIOMETRO SUSTAIN (</w:t>
            </w:r>
            <w:proofErr w:type="spellStart"/>
            <w:r>
              <w:rPr>
                <w:rFonts w:ascii="Courier New" w:hAnsi="Courier New" w:cs="Courier New"/>
              </w:rPr>
              <w:t>Vcc</w:t>
            </w:r>
            <w:proofErr w:type="spellEnd"/>
            <w:r>
              <w:rPr>
                <w:rFonts w:ascii="Courier New" w:hAnsi="Courier New" w:cs="Courier New"/>
              </w:rPr>
              <w:t>)</w:t>
            </w:r>
          </w:p>
        </w:tc>
      </w:tr>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6</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POT_S_C</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r>
              <w:rPr>
                <w:rFonts w:ascii="Courier New" w:hAnsi="Courier New" w:cs="Courier New"/>
              </w:rPr>
              <w:t>POTENCIOMETRO SUSTAIN (CURSOR)</w:t>
            </w:r>
          </w:p>
        </w:tc>
      </w:tr>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7</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POT_R_2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RELEASE(2)</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86263" w:rsidRPr="00732E0D" w:rsidRDefault="00A86263" w:rsidP="00A86263">
            <w:pPr>
              <w:jc w:val="center"/>
              <w:rPr>
                <w:rFonts w:ascii="Courier New" w:hAnsi="Courier New" w:cs="Courier New"/>
                <w:lang w:val="en-US"/>
              </w:rPr>
            </w:pPr>
            <w:r>
              <w:rPr>
                <w:rFonts w:ascii="Courier New" w:hAnsi="Courier New" w:cs="Courier New"/>
                <w:lang w:val="en-US"/>
              </w:rPr>
              <w:t>8</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POT_R_1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RELEASE(1)</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9</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POT_D_2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DECAY(2)</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10</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POT_D_1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DECAY(1)</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11</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POT_A_2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ATTACK (2)</w:t>
            </w:r>
          </w:p>
        </w:tc>
      </w:tr>
      <w:tr w:rsidR="00A86263" w:rsidRPr="002C7AA1"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12</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POT_A_1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ATTACK (1)</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13</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+5V</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14</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GND</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p>
        </w:tc>
      </w:tr>
    </w:tbl>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8"/>
        <w:gridCol w:w="1841"/>
        <w:gridCol w:w="1983"/>
        <w:gridCol w:w="709"/>
        <w:gridCol w:w="1987"/>
        <w:gridCol w:w="1842"/>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lastRenderedPageBreak/>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lastRenderedPageBreak/>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303C80">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80"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6"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82"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003"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1c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LED_SEÑAL_MIDI</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559D0"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lang w:val="en-US"/>
              </w:rPr>
            </w:pPr>
            <w:r>
              <w:rPr>
                <w:rFonts w:ascii="Courier New" w:hAnsi="Courier New" w:cs="Courier New"/>
                <w:lang w:val="en-US"/>
              </w:rPr>
              <w:t>31c</w:t>
            </w:r>
          </w:p>
        </w:tc>
        <w:tc>
          <w:tcPr>
            <w:tcW w:w="1082"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r>
      <w:tr w:rsidR="003559D0"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80"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Default="003559D0" w:rsidP="003559D0">
            <w:pPr>
              <w:jc w:val="center"/>
              <w:rPr>
                <w:rFonts w:ascii="Courier New" w:hAnsi="Courier New" w:cs="Courier New"/>
                <w:lang w:val="en-US"/>
              </w:rPr>
            </w:pPr>
            <w:r>
              <w:rPr>
                <w:rFonts w:ascii="Courier New" w:hAnsi="Courier New" w:cs="Courier New"/>
                <w:lang w:val="en-US"/>
              </w:rPr>
              <w:t>32c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w:t>
      </w:r>
      <w:proofErr w:type="spellStart"/>
      <w:r w:rsidR="000A0B4F">
        <w:t>obtendio</w:t>
      </w:r>
      <w:proofErr w:type="spellEnd"/>
      <w:r w:rsidR="000A0B4F">
        <w:t xml:space="preserve"> de la característica 1V/Octava) </w:t>
      </w:r>
      <w:r>
        <w:t xml:space="preserve">y producirá una tensión exponencial que se alimenta en el VCO. ¿Por qué necesitamos un convertidor exponencial? La respuesta está en la naturaleza de la audición humana y la teoría musical </w:t>
      </w:r>
      <w:proofErr w:type="gramStart"/>
      <w:r>
        <w:t>!.</w:t>
      </w:r>
      <w:proofErr w:type="gramEnd"/>
    </w:p>
    <w:p w:rsidR="0099638E" w:rsidRDefault="0099638E" w:rsidP="0099638E">
      <w:r>
        <w:t xml:space="preserve">Si se toma un piano y se toca la nota A del medio (A4), se genera un tono específico que tiene una frecuencia de 440Hz. Si ahora toca la nota A </w:t>
      </w:r>
      <w:proofErr w:type="spellStart"/>
      <w:r>
        <w:t>a</w:t>
      </w:r>
      <w:proofErr w:type="spellEnd"/>
      <w:r>
        <w:t xml:space="preserve"> la derecha de esta (12 notas arriba, A5) la nota suena igual excepto el tono más alto y tiene una frecuencia de 880Hz. (La nota inferior es un armónico de la nota superior por lo que suenan bien cuando se tocan juntos). Ahora, si toca la siguiente nota A </w:t>
      </w:r>
      <w:proofErr w:type="spellStart"/>
      <w:r>
        <w:t>a</w:t>
      </w:r>
      <w:proofErr w:type="spellEnd"/>
      <w:r>
        <w:t xml:space="preserve">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 xml:space="preserve">de cada tecla es </w:t>
      </w:r>
      <w:proofErr w:type="spellStart"/>
      <w:r w:rsidR="0075446D">
        <w:t>e</w:t>
      </w:r>
      <w:proofErr w:type="spellEnd"/>
      <w:r w:rsidR="0075446D">
        <w:t xml:space="preserve"> 1/12 = 0.083mV, a</w:t>
      </w:r>
      <w:r w:rsidR="00786BEA" w:rsidRPr="008B4240">
        <w:t xml:space="preserve">sí que necesitamos un circuito para tomar </w:t>
      </w:r>
      <w:proofErr w:type="spellStart"/>
      <w:r w:rsidR="00786BEA" w:rsidRPr="008B4240">
        <w:t>e</w:t>
      </w:r>
      <w:r w:rsidR="0075446D">
        <w:t>esta</w:t>
      </w:r>
      <w:proofErr w:type="spellEnd"/>
      <w:r w:rsidR="0075446D">
        <w:t xml:space="preserve"> </w:t>
      </w:r>
      <w:proofErr w:type="spellStart"/>
      <w:r w:rsidR="0075446D">
        <w:t>tensióbn</w:t>
      </w:r>
      <w:proofErr w:type="spellEnd"/>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671040"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2A68BB" w:rsidRDefault="002A68BB"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099A" id="_x0000_s1051" type="#_x0000_t202" style="position:absolute;left:0;text-align:left;margin-left:-7.8pt;margin-top:11.45pt;width:441pt;height:291.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" stroked="f">
                <v:textbox>
                  <w:txbxContent>
                    <w:p w:rsidR="002A68BB" w:rsidRDefault="002A68BB"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proofErr w:type="spellStart"/>
      <w:r>
        <w:rPr>
          <w:rStyle w:val="Textoennegrita"/>
        </w:rPr>
        <w:t>Ic</w:t>
      </w:r>
      <w:proofErr w:type="spellEnd"/>
      <w:r>
        <w:t xml:space="preserve"> - </w:t>
      </w:r>
      <w:proofErr w:type="spellStart"/>
      <w:r>
        <w:t>Collector</w:t>
      </w:r>
      <w:proofErr w:type="spellEnd"/>
      <w:r>
        <w:t xml:space="preserve"> </w:t>
      </w:r>
      <w:proofErr w:type="spellStart"/>
      <w:r>
        <w:t>current</w:t>
      </w:r>
      <w:proofErr w:type="spellEnd"/>
    </w:p>
    <w:p w:rsidR="00892F6A" w:rsidRDefault="00892F6A" w:rsidP="00892F6A">
      <w:pPr>
        <w:numPr>
          <w:ilvl w:val="0"/>
          <w:numId w:val="21"/>
        </w:numPr>
        <w:spacing w:before="100" w:beforeAutospacing="1" w:after="100" w:afterAutospacing="1"/>
        <w:jc w:val="left"/>
      </w:pPr>
      <w:proofErr w:type="spellStart"/>
      <w:r>
        <w:rPr>
          <w:rStyle w:val="Textoennegrita"/>
        </w:rPr>
        <w:t>Is</w:t>
      </w:r>
      <w:proofErr w:type="spellEnd"/>
      <w:r>
        <w:t xml:space="preserve"> - </w:t>
      </w:r>
      <w:proofErr w:type="spellStart"/>
      <w:r>
        <w:t>Saturation</w:t>
      </w:r>
      <w:proofErr w:type="spellEnd"/>
      <w:r>
        <w:t xml:space="preserve"> </w:t>
      </w:r>
      <w:proofErr w:type="spellStart"/>
      <w:r>
        <w:t>current</w:t>
      </w:r>
      <w:proofErr w:type="spellEnd"/>
    </w:p>
    <w:p w:rsidR="00892F6A" w:rsidRDefault="00892F6A" w:rsidP="00892F6A">
      <w:pPr>
        <w:numPr>
          <w:ilvl w:val="0"/>
          <w:numId w:val="21"/>
        </w:numPr>
        <w:spacing w:before="100" w:beforeAutospacing="1" w:after="100" w:afterAutospacing="1"/>
        <w:jc w:val="left"/>
      </w:pPr>
      <w:r>
        <w:rPr>
          <w:rStyle w:val="Textoennegrita"/>
        </w:rPr>
        <w:t>q</w:t>
      </w:r>
      <w:r>
        <w:t xml:space="preserve"> - </w:t>
      </w:r>
      <w:proofErr w:type="spellStart"/>
      <w:r>
        <w:t>Electron</w:t>
      </w:r>
      <w:proofErr w:type="spellEnd"/>
      <w:r>
        <w:t xml:space="preserve"> </w:t>
      </w:r>
      <w:proofErr w:type="spellStart"/>
      <w:r>
        <w:t>charge</w:t>
      </w:r>
      <w:proofErr w:type="spellEnd"/>
    </w:p>
    <w:p w:rsidR="00892F6A" w:rsidRDefault="00892F6A" w:rsidP="00892F6A">
      <w:pPr>
        <w:numPr>
          <w:ilvl w:val="0"/>
          <w:numId w:val="21"/>
        </w:numPr>
        <w:spacing w:before="100" w:beforeAutospacing="1" w:after="100" w:afterAutospacing="1"/>
        <w:jc w:val="left"/>
      </w:pPr>
      <w:proofErr w:type="spellStart"/>
      <w:r>
        <w:rPr>
          <w:rStyle w:val="Textoennegrita"/>
        </w:rPr>
        <w:t>Vbe</w:t>
      </w:r>
      <w:proofErr w:type="spellEnd"/>
      <w:r>
        <w:t xml:space="preserve"> - Base-</w:t>
      </w:r>
      <w:proofErr w:type="spellStart"/>
      <w:r>
        <w:t>emitter</w:t>
      </w:r>
      <w:proofErr w:type="spellEnd"/>
      <w:r>
        <w:t xml:space="preserve"> </w:t>
      </w:r>
      <w:proofErr w:type="spellStart"/>
      <w:r>
        <w:t>voltage</w:t>
      </w:r>
      <w:proofErr w:type="spellEnd"/>
    </w:p>
    <w:p w:rsidR="00892F6A" w:rsidRDefault="00892F6A" w:rsidP="00892F6A">
      <w:pPr>
        <w:numPr>
          <w:ilvl w:val="0"/>
          <w:numId w:val="21"/>
        </w:numPr>
        <w:spacing w:before="100" w:beforeAutospacing="1" w:after="100" w:afterAutospacing="1"/>
        <w:jc w:val="left"/>
      </w:pPr>
      <w:r>
        <w:rPr>
          <w:rStyle w:val="Textoennegrita"/>
        </w:rPr>
        <w:t xml:space="preserve">k </w:t>
      </w:r>
      <w:r>
        <w:t xml:space="preserve">- </w:t>
      </w:r>
      <w:proofErr w:type="spellStart"/>
      <w:r>
        <w:t>Boltzmann</w:t>
      </w:r>
      <w:proofErr w:type="spellEnd"/>
      <w:r>
        <w:t xml:space="preserve"> </w:t>
      </w:r>
      <w:proofErr w:type="spellStart"/>
      <w:r>
        <w:t>Constant</w:t>
      </w:r>
      <w:proofErr w:type="spellEnd"/>
    </w:p>
    <w:p w:rsidR="00892F6A" w:rsidRDefault="00892F6A" w:rsidP="00892F6A">
      <w:pPr>
        <w:numPr>
          <w:ilvl w:val="0"/>
          <w:numId w:val="21"/>
        </w:numPr>
        <w:spacing w:before="100" w:beforeAutospacing="1" w:after="100" w:afterAutospacing="1"/>
        <w:jc w:val="left"/>
      </w:pPr>
      <w:r>
        <w:rPr>
          <w:rStyle w:val="Textoennegrita"/>
        </w:rPr>
        <w:t>T</w:t>
      </w:r>
      <w:r>
        <w:t xml:space="preserve"> - </w:t>
      </w:r>
      <w:proofErr w:type="spellStart"/>
      <w:r>
        <w:t>Temperature</w:t>
      </w:r>
      <w:proofErr w:type="spellEnd"/>
      <w:r>
        <w:t xml:space="preserv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49"/>
          <w:headerReference w:type="default" r:id="rId50"/>
          <w:footerReference w:type="default" r:id="rId51"/>
          <w:headerReference w:type="first" r:id="rId5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53"/>
          <w:headerReference w:type="default" r:id="rId54"/>
          <w:headerReference w:type="first" r:id="rId55"/>
          <w:footerReference w:type="first" r:id="rId5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57"/>
      <w:headerReference w:type="default" r:id="rId58"/>
      <w:headerReference w:type="first" r:id="rId5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7E8" w:rsidRDefault="004B67E8">
      <w:r>
        <w:separator/>
      </w:r>
    </w:p>
  </w:endnote>
  <w:endnote w:type="continuationSeparator" w:id="0">
    <w:p w:rsidR="004B67E8" w:rsidRDefault="004B6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2A68BB" w:rsidP="00D5609F"/>
  <w:p w:rsidR="002A68BB" w:rsidRDefault="002A68BB"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2A68BB" w:rsidRPr="00070E99" w:rsidTr="00584E19">
      <w:tc>
        <w:tcPr>
          <w:tcW w:w="1732" w:type="dxa"/>
        </w:tcPr>
        <w:p w:rsidR="002A68BB" w:rsidRDefault="002A68BB" w:rsidP="00584E19">
          <w:pPr>
            <w:pStyle w:val="PiePagina"/>
            <w:shd w:val="clear" w:color="auto" w:fill="auto"/>
          </w:pPr>
          <w:r>
            <w:t xml:space="preserve">Página </w:t>
          </w:r>
          <w:r>
            <w:fldChar w:fldCharType="begin"/>
          </w:r>
          <w:r>
            <w:instrText>PAGE   \* MERGEFORMAT</w:instrText>
          </w:r>
          <w:r>
            <w:fldChar w:fldCharType="separate"/>
          </w:r>
          <w:r w:rsidR="003A24DA">
            <w:rPr>
              <w:noProof/>
            </w:rPr>
            <w:t>18</w:t>
          </w:r>
          <w:r>
            <w:fldChar w:fldCharType="end"/>
          </w:r>
        </w:p>
        <w:p w:rsidR="002A68BB" w:rsidRPr="00070E99" w:rsidRDefault="002A68BB" w:rsidP="00584E19">
          <w:pPr>
            <w:pStyle w:val="PiePagina"/>
            <w:shd w:val="clear" w:color="auto" w:fill="auto"/>
          </w:pPr>
        </w:p>
      </w:tc>
    </w:tr>
  </w:tbl>
  <w:p w:rsidR="002A68BB" w:rsidRDefault="002A68BB" w:rsidP="00D5609F">
    <w:pPr>
      <w:pStyle w:val="Piedepgina"/>
    </w:pPr>
  </w:p>
  <w:p w:rsidR="002A68BB" w:rsidRDefault="002A68B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2A68BB" w:rsidP="00893219"/>
  <w:p w:rsidR="002A68BB" w:rsidRDefault="002A68BB"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2A68BB" w:rsidRPr="00070E99" w:rsidTr="00893219">
      <w:tc>
        <w:tcPr>
          <w:tcW w:w="1732" w:type="dxa"/>
        </w:tcPr>
        <w:p w:rsidR="002A68BB" w:rsidRDefault="002A68BB" w:rsidP="00893219">
          <w:pPr>
            <w:pStyle w:val="PiePagina"/>
            <w:shd w:val="clear" w:color="auto" w:fill="auto"/>
          </w:pPr>
          <w:r>
            <w:t xml:space="preserve">Página </w:t>
          </w:r>
          <w:r>
            <w:fldChar w:fldCharType="begin"/>
          </w:r>
          <w:r>
            <w:instrText>PAGE   \* MERGEFORMAT</w:instrText>
          </w:r>
          <w:r>
            <w:fldChar w:fldCharType="separate"/>
          </w:r>
          <w:r w:rsidR="003A24DA">
            <w:rPr>
              <w:noProof/>
            </w:rPr>
            <w:t>37</w:t>
          </w:r>
          <w:r>
            <w:fldChar w:fldCharType="end"/>
          </w:r>
        </w:p>
        <w:p w:rsidR="002A68BB" w:rsidRPr="00070E99" w:rsidRDefault="002A68BB" w:rsidP="00893219">
          <w:pPr>
            <w:pStyle w:val="PiePagina"/>
            <w:shd w:val="clear" w:color="auto" w:fill="auto"/>
          </w:pPr>
        </w:p>
      </w:tc>
    </w:tr>
  </w:tbl>
  <w:p w:rsidR="002A68BB" w:rsidRDefault="002A68BB"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7E8" w:rsidRDefault="004B67E8">
      <w:r>
        <w:separator/>
      </w:r>
    </w:p>
  </w:footnote>
  <w:footnote w:type="continuationSeparator" w:id="0">
    <w:p w:rsidR="004B67E8" w:rsidRDefault="004B67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Pr="00D4094F" w:rsidRDefault="002A68BB"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Default="002A68BB" w:rsidP="00D4094F">
                          <w:pPr>
                            <w:shd w:val="clear" w:color="auto" w:fill="DBE5F1"/>
                            <w:jc w:val="right"/>
                            <w:rPr>
                              <w:b/>
                              <w:color w:val="000000"/>
                            </w:rPr>
                          </w:pPr>
                        </w:p>
                        <w:p w:rsidR="002A68BB" w:rsidRDefault="002A68BB" w:rsidP="00D4094F">
                          <w:pPr>
                            <w:shd w:val="clear" w:color="auto" w:fill="DBE5F1"/>
                            <w:jc w:val="right"/>
                            <w:rPr>
                              <w:b/>
                              <w:color w:val="000000"/>
                            </w:rPr>
                          </w:pPr>
                        </w:p>
                        <w:p w:rsidR="002A68BB" w:rsidRPr="00391F59" w:rsidRDefault="002A68BB"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2A68BB" w:rsidRPr="00AD06D6" w:rsidRDefault="002A68BB"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1B0B2D" id="_x0000_t202" coordsize="21600,21600" o:spt="202" path="m,l,21600r21600,l21600,xe">
              <v:stroke joinstyle="miter"/>
              <v:path gradientshapeok="t" o:connecttype="rect"/>
            </v:shapetype>
            <v:shape id="Text Box 32" o:spid="_x0000_s1052"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2A68BB" w:rsidRDefault="002A68BB" w:rsidP="00D4094F">
                    <w:pPr>
                      <w:shd w:val="clear" w:color="auto" w:fill="DBE5F1"/>
                      <w:jc w:val="right"/>
                      <w:rPr>
                        <w:b/>
                        <w:color w:val="000000"/>
                      </w:rPr>
                    </w:pPr>
                  </w:p>
                  <w:p w:rsidR="002A68BB" w:rsidRDefault="002A68BB" w:rsidP="00D4094F">
                    <w:pPr>
                      <w:shd w:val="clear" w:color="auto" w:fill="DBE5F1"/>
                      <w:jc w:val="right"/>
                      <w:rPr>
                        <w:b/>
                        <w:color w:val="000000"/>
                      </w:rPr>
                    </w:pPr>
                  </w:p>
                  <w:p w:rsidR="002A68BB" w:rsidRPr="00391F59" w:rsidRDefault="002A68BB"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2A68BB" w:rsidRPr="00AD06D6" w:rsidRDefault="002A68BB"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2A68BB" w:rsidRDefault="002A68BB"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1DB01" id="Text Box 26" o:spid="_x0000_s1053"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2A68BB" w:rsidRDefault="002A68BB"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4B67E8">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2A68BB" w:rsidRPr="00B226E3" w:rsidRDefault="002A68BB" w:rsidP="00B37988">
    <w:pPr>
      <w:shd w:val="clear" w:color="auto" w:fill="FFFFFF"/>
      <w:jc w:val="right"/>
      <w:rPr>
        <w:sz w:val="16"/>
        <w:szCs w:val="16"/>
      </w:rPr>
    </w:pPr>
  </w:p>
  <w:p w:rsidR="002A68BB" w:rsidRDefault="002A68BB" w:rsidP="005E4D13">
    <w:pPr>
      <w:jc w:val="right"/>
      <w:rPr>
        <w:sz w:val="16"/>
        <w:szCs w:val="16"/>
      </w:rPr>
    </w:pPr>
  </w:p>
  <w:p w:rsidR="002A68BB" w:rsidRDefault="002A68BB" w:rsidP="005E4D13">
    <w:pPr>
      <w:jc w:val="right"/>
      <w:rPr>
        <w:sz w:val="16"/>
        <w:szCs w:val="16"/>
      </w:rPr>
    </w:pPr>
  </w:p>
  <w:p w:rsidR="002A68BB" w:rsidRPr="00B226E3" w:rsidRDefault="002A68BB"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2A68BB" w:rsidRDefault="002A68BB" w:rsidP="006A41DE">
    <w:pPr>
      <w:shd w:val="clear" w:color="auto" w:fill="FFFFFF"/>
    </w:pPr>
  </w:p>
  <w:p w:rsidR="002A68BB" w:rsidRDefault="002A68BB" w:rsidP="006A41DE">
    <w:pPr>
      <w:shd w:val="clear" w:color="auto" w:fill="FFFFFF"/>
    </w:pPr>
  </w:p>
  <w:p w:rsidR="002A68BB" w:rsidRDefault="002A68BB"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6E1B92" id="_x0000_t202" coordsize="21600,21600" o:spt="202" path="m,l,21600r21600,l21600,xe">
              <v:stroke joinstyle="miter"/>
              <v:path gradientshapeok="t" o:connecttype="rect"/>
            </v:shapetype>
            <v:shape id="_x0000_s1054"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2A68BB">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2A68BB" w:rsidRDefault="002A68BB"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EB3F8" id="Text Box 20" o:spid="_x0000_s1055"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2A68BB" w:rsidRDefault="002A68BB" w:rsidP="00B226E3"/>
                </w:txbxContent>
              </v:textbox>
            </v:shape>
          </w:pict>
        </mc:Fallback>
      </mc:AlternateContent>
    </w:r>
  </w:p>
  <w:p w:rsidR="002A68BB" w:rsidRPr="00B226E3" w:rsidRDefault="002A68BB" w:rsidP="00B226E3">
    <w:pPr>
      <w:shd w:val="clear" w:color="auto" w:fill="FFFFFF"/>
      <w:jc w:val="right"/>
      <w:rPr>
        <w:sz w:val="16"/>
        <w:szCs w:val="16"/>
      </w:rPr>
    </w:pPr>
  </w:p>
  <w:p w:rsidR="002A68BB" w:rsidRPr="00B226E3" w:rsidRDefault="002A68BB" w:rsidP="00B226E3">
    <w:pPr>
      <w:shd w:val="clear" w:color="auto" w:fill="FFFFFF"/>
      <w:jc w:val="right"/>
      <w:rPr>
        <w:sz w:val="16"/>
        <w:szCs w:val="16"/>
      </w:rPr>
    </w:pPr>
  </w:p>
  <w:p w:rsidR="002A68BB" w:rsidRPr="00B226E3" w:rsidRDefault="002A68BB"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Pr="00194655" w:rsidRDefault="004B67E8"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391F59">
                          <w:pPr>
                            <w:shd w:val="clear" w:color="auto" w:fill="DBE5F1"/>
                            <w:jc w:val="right"/>
                            <w:rPr>
                              <w:b/>
                              <w:color w:val="000000"/>
                            </w:rPr>
                          </w:pPr>
                        </w:p>
                        <w:p w:rsidR="002A68BB" w:rsidRPr="00391F59" w:rsidRDefault="002A68BB" w:rsidP="00391F59">
                          <w:pPr>
                            <w:shd w:val="clear" w:color="auto" w:fill="DBE5F1"/>
                            <w:jc w:val="right"/>
                            <w:rPr>
                              <w:b/>
                              <w:color w:val="000000"/>
                            </w:rPr>
                          </w:pPr>
                          <w:r>
                            <w:rPr>
                              <w:b/>
                              <w:color w:val="000000"/>
                            </w:rPr>
                            <w:t>Formant V2.0</w:t>
                          </w:r>
                        </w:p>
                        <w:p w:rsidR="002A68BB" w:rsidRPr="00391F59" w:rsidRDefault="002A68BB"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6"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2A68BB" w:rsidRPr="00391F59" w:rsidRDefault="002A68BB" w:rsidP="00391F59">
                    <w:pPr>
                      <w:shd w:val="clear" w:color="auto" w:fill="DBE5F1"/>
                      <w:jc w:val="right"/>
                      <w:rPr>
                        <w:b/>
                        <w:color w:val="000000"/>
                      </w:rPr>
                    </w:pPr>
                  </w:p>
                  <w:p w:rsidR="002A68BB" w:rsidRPr="00391F59" w:rsidRDefault="002A68BB" w:rsidP="00391F59">
                    <w:pPr>
                      <w:shd w:val="clear" w:color="auto" w:fill="DBE5F1"/>
                      <w:jc w:val="right"/>
                      <w:rPr>
                        <w:b/>
                        <w:color w:val="000000"/>
                      </w:rPr>
                    </w:pPr>
                    <w:r>
                      <w:rPr>
                        <w:b/>
                        <w:color w:val="000000"/>
                      </w:rPr>
                      <w:t>Formant V2.0</w:t>
                    </w:r>
                  </w:p>
                  <w:p w:rsidR="002A68BB" w:rsidRPr="00391F59" w:rsidRDefault="002A68BB"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2A68BB">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2A68BB" w:rsidRDefault="002A68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7"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2A68BB" w:rsidRDefault="002A68BB"/>
                </w:txbxContent>
              </v:textbox>
            </v:shape>
          </w:pict>
        </mc:Fallback>
      </mc:AlternateContent>
    </w:r>
  </w:p>
  <w:p w:rsidR="002A68BB" w:rsidRDefault="002A68BB" w:rsidP="009105A6">
    <w:pPr>
      <w:pBdr>
        <w:bottom w:val="single" w:sz="12" w:space="2" w:color="365F91"/>
      </w:pBdr>
      <w:jc w:val="right"/>
      <w:rPr>
        <w:sz w:val="16"/>
        <w:szCs w:val="16"/>
      </w:rPr>
    </w:pPr>
  </w:p>
  <w:p w:rsidR="002A68BB" w:rsidRDefault="002A68BB" w:rsidP="009105A6">
    <w:pPr>
      <w:pBdr>
        <w:bottom w:val="single" w:sz="12" w:space="2" w:color="365F91"/>
      </w:pBdr>
      <w:jc w:val="right"/>
      <w:rPr>
        <w:sz w:val="16"/>
        <w:szCs w:val="16"/>
      </w:rPr>
    </w:pPr>
  </w:p>
  <w:p w:rsidR="002A68BB" w:rsidRPr="009319C9" w:rsidRDefault="002A68BB" w:rsidP="009105A6">
    <w:pPr>
      <w:pBdr>
        <w:bottom w:val="single" w:sz="12" w:space="2" w:color="365F91"/>
      </w:pBdr>
      <w:jc w:val="right"/>
      <w:rPr>
        <w:sz w:val="16"/>
        <w:szCs w:val="16"/>
      </w:rPr>
    </w:pPr>
  </w:p>
  <w:p w:rsidR="002A68BB" w:rsidRPr="009319C9" w:rsidRDefault="002A68BB">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8BB" w:rsidRDefault="004B67E8"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8"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sidRPr="00391F59">
                      <w:rPr>
                        <w:color w:val="000000"/>
                      </w:rPr>
                      <w:t>Documentación de desarrollo</w:t>
                    </w:r>
                  </w:p>
                </w:txbxContent>
              </v:textbox>
            </v:shape>
          </w:pict>
        </mc:Fallback>
      </mc:AlternateContent>
    </w:r>
    <w:r w:rsidR="002A68BB">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2A68BB" w:rsidRDefault="002A68BB"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9"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2A68BB" w:rsidRDefault="002A68BB" w:rsidP="00B226E3"/>
                </w:txbxContent>
              </v:textbox>
            </v:shape>
          </w:pict>
        </mc:Fallback>
      </mc:AlternateContent>
    </w:r>
  </w:p>
  <w:p w:rsidR="002A68BB" w:rsidRPr="00B226E3" w:rsidRDefault="002A68BB" w:rsidP="00B226E3">
    <w:pPr>
      <w:shd w:val="clear" w:color="auto" w:fill="FFFFFF"/>
      <w:jc w:val="right"/>
      <w:rPr>
        <w:sz w:val="16"/>
        <w:szCs w:val="16"/>
      </w:rPr>
    </w:pPr>
  </w:p>
  <w:p w:rsidR="002A68BB" w:rsidRPr="00B226E3" w:rsidRDefault="002A68BB" w:rsidP="00B226E3">
    <w:pPr>
      <w:shd w:val="clear" w:color="auto" w:fill="FFFFFF"/>
      <w:jc w:val="right"/>
      <w:rPr>
        <w:sz w:val="16"/>
        <w:szCs w:val="16"/>
      </w:rPr>
    </w:pPr>
  </w:p>
  <w:p w:rsidR="002A68BB" w:rsidRPr="00B226E3" w:rsidRDefault="002A68BB"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F8EC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1C"/>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345F"/>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59D0"/>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4DA"/>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76621"/>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7E8"/>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60DB"/>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62EF"/>
    <w:rsid w:val="006F1D33"/>
    <w:rsid w:val="006F20D4"/>
    <w:rsid w:val="006F28BC"/>
    <w:rsid w:val="006F2B5E"/>
    <w:rsid w:val="006F3505"/>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2873"/>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0B97"/>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73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561E"/>
    <w:rsid w:val="00AE6D14"/>
    <w:rsid w:val="00AF023F"/>
    <w:rsid w:val="00AF11CB"/>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2D3E"/>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D5636"/>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4E2"/>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274C"/>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370"/>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1AF"/>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5151"/>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5:docId w15:val="{E8AB932C-62D3-4D7D-B596-1436375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rsonline.es"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7.jpg"/><Relationship Id="rId47" Type="http://schemas.openxmlformats.org/officeDocument/2006/relationships/hyperlink" Target="https://www.codecogs.com/eqnedit.php?latex=I_C&amp;space;=&amp;space;I_S&amp;space;(e%5e%7b(\frac%7bqV_%7bbe%7d%7d%7bkT%7d)%7d-1)" TargetMode="External"/><Relationship Id="rId50" Type="http://schemas.openxmlformats.org/officeDocument/2006/relationships/header" Target="header2.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sonline.es" TargetMode="External"/><Relationship Id="rId29" Type="http://schemas.openxmlformats.org/officeDocument/2006/relationships/hyperlink" Target="http://www.rsonline.es" TargetMode="External"/><Relationship Id="rId41" Type="http://schemas.openxmlformats.org/officeDocument/2006/relationships/hyperlink" Target="http://www.rsonline.es"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sonline.es" TargetMode="External"/><Relationship Id="rId32" Type="http://schemas.openxmlformats.org/officeDocument/2006/relationships/hyperlink" Target="http://www.rsonline.es" TargetMode="External"/><Relationship Id="rId37" Type="http://schemas.openxmlformats.org/officeDocument/2006/relationships/hyperlink" Target="http://www.rsonline.es" TargetMode="External"/><Relationship Id="rId40" Type="http://schemas.openxmlformats.org/officeDocument/2006/relationships/hyperlink" Target="http://www.rsonline.es" TargetMode="External"/><Relationship Id="rId45" Type="http://schemas.openxmlformats.org/officeDocument/2006/relationships/image" Target="media/image20.png"/><Relationship Id="rId53" Type="http://schemas.openxmlformats.org/officeDocument/2006/relationships/header" Target="header4.xml"/><Relationship Id="rId58"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sonline.es" TargetMode="External"/><Relationship Id="rId28" Type="http://schemas.openxmlformats.org/officeDocument/2006/relationships/hyperlink" Target="http://www.rsonline.es" TargetMode="External"/><Relationship Id="rId36" Type="http://schemas.openxmlformats.org/officeDocument/2006/relationships/hyperlink" Target="http://www.rsonline.es" TargetMode="External"/><Relationship Id="rId49" Type="http://schemas.openxmlformats.org/officeDocument/2006/relationships/header" Target="header1.xml"/><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hyperlink" Target="https://github.com/Baphomet2015/Formant_V2.git" TargetMode="External"/><Relationship Id="rId19" Type="http://schemas.openxmlformats.org/officeDocument/2006/relationships/image" Target="media/image10.png"/><Relationship Id="rId31" Type="http://schemas.openxmlformats.org/officeDocument/2006/relationships/hyperlink" Target="http://www.rsonline.es" TargetMode="External"/><Relationship Id="rId44" Type="http://schemas.openxmlformats.org/officeDocument/2006/relationships/image" Target="media/image19.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rsonline.es" TargetMode="External"/><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image" Target="media/image18.png"/><Relationship Id="rId48" Type="http://schemas.openxmlformats.org/officeDocument/2006/relationships/image" Target="media/image22.gi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rsonline.es"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www.rsonline.es" TargetMode="External"/><Relationship Id="rId46" Type="http://schemas.openxmlformats.org/officeDocument/2006/relationships/image" Target="media/image21.jpeg"/><Relationship Id="rId59" Type="http://schemas.openxmlformats.org/officeDocument/2006/relationships/header" Target="header9.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5BF68-35E0-42BE-983C-89939E299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11959</TotalTime>
  <Pages>39</Pages>
  <Words>5925</Words>
  <Characters>32589</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 LAGO</cp:lastModifiedBy>
  <cp:revision>597</cp:revision>
  <cp:lastPrinted>2013-01-09T08:14:00Z</cp:lastPrinted>
  <dcterms:created xsi:type="dcterms:W3CDTF">2016-01-22T09:56:00Z</dcterms:created>
  <dcterms:modified xsi:type="dcterms:W3CDTF">2017-11-13T15:28:00Z</dcterms:modified>
  <cp:category>Sintetizador Musical</cp:category>
</cp:coreProperties>
</file>