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Capítulo</w:t>
      </w:r>
      <w:r w:rsidR="00E12E71">
        <w:t>s</w:t>
      </w:r>
      <w:r>
        <w:t xml:space="preserve"> </w:t>
      </w:r>
      <w:r w:rsidR="00E12E71">
        <w:rPr>
          <w:b/>
          <w:sz w:val="28"/>
          <w:szCs w:val="28"/>
        </w:rPr>
        <w:t xml:space="preserve">2 </w:t>
      </w:r>
      <w:r w:rsidR="00E12E71" w:rsidRPr="00E12E71">
        <w:t>y</w:t>
      </w:r>
      <w:r w:rsidR="00E12E71">
        <w:rPr>
          <w:b/>
          <w:sz w:val="28"/>
          <w:szCs w:val="28"/>
        </w:rPr>
        <w:t xml:space="preserve"> </w:t>
      </w:r>
      <w:r w:rsidR="00E12E71"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635DFD1B" wp14:editId="27C3F204">
                <wp:simplePos x="0" y="0"/>
                <wp:positionH relativeFrom="column">
                  <wp:posOffset>400795</wp:posOffset>
                </wp:positionH>
                <wp:positionV relativeFrom="paragraph">
                  <wp:posOffset>11264</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43200" y="133350"/>
                            <a:ext cx="971550" cy="742950"/>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xmlns:w15="http://schemas.microsoft.com/office/word/2012/wordml">
            <w:pict>
              <v:group w14:anchorId="312EF96B" id="Grupo 738" o:spid="_x0000_s1026" style="position:absolute;left:0;text-align:left;margin-left:31.55pt;margin-top:.9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FggwgAAElGAAAOAAAAZHJzL2Uyb0RvYy54bWzsXFFzozYQfu9M/wPDe88gbLA959ykuSbt&#10;THp3c3ftPSsY20wxokKOnf6b/pb+se5KINkY4jiXOuTKi4OFhKXl29Xut6u8frNZJtZtxPOYpRPb&#10;feXYVpSGbBqn84n92+fLH4a2lQuaTmnC0mhi30W5/ebs++9er7NxRNiCJdOIW/CQNB+vs4m9ECIb&#10;93p5uIiWNH/FsiiFmzPGl1TAVz7vTTldw9OXSY84jt9bMz7NOAujPIfWt+qmfSafP5tFoXg/m+WR&#10;sJKJDXMT8pPLzxv87J29puM5p9kiDotp0EfMYknjFH5UP+otFdRa8XjvUcs45CxnM/EqZMsem83i&#10;MJJrgNW4TmU1V5ytMrmW+Xg9z7SYQLQVOT36seG72w/ciqcTO/DgVaV0CS/piq8yZmEDiGedzcfQ&#10;64pnn7IPvGiYq2+44s2ML/EvrMXaSMHeacFGG2GF0NgfBPCyQP4h3HOH3tAjAyX6cAHvZ29cuPjp&#10;wMhe+cM9nJ+ezjoDGOVGUvnXSerTgmaRfAE5yqCUlNMvJXWxolPOrGlkCVgrs4iSmOyN4rLE5kcG&#10;AnAlOPLsmoV/5FbKLhY0nUfnnLP1IqJTmKaLI2ExeihKPh/n+JCb9a9sCu+FrgSTD6rInAR9D+Rr&#10;Wyhdz/MGBa5L8Y8CdwBtUvpBn4zUfS1COs54Lq4itrTwYmJzUBv5O/T2Ohc4L9MFX3XKLuMkgXY6&#10;TlJrPbFHA3iflTvLWIBmJ/FyYg/h3cP05ABc7k/pVF4LGifqGn4gSYv145LV4sXmZgMdUQ43bHoH&#10;kuBMaTBYHLhYMP6Xba1Beyd2/ueK8si2kl9SkObI7fdR3eUXiT7b4tt3brbv0DSER01sYVvq8kJI&#10;E6FWdA5Sn8VSDGYmxVwBa0pDJALV5RZQQCq7KqVg/8JUqtCv6uoI8XZXhw3ydR1lMDzfBUAq8HpD&#10;t8SJxi5AC++i5Rg6I/+hhgMhuT9OY/4ZzAYhsAxlYC9gLwwFAzzjHzQfsyQKF9TCPgXiAUYXaWFw&#10;lR1AOFY0Xyoeqj0ZBG5Q2FQtOlB1aJOik4/VqzfqXGh8LjiN5wsBE1MzUwarQf+V0rsjBwwJTipn&#10;STxFkyC/4NYdXSTcuqWw6YqNsmyVXoXqW+IuA8MmeAz2MImkDaw1Bbm4SyJ8fJJ+jGawYRmjuvt7&#10;NAyjVJS/KXvjsBnMTg8sZn3fwKI/Do2kG3HMYD1C/jJLhR68jFPGlcx2f92Iaab6l8ZQrdsYHkCH&#10;3CUKy3OC7Y64o8O4hT7H4Fap+7Y+d6DtQFt6/Ud5s/U+GiGuBm0rfLR+gFsXmuqKcwbt2jUmzggd&#10;NdRxY+pb7JzJwEHaWmOg2uqjncJSEtIu0Cl/CkEH7gG6Q4As2NCK2OrFI09HW22ODoyneW+koEPK&#10;IvgmfbWhHuVLq2218pq1g3108N00UhsnszYVsjVFCq42xmp1BBqku/D1q3Mh1MPoU1ELTj8IlAGl&#10;40PUQtPIxtWdwIJAKNQuC+L7PoYQYEF8MvRL0WoLosgEKXuI/gYqetEC3Asz2kQsyL2rCFifkV/I&#10;M+QXLu/nF06APOK0DHlD4AwV8ir27MVvW4Vlf0bQpezxpBZxNY1RGnP5gp6C1GoyyS/TmHuu3tQ/&#10;As/zz9/pfJUwC5tNrKxJ9WaOp6Bx9kOHEfFGNVvfE9hfSTEYIraOfSF1NEbJvqCbmS8oEFuSBALX&#10;UzmfMDUZ5CE/JIOceoKmoMt3KZLy2So6OjVBk+jw/ABBo+OfPAsvY+DTr2kuPlAOaSVQHCSu38PH&#10;LGHAm7PiyraQyq5rf1qiO10tLxiQcuCOwezkJcyJi6S8nHG2/AIZtXOk1+FWyYyHgpdfCm7cgpxc&#10;GJ2fy26Qy8qouE4/ZWGZ68Co9fPmC+VZQTFiguQdK6N1Oq5wi6ov4uZBxukEO6LnBtoXa+JrsY/R&#10;5cN8LYgU1HgY+F41GBt1ZG29LejIWj6tSw6XmoTMi0k5ka3cZBNosc9B0EJGIs5+LrW5SO4ScMqU&#10;TyavKo7ZyOkPy3yDSwJ5t3kv6lIO9vPuaG1OOTi6FqEdGfbCYqPx9gDlVePtOt6QlJ5YHwJluFZu&#10;SpmvazuJK+fbdhLX0E0yCbbDNs2xImUvRW088DJWeQyt5g59fwTvHF9/xeZB0pX4eEuSa0fRTw0j&#10;tcU0q72fXHN0eq5YIzRI8/4E5FrDHB8QjzWMbFzdSRw6v3ToduMxf2s7fEA8VlQW7IMB7ALWL1Sx&#10;oNf8eD6si8dM3KhCyi4e261V+vbjMeJo9W2un4E+B11bDDJ3qhWHkDVQO7ZJjnXxmCq1QWF1xTMP&#10;KNZtiscOkwjEOY5EMEVfcAUBFwC+w+3/p+jL+IXo7p7AbyJuy8oaTC1NTcHoi08P6R2szVUNJwKe&#10;rjBuBw1g6ml8KEWusgAvHnl6G2oz8nbN3w4HYGjQwNXIUUExNhwfFLv+cCAzbBDrudvBfVkA4fre&#10;IPCLkK8P1Xvldnyw+KR+oA4VzSrLwxD//bEWk9ht9K8D6HPQv5bU8e8V6riWPSEDPKWB1ImRnRbB&#10;XrTcMcYdY5zO6/3swJSYVcCLdw5Cdi8kNHg0rvWOsh/IbiRxigfH9tKceMoKm7/6CAWoSc2JqbpE&#10;/QOS6V3m7ZhjmU0INF7ybuYtAP/5IAJrjaYLRXdQ0FhHPB9hNzss3leqAm8GdOlkR3bMxn5fOXA1&#10;bxGUNUNHcfpuHwjpAj6uA/V0pXdSui/qvEEBpQAO35UFni/SfTEFjLv6Z47XQRH8IzWxc1+2zvTt&#10;5q27zeMpNo8mbjtwNR/woBOhCqid+4KZWnS0dLmhShvtQvfURYQtLrmA48NlcnTPgda8QDMCO/cF&#10;NxbplMNhXwTet5k02XZf7r2G/1ci5VH8bxX8hyjb3+F6+z/AnP0LAAD//wMAUEsDBBQABgAIAAAA&#10;IQD7xVWt3gAAAAgBAAAPAAAAZHJzL2Rvd25yZXYueG1sTI/BTsMwEETvSPyDtUjcqONGlBLiVFUF&#10;nCokWiTEzY23SdR4HcVukv492xMcZ2c0+yZfTa4VA/ah8aRBzRIQSKW3DVUavvZvD0sQIRqypvWE&#10;Gi4YYFXc3uQms36kTxx2sRJcQiEzGuoYu0zKUNboTJj5Dom9o++diSz7StrejFzuWjlPkoV0piH+&#10;UJsONzWWp93ZaXgfzbhO1euwPR03l5/948f3VqHW93fT+gVExCn+heGKz+hQMNPBn8kG0WpYpIqT&#10;fOcBbD8tr/qgYf6sUpBFLv8PKH4BAAD//wMAUEsBAi0AFAAGAAgAAAAhALaDOJL+AAAA4QEAABMA&#10;AAAAAAAAAAAAAAAAAAAAAFtDb250ZW50X1R5cGVzXS54bWxQSwECLQAUAAYACAAAACEAOP0h/9YA&#10;AACUAQAACwAAAAAAAAAAAAAAAAAvAQAAX3JlbHMvLnJlbHNQSwECLQAUAAYACAAAACEAIyThYIMI&#10;AABJRgAADgAAAAAAAAAAAAAAAAAuAgAAZHJzL2Uyb0RvYy54bWxQSwECLQAUAAYACAAAACEA+8VV&#10;rd4AAAAIAQAADwAAAAAAAAAAAAAAAADdCgAAZHJzL2Rvd25yZXYueG1sUEsFBgAAAAAEAAQA8wAA&#10;AOgLAAAAAA==&#10;">
                <v:shapetype id="_x0000_t202" coordsize="21600,21600" o:spt="202" path="m,l,21600r21600,l21600,xe">
                  <v:stroke joinstyle="miter"/>
                  <v:path gradientshapeok="t" o:connecttype="rect"/>
                </v:shapetype>
                <v:shape id="_x0000_s1027" type="#_x0000_t202" style="position:absolute;left:27432;top:1333;width:9715;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23284AF0" wp14:editId="5BCF979A">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0AF3560"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45F7D48C" wp14:editId="4FA1E463">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E759DD7"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10C38887" wp14:editId="38595F5C">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ED2F684"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7AC2EBA" wp14:editId="03897B67">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A132D17"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5C07F3" w:rsidRDefault="005C07F3" w:rsidP="005C07F3">
      <w:pPr>
        <w:pStyle w:val="Epgrafe"/>
        <w:spacing w:after="0"/>
        <w:jc w:val="center"/>
      </w:pPr>
      <w:r w:rsidRPr="005C07F3">
        <w:rPr>
          <w:sz w:val="16"/>
          <w:szCs w:val="16"/>
        </w:rPr>
        <w:t xml:space="preserve">Figura </w:t>
      </w:r>
      <w:r w:rsidRPr="005C07F3">
        <w:rPr>
          <w:sz w:val="16"/>
          <w:szCs w:val="16"/>
        </w:rPr>
        <w:fldChar w:fldCharType="begin"/>
      </w:r>
      <w:r w:rsidRPr="005C07F3">
        <w:rPr>
          <w:sz w:val="16"/>
          <w:szCs w:val="16"/>
        </w:rPr>
        <w:instrText xml:space="preserve"> SEQ Figura \* ARABIC </w:instrText>
      </w:r>
      <w:r w:rsidRPr="005C07F3">
        <w:rPr>
          <w:sz w:val="16"/>
          <w:szCs w:val="16"/>
        </w:rPr>
        <w:fldChar w:fldCharType="separate"/>
      </w:r>
      <w:r w:rsidR="000F2897">
        <w:rPr>
          <w:noProof/>
          <w:sz w:val="16"/>
          <w:szCs w:val="16"/>
        </w:rPr>
        <w:t>1</w:t>
      </w:r>
      <w:r w:rsidRPr="005C07F3">
        <w:rPr>
          <w:sz w:val="16"/>
          <w:szCs w:val="16"/>
        </w:rPr>
        <w:fldChar w:fldCharType="end"/>
      </w:r>
      <w:r w:rsidRPr="005C07F3">
        <w:rPr>
          <w:sz w:val="16"/>
          <w:szCs w:val="16"/>
        </w:rPr>
        <w:t>. Diagrama de la interfaz de teclado MIDI</w:t>
      </w:r>
    </w:p>
    <w:p w:rsidR="00AA1974" w:rsidRDefault="00AA1974" w:rsidP="000E5A34"/>
    <w:p w:rsidR="00AA1974" w:rsidRPr="00AA1974" w:rsidRDefault="00AA1974" w:rsidP="000E5A34">
      <w:pPr>
        <w:rPr>
          <w:b/>
        </w:rPr>
      </w:pPr>
      <w:r w:rsidRPr="00AA1974">
        <w:rPr>
          <w:b/>
        </w:rPr>
        <w:t>Nota:</w:t>
      </w:r>
    </w:p>
    <w:p w:rsidR="00AA1974" w:rsidRDefault="00AA1974" w:rsidP="00AA1974">
      <w:pPr>
        <w:ind w:left="426"/>
      </w:pPr>
      <w:r>
        <w:t>Los puntos B, C, D y E son las se</w:t>
      </w:r>
      <w:r w:rsidR="0024159E">
        <w:t>ñales correspondientes en el es</w:t>
      </w:r>
      <w:r>
        <w:t xml:space="preserve">quema de la interfaz de teclado original del </w:t>
      </w:r>
      <w:r w:rsidR="00E12E71">
        <w:t>F</w:t>
      </w:r>
      <w:r>
        <w:t>ormant.</w:t>
      </w:r>
    </w:p>
    <w:p w:rsidR="00AA1974" w:rsidRDefault="00AA1974" w:rsidP="000E5A34"/>
    <w:p w:rsidR="00AA1974" w:rsidRDefault="00AA1974" w:rsidP="000E5A34"/>
    <w:p w:rsidR="00F22A60" w:rsidRDefault="00F22A60" w:rsidP="000E5A34">
      <w:r>
        <w:t>Este hecho sin embargo plantea diversos problemas técnicos.</w:t>
      </w:r>
    </w:p>
    <w:p w:rsidR="00F22A60" w:rsidRDefault="00F22A60" w:rsidP="00581067"/>
    <w:p w:rsidR="00F22A60" w:rsidRDefault="00F22A60" w:rsidP="00581067">
      <w:r>
        <w:t>En el diseño original del Formant se utilizó un teclado SKA de 37 teclas (3</w:t>
      </w:r>
      <w:r w:rsidR="002B4798">
        <w:t xml:space="preserve"> </w:t>
      </w:r>
      <w:r>
        <w:t>octavas) en el cual</w:t>
      </w:r>
      <w:r w:rsidR="00851692">
        <w:t>,</w:t>
      </w:r>
      <w:r>
        <w:t xml:space="preserve"> cada tecla accionaba dos “pulsadores” independientes, uno e</w:t>
      </w:r>
      <w:r w:rsidR="00851692">
        <w:t>ra</w:t>
      </w:r>
      <w:r>
        <w:t xml:space="preserve"> utilizado para la generación de una cierta tensión correspondiente a la tecla pulsada (señal </w:t>
      </w:r>
      <w:r>
        <w:lastRenderedPageBreak/>
        <w:t>KOV</w:t>
      </w:r>
      <w:r w:rsidR="002B4798">
        <w:t xml:space="preserve"> </w:t>
      </w:r>
      <w:r>
        <w:t xml:space="preserve">que posteriormente controlaba los VCOs y VCFs) y otro </w:t>
      </w:r>
      <w:r w:rsidR="00851692">
        <w:t>era</w:t>
      </w:r>
      <w:r>
        <w:t xml:space="preserve">utilizado en la generación del pulso que se utiliza para disparar </w:t>
      </w:r>
      <w:r w:rsidR="00851692">
        <w:t xml:space="preserve">los </w:t>
      </w:r>
      <w:r>
        <w:t>diversos módulos que intervienen en el modelado del sonido (VCAs, ADSRs).</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w:t>
      </w:r>
      <w:r w:rsidR="00851692">
        <w:t>implemente</w:t>
      </w:r>
      <w:r>
        <w:t xml:space="preserv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w:t>
      </w:r>
      <w:r w:rsidR="0020387A">
        <w:t xml:space="preserve"> </w:t>
      </w:r>
      <w:r>
        <w:t>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4C4FCC20" wp14:editId="2C56B9D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17465095" wp14:editId="7F8E1F18">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9">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861EB1"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10">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w:t>
      </w:r>
      <w:r w:rsidR="0020387A">
        <w:t xml:space="preserve"> teclado monofónico del Formant, esta tensión es la que genera la señal KBV (Keyboard Voltage) como salida del generador 1V/Octava.</w:t>
      </w:r>
    </w:p>
    <w:p w:rsidR="00F22A60" w:rsidRPr="00704534" w:rsidRDefault="00F22A60" w:rsidP="00704534">
      <w:pPr>
        <w:pStyle w:val="Epgrafe"/>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sidR="000F2897">
        <w:rPr>
          <w:noProof/>
          <w:sz w:val="16"/>
          <w:szCs w:val="16"/>
        </w:rPr>
        <w:t>2</w:t>
      </w:r>
      <w:r w:rsidRPr="00704534">
        <w:rPr>
          <w:sz w:val="16"/>
          <w:szCs w:val="16"/>
        </w:rPr>
        <w:fldChar w:fldCharType="end"/>
      </w:r>
      <w:r w:rsidRPr="00704534">
        <w:rPr>
          <w:sz w:val="16"/>
          <w:szCs w:val="16"/>
        </w:rPr>
        <w:t xml:space="preserve">. </w:t>
      </w:r>
      <w:r w:rsidR="00C666B1">
        <w:rPr>
          <w:sz w:val="16"/>
          <w:szCs w:val="16"/>
        </w:rPr>
        <w:t>Gen</w:t>
      </w:r>
      <w:r w:rsidR="00E12E71">
        <w:rPr>
          <w:sz w:val="16"/>
          <w:szCs w:val="16"/>
        </w:rPr>
        <w:t>e</w:t>
      </w:r>
      <w:r w:rsidR="00C666B1">
        <w:rPr>
          <w:sz w:val="16"/>
          <w:szCs w:val="16"/>
        </w:rPr>
        <w:t>rador 1V/Octava original.</w:t>
      </w:r>
    </w:p>
    <w:p w:rsidR="00F22A60" w:rsidRDefault="00F22A60"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F22A60" w:rsidRDefault="0020387A" w:rsidP="00A65034">
      <w:r>
        <w:lastRenderedPageBreak/>
        <w:t>Este circuito</w:t>
      </w:r>
      <w:r w:rsidR="00F22A60">
        <w:t xml:space="preserve"> debe ser modificado de acuerdo al nuevo requerimiento de funcionamiento, el circuito resultante es el mostrado </w:t>
      </w:r>
      <w:r w:rsidR="00B14CD2">
        <w:t>a continuación,</w:t>
      </w:r>
      <w:r w:rsidR="00F22A60">
        <w:t xml:space="preserve"> </w:t>
      </w:r>
    </w:p>
    <w:p w:rsidR="004B734D" w:rsidRDefault="004B734D" w:rsidP="00581067"/>
    <w:p w:rsidR="004B734D" w:rsidRDefault="005545C7" w:rsidP="00581067">
      <w:r>
        <w:rPr>
          <w:noProof/>
        </w:rPr>
        <mc:AlternateContent>
          <mc:Choice Requires="wps">
            <w:drawing>
              <wp:anchor distT="0" distB="0" distL="114300" distR="114300" simplePos="0" relativeHeight="252238336" behindDoc="0" locked="0" layoutInCell="1" allowOverlap="1" wp14:anchorId="16239119" wp14:editId="6D821D75">
                <wp:simplePos x="0" y="0"/>
                <wp:positionH relativeFrom="column">
                  <wp:posOffset>-255187</wp:posOffset>
                </wp:positionH>
                <wp:positionV relativeFrom="paragraph">
                  <wp:posOffset>-35726</wp:posOffset>
                </wp:positionV>
                <wp:extent cx="6420678" cy="3637722"/>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678" cy="3637722"/>
                        </a:xfrm>
                        <a:prstGeom prst="rect">
                          <a:avLst/>
                        </a:prstGeom>
                        <a:noFill/>
                        <a:ln w="9525">
                          <a:noFill/>
                          <a:miter lim="800000"/>
                          <a:headEnd/>
                          <a:tailEnd/>
                        </a:ln>
                      </wps:spPr>
                      <wps:txbx>
                        <w:txbxContent>
                          <w:p w:rsidR="005545C7" w:rsidRDefault="00851692">
                            <w:r>
                              <w:rPr>
                                <w:noProof/>
                              </w:rPr>
                              <w:drawing>
                                <wp:inline distT="0" distB="0" distL="0" distR="0" wp14:anchorId="58FADDA5" wp14:editId="2B15E5EC">
                                  <wp:extent cx="6066155" cy="3536950"/>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DAC_Fig_3.jpg"/>
                                          <pic:cNvPicPr/>
                                        </pic:nvPicPr>
                                        <pic:blipFill>
                                          <a:blip r:embed="rId11">
                                            <a:extLst>
                                              <a:ext uri="{28A0092B-C50C-407E-A947-70E740481C1C}">
                                                <a14:useLocalDpi xmlns:a14="http://schemas.microsoft.com/office/drawing/2010/main" val="0"/>
                                              </a:ext>
                                            </a:extLst>
                                          </a:blip>
                                          <a:stretch>
                                            <a:fillRect/>
                                          </a:stretch>
                                        </pic:blipFill>
                                        <pic:spPr>
                                          <a:xfrm>
                                            <a:off x="0" y="0"/>
                                            <a:ext cx="6066155" cy="353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left:0;text-align:left;margin-left:-20.1pt;margin-top:-2.8pt;width:505.55pt;height:286.4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p6EwIAAAIEAAAOAAAAZHJzL2Uyb0RvYy54bWysU9uO2yAUfK/Uf0C8N3acW9eKs9pmu1Wl&#10;7UXa9gMI4BgVOBRI7O3X7wEnadS+VfUDAh8YZuYM69vBaHKUPiiwDZ1OSkqk5SCU3Tf0+7eHN28p&#10;CZFZwTRY2dBnGejt5vWrde9qWUEHWkhPEMSGuncN7WJ0dVEE3knDwgSctFhswRsWcen3hfCsR3Sj&#10;i6osl0UPXjgPXIaAf+/HIt1k/LaVPH5p2yAj0Q1FbjGPPo+7NBabNav3nrlO8RMN9g8sDFMWL71A&#10;3bPIyMGrv6CM4h4CtHHCwRTQtorLrAHVTMs/1Dx1zMmsBc0J7mJT+H+w/PPxqydKNBQbZZnBFm0P&#10;THggQpIohwikSib1LtS498nh7ji8gwGbnQUH9wj8RyAWth2ze3nnPfSdZAJJTtPJ4uroiBMSyK7/&#10;BAJvY4cIGWhovUkOoicE0bFZz5cGIQ/C8edyXpXLFTLlWJstZ6tVldkVrD4fdz7EDxIMSZOGekxA&#10;hmfHxxATHVaft6TbLDworXMKtCV9Q28W1SIfuKoYFTGkWhl0qUzfGJuk8r0V+XBkSo9zvEDbk+yk&#10;dNQch92QbZ7OznbuQDyjER7GUOIjwkkH/hclPQayoeHngXlJif5o0cyb6XyeEpwX88WqwoW/ruyu&#10;K8xyhGpopGScbmNO/aj5Dk1vVbYjdWdkcuKMQcsunR5FSvL1Ou/6/XQ3LwAAAP//AwBQSwMEFAAG&#10;AAgAAAAhALNMkaDfAAAACgEAAA8AAABkcnMvZG93bnJldi54bWxMj01PwzAMhu9I/IfISNy2hLF2&#10;tDSdJhBXEOND4pY1XlutcaomW8u/nzmNmy0/ev28xXpynTjhEFpPGu7mCgRS5W1LtYbPj5fZA4gQ&#10;DVnTeUINvxhgXV5fFSa3fqR3PG1jLTiEQm40NDH2uZShatCZMPc9Et/2fnAm8jrU0g5m5HDXyYVS&#10;qXSmJf7QmB6fGqwO26PT8PW6//leqrf62SX96CclyWVS69ubafMIIuIULzD86bM6lOy080eyQXQa&#10;Zku1YJSHJAXBQLZSGYidhiRd3YMsC/m/QnkGAAD//wMAUEsBAi0AFAAGAAgAAAAhALaDOJL+AAAA&#10;4QEAABMAAAAAAAAAAAAAAAAAAAAAAFtDb250ZW50X1R5cGVzXS54bWxQSwECLQAUAAYACAAAACEA&#10;OP0h/9YAAACUAQAACwAAAAAAAAAAAAAAAAAvAQAAX3JlbHMvLnJlbHNQSwECLQAUAAYACAAAACEA&#10;pULKehMCAAACBAAADgAAAAAAAAAAAAAAAAAuAgAAZHJzL2Uyb0RvYy54bWxQSwECLQAUAAYACAAA&#10;ACEAs0yRoN8AAAAKAQAADwAAAAAAAAAAAAAAAABtBAAAZHJzL2Rvd25yZXYueG1sUEsFBgAAAAAE&#10;AAQA8wAAAHkFAAAAAA==&#10;" filled="f" stroked="f">
                <v:textbox>
                  <w:txbxContent>
                    <w:p w:rsidR="005545C7" w:rsidRDefault="00851692">
                      <w:r>
                        <w:rPr>
                          <w:noProof/>
                        </w:rPr>
                        <w:drawing>
                          <wp:inline distT="0" distB="0" distL="0" distR="0" wp14:anchorId="58FADDA5" wp14:editId="2B15E5EC">
                            <wp:extent cx="6066155" cy="3536950"/>
                            <wp:effectExtent l="0" t="0" r="0"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DAC_Fig_3.jpg"/>
                                    <pic:cNvPicPr/>
                                  </pic:nvPicPr>
                                  <pic:blipFill>
                                    <a:blip r:embed="rId11">
                                      <a:extLst>
                                        <a:ext uri="{28A0092B-C50C-407E-A947-70E740481C1C}">
                                          <a14:useLocalDpi xmlns:a14="http://schemas.microsoft.com/office/drawing/2010/main" val="0"/>
                                        </a:ext>
                                      </a:extLst>
                                    </a:blip>
                                    <a:stretch>
                                      <a:fillRect/>
                                    </a:stretch>
                                  </pic:blipFill>
                                  <pic:spPr>
                                    <a:xfrm>
                                      <a:off x="0" y="0"/>
                                      <a:ext cx="6066155" cy="3536950"/>
                                    </a:xfrm>
                                    <a:prstGeom prst="rect">
                                      <a:avLst/>
                                    </a:prstGeom>
                                  </pic:spPr>
                                </pic:pic>
                              </a:graphicData>
                            </a:graphic>
                          </wp:inline>
                        </w:drawing>
                      </w:r>
                    </w:p>
                  </w:txbxContent>
                </v:textbox>
              </v:shape>
            </w:pict>
          </mc:Fallback>
        </mc:AlternateContent>
      </w:r>
    </w:p>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4B734D" w:rsidRDefault="004B734D" w:rsidP="00581067"/>
    <w:p w:rsidR="004B734D" w:rsidRDefault="004B734D" w:rsidP="00581067"/>
    <w:p w:rsidR="004B734D" w:rsidRDefault="00C666B1" w:rsidP="00C666B1">
      <w:pPr>
        <w:pStyle w:val="Epgrafe"/>
        <w:jc w:val="center"/>
      </w:pPr>
      <w:r>
        <w:t xml:space="preserve">Figura </w:t>
      </w:r>
      <w:fldSimple w:instr=" SEQ Figura \* ARABIC ">
        <w:r w:rsidR="000F2897">
          <w:rPr>
            <w:noProof/>
          </w:rPr>
          <w:t>3</w:t>
        </w:r>
      </w:fldSimple>
      <w:r>
        <w:t>. Generador 1V/Octava MIDI.</w:t>
      </w:r>
    </w:p>
    <w:p w:rsidR="00721BA4" w:rsidRDefault="00721BA4" w:rsidP="00581067">
      <w:r>
        <w:t xml:space="preserve">Como se puede apreciar, el circuito </w:t>
      </w:r>
      <w:r w:rsidR="00C96D86">
        <w:t>propuesto</w:t>
      </w:r>
      <w:r>
        <w:t xml:space="preserve"> está implementado entorno a un conversor </w:t>
      </w:r>
      <w:r w:rsidR="002C3129">
        <w:t xml:space="preserve">Digital/Analógico </w:t>
      </w:r>
      <w:r>
        <w:t xml:space="preserve">DAC de </w:t>
      </w:r>
      <w:r w:rsidR="006D476E">
        <w:t>12</w:t>
      </w:r>
      <w:r>
        <w:t xml:space="preserve"> Bits, el </w:t>
      </w:r>
      <w:r w:rsidR="006D476E">
        <w:t>AD7541</w:t>
      </w:r>
      <w:r>
        <w:t xml:space="preserve"> de </w:t>
      </w:r>
      <w:r w:rsidR="006D476E" w:rsidRPr="00B14CD2">
        <w:rPr>
          <w:i/>
        </w:rPr>
        <w:t>Analog Devices</w:t>
      </w:r>
      <w:r w:rsidR="009E5930">
        <w:t>.</w:t>
      </w:r>
    </w:p>
    <w:p w:rsidR="009E5930" w:rsidRDefault="009E5930" w:rsidP="00581067">
      <w:r>
        <w:t>Este conversor recibe en sus entradas un cierto código y genera en su salida una tensión equivalente.</w:t>
      </w:r>
    </w:p>
    <w:p w:rsidR="009E5930" w:rsidRDefault="009E5930" w:rsidP="00581067">
      <w:r>
        <w:t>La tensión de referencia de este conversor se obtiene de un regulador muy preciso y estable implementado con un circuito LM723 (el mismo que se utiliza en la fuente de alimentación para obtener las tensiones generales de +15</w:t>
      </w:r>
      <w:r w:rsidR="00B14CD2">
        <w:t>V</w:t>
      </w:r>
      <w:r>
        <w:t>, -15</w:t>
      </w:r>
      <w:r w:rsidR="00B14CD2">
        <w:t>V</w:t>
      </w:r>
      <w:r>
        <w:t xml:space="preserve"> y +5V). Este regulador estará ajustado para que su salida genere una tensión de </w:t>
      </w:r>
      <w:r w:rsidR="00D54E53" w:rsidRPr="00C06E50">
        <w:rPr>
          <w:u w:val="single"/>
        </w:rPr>
        <w:t>4,096</w:t>
      </w:r>
      <w:r w:rsidRPr="00C06E50">
        <w:rPr>
          <w:u w:val="single"/>
        </w:rPr>
        <w:t xml:space="preserve"> voltios</w:t>
      </w:r>
      <w:r>
        <w:t>, que utilizada como tensión de referencia para el DAC permitirá obte</w:t>
      </w:r>
      <w:r w:rsidR="00C96D86">
        <w:t xml:space="preserve">ner tensiones </w:t>
      </w:r>
      <w:r w:rsidR="00B14CD2">
        <w:t xml:space="preserve">en </w:t>
      </w:r>
      <w:r w:rsidR="00C96D86">
        <w:t>múltiplos</w:t>
      </w:r>
      <w:r w:rsidR="00C06E50">
        <w:t xml:space="preserve"> </w:t>
      </w:r>
      <w:r w:rsidR="00C96D86">
        <w:t xml:space="preserve">de </w:t>
      </w:r>
      <w:r w:rsidR="00D54E53">
        <w:t>1mV</w:t>
      </w:r>
      <w:r w:rsidR="00C96D86">
        <w:t>.</w:t>
      </w:r>
    </w:p>
    <w:p w:rsidR="00C21C98" w:rsidRDefault="00386D54" w:rsidP="00995A64">
      <w:pPr>
        <w:pStyle w:val="Ttulo4"/>
      </w:pPr>
      <w:r>
        <w:t>Ajuste de la tensión de referencia</w:t>
      </w:r>
    </w:p>
    <w:p w:rsidR="00A225F4" w:rsidRDefault="00A225F4" w:rsidP="00581067"/>
    <w:p w:rsidR="00A70C31" w:rsidRDefault="00A70C31" w:rsidP="00581067">
      <w:r>
        <w:t>Se deberá ajustar la tensión de salida del LM723 medida en la entrada REF (pin 17) del AD7541, para obtener una tensión de 4,096V</w:t>
      </w:r>
      <w:r w:rsidR="001B0591">
        <w:t>.</w:t>
      </w:r>
    </w:p>
    <w:p w:rsidR="00A70C31" w:rsidRDefault="00A70C31" w:rsidP="00581067"/>
    <w:p w:rsidR="00E61A7C" w:rsidRDefault="005177EF" w:rsidP="00581067">
      <w:r>
        <w:t>Dado que el conversor D/A posee 12Bits</w:t>
      </w:r>
      <w:r w:rsidR="001B0591">
        <w:t xml:space="preserve"> de resolución</w:t>
      </w:r>
      <w:r>
        <w:t xml:space="preserve">, esto </w:t>
      </w:r>
      <w:r w:rsidR="001B0591">
        <w:t>permitirá obtener</w:t>
      </w:r>
      <w:r>
        <w:t xml:space="preserve"> 4096 pasos, </w:t>
      </w:r>
      <w:r w:rsidR="001B0591">
        <w:t xml:space="preserve">lo cual unido a la </w:t>
      </w:r>
      <w:r>
        <w:t>utiliza</w:t>
      </w:r>
      <w:r w:rsidR="001B0591">
        <w:t xml:space="preserve">ción de </w:t>
      </w:r>
      <w:r>
        <w:t>una tensión de refe</w:t>
      </w:r>
      <w:r w:rsidR="001B0591">
        <w:t>re</w:t>
      </w:r>
      <w:r>
        <w:t xml:space="preserve">ncia de 4,096V </w:t>
      </w:r>
      <w:r w:rsidR="001B0591">
        <w:t>permite</w:t>
      </w:r>
      <w:r>
        <w:t xml:space="preserve"> obtener </w:t>
      </w:r>
      <w:r w:rsidR="00F3090A">
        <w:t>tensiones</w:t>
      </w:r>
      <w:r>
        <w:t xml:space="preserve"> de 1mV lo que finalmente </w:t>
      </w:r>
      <w:r w:rsidR="001B0591">
        <w:t xml:space="preserve">conllevará en la </w:t>
      </w:r>
      <w:r>
        <w:t>obten</w:t>
      </w:r>
      <w:r w:rsidR="001B0591">
        <w:t>ción de</w:t>
      </w:r>
      <w:r>
        <w:t xml:space="preserve"> la</w:t>
      </w:r>
      <w:r w:rsidR="001B0591">
        <w:t>s</w:t>
      </w:r>
      <w:r>
        <w:t xml:space="preserve"> tensiones en incrementos de 83mV necesarios para implementar la característica 1V/Octava.</w:t>
      </w:r>
    </w:p>
    <w:p w:rsidR="001B0591" w:rsidRDefault="001B0591" w:rsidP="00581067">
      <w:r>
        <w:t xml:space="preserve">El hecho de utilizar un conversor D/A de 12Bits, unido a la tensión de referencia de 4,096V permite </w:t>
      </w:r>
      <w:r w:rsidR="00F3090A">
        <w:t xml:space="preserve">además </w:t>
      </w:r>
      <w:r>
        <w:t>abarcar el rango de 4 octavas</w:t>
      </w:r>
      <w:r w:rsidR="00F3090A">
        <w:t xml:space="preserve"> propuesto</w:t>
      </w:r>
      <w:r>
        <w:t>.</w:t>
      </w:r>
    </w:p>
    <w:p w:rsidR="00C06E50" w:rsidRDefault="00C06E50" w:rsidP="00C06E50"/>
    <w:p w:rsidR="00C06E50" w:rsidRDefault="00C06E50" w:rsidP="00C06E50">
      <w:r>
        <w:t>El controlador MIDI cargará en el registro de salida formado por los dos C.I. 74HC593 el código equivalente a la tecla pulsada, este código es el que a su vez sirve de entrada para el código de entrada en el DAC.</w:t>
      </w:r>
    </w:p>
    <w:p w:rsidR="00E61A7C" w:rsidRDefault="00E61A7C" w:rsidP="00581067"/>
    <w:p w:rsidR="00F22A60" w:rsidRDefault="00F22A60" w:rsidP="00A65034">
      <w:pPr>
        <w:pStyle w:val="Ttulo3"/>
      </w:pPr>
      <w:r>
        <w:lastRenderedPageBreak/>
        <w:t>señal gate</w:t>
      </w:r>
    </w:p>
    <w:p w:rsidR="00F22A60" w:rsidRDefault="00F22A60" w:rsidP="00581067"/>
    <w:p w:rsidR="00F22A60" w:rsidRDefault="00F22A60" w:rsidP="00581067">
      <w:r>
        <w:t xml:space="preserve">La segunda señal que se debe obtener del teclado es la denominada GATE, esto es un pulso de tensión que se genera cuando se pulsa </w:t>
      </w:r>
      <w:r w:rsidR="00C666B1">
        <w:t>alguna</w:t>
      </w:r>
      <w:r>
        <w:t xml:space="preserve"> tecla en el teclado y que es utilizado como señal de disparo de diversos módulos del Formant (ADSR, VCAs, VCFs etc).</w:t>
      </w:r>
    </w:p>
    <w:p w:rsidR="00F22A60" w:rsidRDefault="00F22A60" w:rsidP="00581067">
      <w:r>
        <w:t xml:space="preserve">Esta señal que en el </w:t>
      </w:r>
      <w:r w:rsidR="00C666B1">
        <w:t>F</w:t>
      </w:r>
      <w:r>
        <w:t xml:space="preserve">ormant original </w:t>
      </w:r>
      <w:r w:rsidR="00C666B1">
        <w:t>era generada</w:t>
      </w:r>
      <w:r>
        <w:t xml:space="preserve"> </w:t>
      </w:r>
      <w:r w:rsidR="00C666B1">
        <w:t xml:space="preserve">por </w:t>
      </w:r>
      <w:r>
        <w:t xml:space="preserve">el segundo pulsador asociado a cada tecla y que se obtenía en los puntos A y E del teclado será generada directamente desde el circuito de interfaz MIDI </w:t>
      </w:r>
      <w:r w:rsidR="001B0591">
        <w:t>e introducida</w:t>
      </w:r>
      <w:r>
        <w:t xml:space="preserve"> </w:t>
      </w:r>
      <w:r w:rsidR="00C666B1">
        <w:t xml:space="preserve">finalmente </w:t>
      </w:r>
      <w:r>
        <w:t>en el punto E (GATE) del circuito de interfaz de teclado original.</w:t>
      </w:r>
    </w:p>
    <w:p w:rsidR="00F22A60" w:rsidRDefault="00F22A60" w:rsidP="00581067"/>
    <w:p w:rsidR="00C666B1" w:rsidRDefault="00C666B1" w:rsidP="00C666B1">
      <w:pPr>
        <w:pStyle w:val="Ttulo3"/>
      </w:pPr>
      <w:r>
        <w:t>señal kov</w:t>
      </w:r>
    </w:p>
    <w:p w:rsidR="00C666B1" w:rsidRDefault="00C666B1" w:rsidP="00581067"/>
    <w:p w:rsidR="00C666B1" w:rsidRDefault="00573613" w:rsidP="00581067">
      <w:r>
        <w:t>La señal KOV (Keyboard Output Voltage) es la señal más importante del Formant ya que comanda prácticamente todos los módulos del sintetizador.</w:t>
      </w:r>
    </w:p>
    <w:p w:rsidR="00C666B1" w:rsidRDefault="00573613" w:rsidP="00581067">
      <w:r>
        <w:t>Se genera a partir de la señal KBV</w:t>
      </w:r>
      <w:r w:rsidR="00F3090A">
        <w:t>,</w:t>
      </w:r>
      <w:r>
        <w:t xml:space="preserve"> obtenida desde el circuito que realiza la interfaz MIDI y </w:t>
      </w:r>
      <w:r w:rsidR="00F3090A">
        <w:t xml:space="preserve">posterior característica 1V/Octava y </w:t>
      </w:r>
      <w:r>
        <w:t xml:space="preserve">es la resultante de “sumar” </w:t>
      </w:r>
      <w:r w:rsidR="00347A4E">
        <w:t xml:space="preserve">a </w:t>
      </w:r>
      <w:r>
        <w:t xml:space="preserve">esta señal KBV </w:t>
      </w:r>
      <w:r w:rsidR="00347A4E">
        <w:t>las tensiones</w:t>
      </w:r>
      <w:r>
        <w:t xml:space="preserve"> </w:t>
      </w:r>
      <w:r w:rsidR="00347A4E">
        <w:t>aportadas por los potenciometros</w:t>
      </w:r>
      <w:r>
        <w:t xml:space="preserve"> COARSE, FINE, PORTAMENTO y FM provinientes de la interfaz de teclado.</w:t>
      </w:r>
    </w:p>
    <w:p w:rsidR="00C666B1" w:rsidRDefault="000F2897" w:rsidP="00581067">
      <w:r>
        <w:t>El circuito KOV propuesto se muestra en la siguiente figura,</w:t>
      </w:r>
    </w:p>
    <w:p w:rsidR="00C666B1" w:rsidRDefault="00C666B1" w:rsidP="00581067"/>
    <w:p w:rsidR="000F2897" w:rsidRDefault="000F2897" w:rsidP="00581067">
      <w:r>
        <w:rPr>
          <w:noProof/>
        </w:rPr>
        <mc:AlternateContent>
          <mc:Choice Requires="wps">
            <w:drawing>
              <wp:anchor distT="0" distB="0" distL="114300" distR="114300" simplePos="0" relativeHeight="252240384" behindDoc="0" locked="0" layoutInCell="1" allowOverlap="1" wp14:anchorId="33B1063E" wp14:editId="2949525D">
                <wp:simplePos x="0" y="0"/>
                <wp:positionH relativeFrom="column">
                  <wp:posOffset>-270510</wp:posOffset>
                </wp:positionH>
                <wp:positionV relativeFrom="paragraph">
                  <wp:posOffset>52705</wp:posOffset>
                </wp:positionV>
                <wp:extent cx="6457950" cy="39243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924300"/>
                        </a:xfrm>
                        <a:prstGeom prst="rect">
                          <a:avLst/>
                        </a:prstGeom>
                        <a:noFill/>
                        <a:ln w="9525">
                          <a:noFill/>
                          <a:miter lim="800000"/>
                          <a:headEnd/>
                          <a:tailEnd/>
                        </a:ln>
                      </wps:spPr>
                      <wps:txbx>
                        <w:txbxContent>
                          <w:p w:rsidR="000F2897" w:rsidRDefault="000F2897">
                            <w:r>
                              <w:rPr>
                                <w:noProof/>
                              </w:rPr>
                              <w:drawing>
                                <wp:inline distT="0" distB="0" distL="0" distR="0" wp14:anchorId="2D4D043F" wp14:editId="7EA8C012">
                                  <wp:extent cx="5962650" cy="3979136"/>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KOV_Fig_5.jpg"/>
                                          <pic:cNvPicPr/>
                                        </pic:nvPicPr>
                                        <pic:blipFill>
                                          <a:blip r:embed="rId12">
                                            <a:extLst>
                                              <a:ext uri="{28A0092B-C50C-407E-A947-70E740481C1C}">
                                                <a14:useLocalDpi xmlns:a14="http://schemas.microsoft.com/office/drawing/2010/main" val="0"/>
                                              </a:ext>
                                            </a:extLst>
                                          </a:blip>
                                          <a:stretch>
                                            <a:fillRect/>
                                          </a:stretch>
                                        </pic:blipFill>
                                        <pic:spPr>
                                          <a:xfrm>
                                            <a:off x="0" y="0"/>
                                            <a:ext cx="5970130" cy="398412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21.3pt;margin-top:4.15pt;width:508.5pt;height:309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vWEwIAAAMEAAAOAAAAZHJzL2Uyb0RvYy54bWysU11v2yAUfZ+0/4B4X+y4SddYcaouXadJ&#10;3YfU7QcQwDEacBmQ2Nmv7wUnabS+TfMD4vpyD/ece1jeDkaTvfRBgW3odFJSIi0Hoey2oT9/PLy7&#10;oSREZgXTYGVDDzLQ29XbN8ve1bKCDrSQniCIDXXvGtrF6OqiCLyThoUJOGkx2YI3LGLot4XwrEd0&#10;o4uqLK+LHrxwHrgMAf/ej0m6yvhtK3n81rZBRqIbir3FvPq8btJarJas3nrmOsWPbbB/6MIwZfHS&#10;M9Q9i4zsvHoFZRT3EKCNEw6mgLZVXGYOyGZa/sXmqWNOZi4oTnBnmcL/g+Vf9989UQJnh/JYZnBG&#10;6x0THoiQJMohAqmSSr0LNR5+cng8Dh9gwIrMOLhH4L8CsbDumN3KO++h7yQT2OU0VRYXpSNOSCCb&#10;/gsIvI3tImSgofUmSYiiEETHdg7nCWEfhOPP69n8/WKOKY65q0U1uyrzDAtWn8qdD/GTBEPSpqEe&#10;LZDh2f4xxNQOq09H0m0WHpTW2Qbakr6hi3k1zwUXGaMiulQr09CbMn2jbxLLj1bk4siUHvd4gbZH&#10;2onpyDkOm2HUeXaScwPigEJ4GF2Jrwg3Hfg/lPToyIaG3zvmJSX6s0UxF9PZLFk4B6hDhYG/zGwu&#10;M8xyhGpopGTcrmO2/cj5DkVvVZYjTWfs5NgzOi2rdHwVycqXcT718nZXzwAAAP//AwBQSwMEFAAG&#10;AAgAAAAhAFAw2FffAAAACQEAAA8AAABkcnMvZG93bnJldi54bWxMj81OwzAQhO9IfQdrK3FrbdIQ&#10;2pBNVYG4gig/Ejc33iZR43UUu014e8wJjqMZzXxTbCfbiQsNvnWMcLNUIIgrZ1quEd7fnhZrED5o&#10;NrpzTAjf5GFbzq4KnRs38itd9qEWsYR9rhGaEPpcSl81ZLVfup44ekc3WB2iHGppBj3GctvJRKlM&#10;Wt1yXGh0Tw8NVaf92SJ8PB+/PlP1Uj/a2350k5JsNxLxej7t7kEEmsJfGH7xIzqUkengzmy86BAW&#10;aZLFKMJ6BSL6m7s0BXFAyJJsBbIs5P8H5Q8AAAD//wMAUEsBAi0AFAAGAAgAAAAhALaDOJL+AAAA&#10;4QEAABMAAAAAAAAAAAAAAAAAAAAAAFtDb250ZW50X1R5cGVzXS54bWxQSwECLQAUAAYACAAAACEA&#10;OP0h/9YAAACUAQAACwAAAAAAAAAAAAAAAAAvAQAAX3JlbHMvLnJlbHNQSwECLQAUAAYACAAAACEA&#10;417b1hMCAAADBAAADgAAAAAAAAAAAAAAAAAuAgAAZHJzL2Uyb0RvYy54bWxQSwECLQAUAAYACAAA&#10;ACEAUDDYV98AAAAJAQAADwAAAAAAAAAAAAAAAABtBAAAZHJzL2Rvd25yZXYueG1sUEsFBgAAAAAE&#10;AAQA8wAAAHkFAAAAAA==&#10;" filled="f" stroked="f">
                <v:textbox>
                  <w:txbxContent>
                    <w:p w:rsidR="000F2897" w:rsidRDefault="000F2897">
                      <w:r>
                        <w:rPr>
                          <w:noProof/>
                        </w:rPr>
                        <w:drawing>
                          <wp:inline distT="0" distB="0" distL="0" distR="0" wp14:anchorId="2D4D043F" wp14:editId="7EA8C012">
                            <wp:extent cx="5962650" cy="3979136"/>
                            <wp:effectExtent l="0" t="0" r="0" b="254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KOV_Fig_5.jpg"/>
                                    <pic:cNvPicPr/>
                                  </pic:nvPicPr>
                                  <pic:blipFill>
                                    <a:blip r:embed="rId12">
                                      <a:extLst>
                                        <a:ext uri="{28A0092B-C50C-407E-A947-70E740481C1C}">
                                          <a14:useLocalDpi xmlns:a14="http://schemas.microsoft.com/office/drawing/2010/main" val="0"/>
                                        </a:ext>
                                      </a:extLst>
                                    </a:blip>
                                    <a:stretch>
                                      <a:fillRect/>
                                    </a:stretch>
                                  </pic:blipFill>
                                  <pic:spPr>
                                    <a:xfrm>
                                      <a:off x="0" y="0"/>
                                      <a:ext cx="5970130" cy="3984128"/>
                                    </a:xfrm>
                                    <a:prstGeom prst="rect">
                                      <a:avLst/>
                                    </a:prstGeom>
                                  </pic:spPr>
                                </pic:pic>
                              </a:graphicData>
                            </a:graphic>
                          </wp:inline>
                        </w:drawing>
                      </w:r>
                    </w:p>
                  </w:txbxContent>
                </v:textbox>
              </v:shape>
            </w:pict>
          </mc:Fallback>
        </mc:AlternateContent>
      </w:r>
    </w:p>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0F2897" w:rsidRDefault="000F2897"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C666B1" w:rsidP="00581067"/>
    <w:p w:rsidR="00C666B1" w:rsidRDefault="000F2897" w:rsidP="000F2897">
      <w:pPr>
        <w:pStyle w:val="Epgrafe"/>
        <w:jc w:val="center"/>
      </w:pPr>
      <w:r>
        <w:t xml:space="preserve">Figura </w:t>
      </w:r>
      <w:fldSimple w:instr=" SEQ Figura \* ARABIC ">
        <w:r>
          <w:rPr>
            <w:noProof/>
          </w:rPr>
          <w:t>4</w:t>
        </w:r>
      </w:fldSimple>
      <w:r>
        <w:t>. Circuito KOV.</w:t>
      </w:r>
    </w:p>
    <w:p w:rsidR="00C666B1" w:rsidRDefault="00C666B1" w:rsidP="00581067"/>
    <w:p w:rsidR="00C666B1" w:rsidRDefault="00146126" w:rsidP="00581067">
      <w:r>
        <w:t xml:space="preserve">La nueva versión difiere en gran medida de la original del Formant ya que, entre otras cosas elimina la etapa “Sample &amp; Hold” del diseño original, efectivamente en el diseño original la señal KBV se inyectaba a una etapa de Sample &amp; Hold con el fin de mantener la tensión de la tecla pulsada cuando el usuario deja de pulsar dicha tecla, esto es necesario para poder efectuar algunos efectos tales como el </w:t>
      </w:r>
      <w:r>
        <w:lastRenderedPageBreak/>
        <w:t>“portamento”. Debido al diseño original</w:t>
      </w:r>
      <w:r w:rsidR="00F3090A">
        <w:t>,</w:t>
      </w:r>
      <w:r>
        <w:t xml:space="preserve"> cuando el usuario dejaba de pulsar una tecla la tensión generada por dicha tecla desaparecía inmediatamente lo que hacía imposible obtener el efecto de portamento, para ello se incluyó un circuito de Sample &amp; Hold, el cual “</w:t>
      </w:r>
      <w:r w:rsidR="00F3090A">
        <w:t xml:space="preserve">muestreaba y </w:t>
      </w:r>
      <w:r>
        <w:t>retenía” la tensión de la tecla aún después de que dicha tensión desapareci</w:t>
      </w:r>
      <w:r w:rsidR="003B1C44">
        <w:t xml:space="preserve">era al dejar de pulsar la tecla, en el nuevo diseño esta etapa de retención es innecesaria </w:t>
      </w:r>
      <w:r w:rsidR="00255C54">
        <w:t xml:space="preserve">ahora </w:t>
      </w:r>
      <w:r w:rsidR="003B1C44">
        <w:t xml:space="preserve">ya que el controlador MIDI cuando recibe el comando de tecla pulsada </w:t>
      </w:r>
      <w:r w:rsidR="00F3090A">
        <w:t>calcula</w:t>
      </w:r>
      <w:r w:rsidR="003B1C44">
        <w:t xml:space="preserve"> el código correspondiente </w:t>
      </w:r>
      <w:r w:rsidR="00F3090A">
        <w:t xml:space="preserve">a dicha tecla y lo carga en el registro formado por los dos circuitos HC595 que alimentan </w:t>
      </w:r>
      <w:r w:rsidR="003B1C44">
        <w:t>la entrada del conversor D/A susti</w:t>
      </w:r>
      <w:r w:rsidR="00F3090A">
        <w:t>t</w:t>
      </w:r>
      <w:r w:rsidR="003B1C44">
        <w:t>uye</w:t>
      </w:r>
      <w:r w:rsidR="00F3090A">
        <w:t>ndo</w:t>
      </w:r>
      <w:r w:rsidR="003B1C44">
        <w:t xml:space="preserve"> el código </w:t>
      </w:r>
      <w:r w:rsidR="00F3090A">
        <w:t>que previamente exista, posteriormente cuando el usuario deja de pulsar la tecla</w:t>
      </w:r>
      <w:r w:rsidR="00255C54">
        <w:t>,</w:t>
      </w:r>
      <w:r w:rsidR="00F3090A">
        <w:t xml:space="preserve"> el código de dicha tecla permanecerá en el registro dado que </w:t>
      </w:r>
      <w:r w:rsidR="00255C54">
        <w:t xml:space="preserve">el controlador MIDI </w:t>
      </w:r>
      <w:r w:rsidR="00F3090A">
        <w:t xml:space="preserve">NO </w:t>
      </w:r>
      <w:r w:rsidR="00255C54">
        <w:t>lo</w:t>
      </w:r>
      <w:r w:rsidR="00F3090A">
        <w:t xml:space="preserve"> elimina</w:t>
      </w:r>
      <w:r w:rsidR="00255C54">
        <w:t>, esto</w:t>
      </w:r>
      <w:r w:rsidR="00F3090A">
        <w:t xml:space="preserve"> hace que la salida del D/A mantenga la tensión de dicha tecla aún después de que el usuario haya dejado de pulsar la tecla correspondiente</w:t>
      </w:r>
      <w:r w:rsidR="00255C54">
        <w:t xml:space="preserve">, </w:t>
      </w:r>
      <w:r w:rsidR="003B1C44">
        <w:t>haciendo innecesaria la operación de retención o Sample &amp; Hold.</w:t>
      </w:r>
    </w:p>
    <w:p w:rsidR="00255C54" w:rsidRDefault="00255C54" w:rsidP="00581067"/>
    <w:p w:rsidR="00C666B1" w:rsidRDefault="005D6F4D" w:rsidP="00581067">
      <w:r>
        <w:t>La señal KBV se inyecta directamente al potenciometro</w:t>
      </w:r>
      <w:r w:rsidR="00255C54">
        <w:t xml:space="preserve"> </w:t>
      </w:r>
      <w:r>
        <w:t>de 1M que junto con el condensador de 1uF y el operacional en modo seguidor de tensión permiten obtener el efecto de portamento, tal y como se hacía en el diseño original.</w:t>
      </w:r>
    </w:p>
    <w:p w:rsidR="00146126" w:rsidRDefault="00A373C9" w:rsidP="00581067">
      <w:r>
        <w:t>Finalmente la señal KBV acondicionada se suma al circuito sumador de las tensiones de COARSE, FINE y FM, en esta parte el diseño original aportaba una compensación de offset para poder ajustar dicho offset final que en el nuevo diseño se elimina, sustituyendolo por el offset del amplificador operacional final.</w:t>
      </w:r>
    </w:p>
    <w:p w:rsidR="00146126" w:rsidRDefault="00991B2D" w:rsidP="00991B2D">
      <w:pPr>
        <w:pStyle w:val="Ttulo4"/>
      </w:pPr>
      <w:r>
        <w:t>Ajuste del offset final.</w:t>
      </w:r>
    </w:p>
    <w:p w:rsidR="00146126" w:rsidRDefault="00991B2D" w:rsidP="00581067">
      <w:r>
        <w:t>Para ajustar el offset final se deberá inicializar el interfaz MIDI, esto se consigue al dar alimentación (power ON) o bien pulsando el pulsador de RESET general del Formant.</w:t>
      </w:r>
    </w:p>
    <w:p w:rsidR="00146126" w:rsidRDefault="00991B2D" w:rsidP="00581067">
      <w:r>
        <w:t>Después de inicializar el interfaz NO se debe pulsar ninguna tecla en el teclado, dado que inmediatamente después de la inicialización del interfaz, el código cargado en el D/A es 0 por lo que la señal KBV es 0 voltios</w:t>
      </w:r>
      <w:r w:rsidR="007B0AB9">
        <w:t>.</w:t>
      </w:r>
    </w:p>
    <w:p w:rsidR="00146126" w:rsidRDefault="007B0AB9" w:rsidP="00581067">
      <w:r>
        <w:t>Con un multímetro en la escala de voltios (o milivoltios si está disponible) se deberá ajustar el valor de la tensión KOV a 0 voltios, idealmente la tensión de la señal KOV deberá medirse en el circuito “receptor” de las señales GATE y KOV con el fin de incluir en la medida las posibles pérdidas de tensión que se pudieran producir en el cable que lleva la señal KOV hasta la etapa receptora de estas señales.</w:t>
      </w:r>
    </w:p>
    <w:p w:rsidR="00146126" w:rsidRDefault="002F00AB" w:rsidP="002F00AB">
      <w:pPr>
        <w:pStyle w:val="Ttulo3"/>
      </w:pPr>
      <w:r>
        <w:t>etapa receptora de las señales kov y gate</w:t>
      </w:r>
    </w:p>
    <w:p w:rsidR="00146126" w:rsidRDefault="00146126" w:rsidP="00581067"/>
    <w:p w:rsidR="002F00AB" w:rsidRDefault="002F00AB" w:rsidP="00581067">
      <w:r>
        <w:t>El diseño original del Formant incorpora una etapa receptora de las señales KOV y GATE, la cual recibe dichas señales desde el circuito generador y “compensa” las posibles pérdidas en dichas señales debidas por ejemplo a la longitud de los cables que las conectan.</w:t>
      </w:r>
    </w:p>
    <w:p w:rsidR="002F00AB" w:rsidRDefault="002F00AB" w:rsidP="00581067">
      <w:r>
        <w:t>Esta etapa permanece sin camb</w:t>
      </w:r>
      <w:r w:rsidR="00E12E71">
        <w:t>ios respecto al diseño original, (ver figura 5</w:t>
      </w:r>
      <w:r w:rsidR="00E12E71">
        <w:t xml:space="preserve">, en el capítulo </w:t>
      </w:r>
      <w:r w:rsidR="00E12E71">
        <w:t>3</w:t>
      </w:r>
      <w:r w:rsidR="00E12E71">
        <w:t xml:space="preserve"> de la documentación original)</w:t>
      </w:r>
      <w:r w:rsidR="00E12E71">
        <w:t>.</w:t>
      </w:r>
    </w:p>
    <w:p w:rsidR="002F00AB" w:rsidRDefault="002F00AB" w:rsidP="00581067"/>
    <w:p w:rsidR="002F00AB" w:rsidRDefault="00E12E71" w:rsidP="00581067">
      <w:r>
        <w:rPr>
          <w:noProof/>
        </w:rPr>
        <mc:AlternateContent>
          <mc:Choice Requires="wps">
            <w:drawing>
              <wp:anchor distT="0" distB="0" distL="114300" distR="114300" simplePos="0" relativeHeight="252242432" behindDoc="0" locked="0" layoutInCell="1" allowOverlap="1" wp14:anchorId="7CE98B74" wp14:editId="2697E0E5">
                <wp:simplePos x="0" y="0"/>
                <wp:positionH relativeFrom="column">
                  <wp:posOffset>81915</wp:posOffset>
                </wp:positionH>
                <wp:positionV relativeFrom="paragraph">
                  <wp:posOffset>-3810</wp:posOffset>
                </wp:positionV>
                <wp:extent cx="560070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noFill/>
                        <a:ln w="9525">
                          <a:noFill/>
                          <a:miter lim="800000"/>
                          <a:headEnd/>
                          <a:tailEnd/>
                        </a:ln>
                      </wps:spPr>
                      <wps:txbx>
                        <w:txbxContent>
                          <w:p w:rsidR="00E12E71" w:rsidRDefault="00E12E71">
                            <w:r>
                              <w:rPr>
                                <w:noProof/>
                              </w:rPr>
                              <w:drawing>
                                <wp:inline distT="0" distB="0" distL="0" distR="0" wp14:anchorId="4B25E8E2" wp14:editId="0863FF32">
                                  <wp:extent cx="4457700" cy="292842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4913" cy="293316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3" type="#_x0000_t202" style="position:absolute;left:0;text-align:left;margin-left:6.45pt;margin-top:-.3pt;width:441pt;height:110.55pt;z-index:252242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eabFAIAAAMEAAAOAAAAZHJzL2Uyb0RvYy54bWysU9uO2yAQfa/Uf0C8N3bcZDex4qy22aaq&#10;tL1I234AARyjAkOBxE6/vgPOZqP2raofEONhzsw5HFZ3g9HkKH1QYBs6nZSUSMtBKLtv6Pdv2zcL&#10;SkJkVjANVjb0JAO9W79+tepdLSvoQAvpCYLYUPeuoV2Mri6KwDtpWJiAkxaTLXjDIoZ+XwjPekQ3&#10;uqjK8qbowQvngcsQ8O/DmKTrjN+2kscvbRtkJLqhOFvMq8/rLq3FesXqvWeuU/w8BvuHKQxTFpte&#10;oB5YZOTg1V9QRnEPAdo44WAKaFvFZeaAbKblH2yeOuZk5oLiBHeRKfw/WP75+NUTJfDuKkosM3hH&#10;mwMTHoiQJMohAqmSSr0LNR5+cng8Du9gwIrMOLhH4D8CsbDpmN3Le++h7yQTOOU0VRZXpSNOSCC7&#10;/hMI7MYOETLQ0HqTJERRCKLjbZ0uN4RzEI4/5zdleVtiimNuOivfLhfz3IPVz+XOh/hBgiFp01CP&#10;Fsjw7PgYYhqH1c9HUjcLW6V1toG2pG/ocl7Nc8FVxqiILtXKNHRRpm/0TWL53opcHJnS4x4baHum&#10;nZiOnOOwG0ad88BJkx2IEwrhYXQlviLcdOB/UdKjIxsafh6Yl5TojxbFXE5ns2ThHMzmtxUG/jqz&#10;u84wyxGqoZGScbuJ2faJc3D3KPpWZTleJjnPjE7LKp1fRbLydZxPvbzd9W8AAAD//wMAUEsDBBQA&#10;BgAIAAAAIQDIptMe3AAAAAgBAAAPAAAAZHJzL2Rvd25yZXYueG1sTI/BTsMwEETvSPyDtUjcWhsL&#10;ShviVBVqy5FSIs5ubJKIeG3Zbhr+nuUEx6cZzb4t15Mb2Ghj6j0quJsLYBYbb3psFdTvu9kSWMoa&#10;jR48WgXfNsG6ur4qdWH8Bd/seMwtoxFMhVbQ5RwKzlPTWafT3AeLlH366HQmjC03UV9o3A1cCrHg&#10;TvdIFzod7HNnm6/j2SkIOewfX+LrYbPdjaL+2Neyb7dK3d5Mmydg2U75rwy/+qQOFTmd/BlNYgOx&#10;XFFTwWwBjOLl6p74pEBK8QC8Kvn/B6ofAAAA//8DAFBLAQItABQABgAIAAAAIQC2gziS/gAAAOEB&#10;AAATAAAAAAAAAAAAAAAAAAAAAABbQ29udGVudF9UeXBlc10ueG1sUEsBAi0AFAAGAAgAAAAhADj9&#10;If/WAAAAlAEAAAsAAAAAAAAAAAAAAAAALwEAAF9yZWxzLy5yZWxzUEsBAi0AFAAGAAgAAAAhAPcx&#10;5psUAgAAAwQAAA4AAAAAAAAAAAAAAAAALgIAAGRycy9lMm9Eb2MueG1sUEsBAi0AFAAGAAgAAAAh&#10;AMim0x7cAAAACAEAAA8AAAAAAAAAAAAAAAAAbgQAAGRycy9kb3ducmV2LnhtbFBLBQYAAAAABAAE&#10;APMAAAB3BQAAAAA=&#10;" filled="f" stroked="f">
                <v:textbox style="mso-fit-shape-to-text:t">
                  <w:txbxContent>
                    <w:p w:rsidR="00E12E71" w:rsidRDefault="00E12E71">
                      <w:r>
                        <w:rPr>
                          <w:noProof/>
                        </w:rPr>
                        <w:drawing>
                          <wp:inline distT="0" distB="0" distL="0" distR="0" wp14:anchorId="4B25E8E2" wp14:editId="0863FF32">
                            <wp:extent cx="4457700" cy="292842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4913" cy="2933163"/>
                                    </a:xfrm>
                                    <a:prstGeom prst="rect">
                                      <a:avLst/>
                                    </a:prstGeom>
                                  </pic:spPr>
                                </pic:pic>
                              </a:graphicData>
                            </a:graphic>
                          </wp:inline>
                        </w:drawing>
                      </w:r>
                    </w:p>
                  </w:txbxContent>
                </v:textbox>
              </v:shape>
            </w:pict>
          </mc:Fallback>
        </mc:AlternateContent>
      </w:r>
    </w:p>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2F00AB" w:rsidRDefault="002F00AB"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r w:rsidRPr="001C63AB">
        <w:rPr>
          <w:i/>
        </w:rPr>
        <w:t>openSource</w:t>
      </w:r>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 xml:space="preserve">El canal MIDI que se asigna al </w:t>
      </w:r>
      <w:r w:rsidR="0081066B">
        <w:t>F</w:t>
      </w:r>
      <w:r>
        <w:t>ormant deberá ser fijado con los microinterruptores de configuración dispuestos a tal efecto.</w:t>
      </w:r>
    </w:p>
    <w:p w:rsidR="00F22A60" w:rsidRDefault="00F22A60" w:rsidP="00581067"/>
    <w:p w:rsidR="00F22A60" w:rsidRDefault="00F22A60" w:rsidP="00581067">
      <w:r>
        <w:t>Finalmente existe un pulsador de TEST para tareas de depuración y comprobación de funcionamiento, para activar el modo test se deberá seguir la siguiente operativa:</w:t>
      </w:r>
    </w:p>
    <w:p w:rsidR="00F22A60" w:rsidRDefault="00F22A60" w:rsidP="00581067"/>
    <w:p w:rsidR="00F22A60" w:rsidRDefault="00F22A60" w:rsidP="008942CB">
      <w:pPr>
        <w:pStyle w:val="Prrafodelista"/>
        <w:numPr>
          <w:ilvl w:val="0"/>
          <w:numId w:val="24"/>
        </w:numPr>
      </w:pPr>
      <w:r>
        <w:t>Conectar el microcontrolador (utilizando el conector USB el mismo) con un ordenador (PC, portátil etc).</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2B9B7F7E" wp14:editId="0776D780">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3EBD615B" wp14:editId="024CAFA3">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B13B1C" id="_x0000_s1072"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0KgIAAC0EAAAOAAAAZHJzL2Uyb0RvYy54bWysU9tu2zAMfR+wfxD0vjgO4rYx4hRdugwD&#10;ugvQ7QNoSY6FyaInKbG7rx8lp2m2vQ3zgyCa5OHhIbW+HTvDjsp5jbbi+WzOmbICpbb7in/7untz&#10;w5kPYCUYtKriT8rz283rV+uhL9UCWzRSOUYg1pdDX/E2hL7MMi9a1YGfYa8sORt0HQQy3T6TDgZC&#10;70y2mM+vsgGd7B0K5T39vZ+cfJPwm0aJ8LlpvArMVJy4hXS6dNbxzDZrKPcO+laLEw34BxYdaEtF&#10;z1D3EIAdnP4LqtPCoccmzAR2GTaNFir1QN3k8z+6eWyhV6kXEsf3Z5n8/4MVn45fHNOy4lergjML&#10;HQ1pewDpkEnFghoDskWUaeh9SdGPPcWH8S2ONO7Usu8fUHz3zOK2BbtXd87h0CqQRDOPmdlF6oTj&#10;I0g9fERJ1eAQMAGNjeuihqQKI3Qa19N5RMSDCfpZ5PlytSCmgnx5USyK6yLVgPI5vXc+vFfYsXip&#10;uKMdSPBwfPAh0oHyOSRW82i03GljkuH29dY4dgTal136Tui/hRnLhoqvqHpCthjz0yp1OtA+G91V&#10;/GYev5gOZZTjnZXpHkCb6U5MjD3pEyWZxAljPaaJ5MuYHMWrUT6RYg6n/aX3RpcW3U/OBtrdivsf&#10;B3CKM/PBkuqrfLmMy56MZXG9IMNdeupLD1hBUBUPnE3XbUgPJPK2eEfTaXTS7YXJiTPtZJLz9H7i&#10;0l/aKerllW9+AQAA//8DAFBLAwQUAAYACAAAACEAbHJMHt4AAAAJAQAADwAAAGRycy9kb3ducmV2&#10;LnhtbEyPQU+DQBCF7yb+h82YeDF2ESkUZGnUROO1tT9gYadAZGcJuy303zue7PHNe3nvm3K72EGc&#10;cfK9IwVPqwgEUuNMT62Cw/fH4waED5qMHhyhggt62Fa3N6UujJtph+d9aAWXkC+0gi6EsZDSNx1a&#10;7VduRGLv6CarA8uplWbSM5fbQcZRlEqre+KFTo/43mHzsz9ZBcev+WGdz/VnOGS7JH3TfVa7i1L3&#10;d8vrC4iAS/gPwx8+o0PFTLU7kfFiUPCc55zkexqDYH+TrBMQtYI4jTKQVSmvP6h+AQAA//8DAFBL&#10;AQItABQABgAIAAAAIQC2gziS/gAAAOEBAAATAAAAAAAAAAAAAAAAAAAAAABbQ29udGVudF9UeXBl&#10;c10ueG1sUEsBAi0AFAAGAAgAAAAhADj9If/WAAAAlAEAAAsAAAAAAAAAAAAAAAAALwEAAF9yZWxz&#10;Ly5yZWxzUEsBAi0AFAAGAAgAAAAhAEbUe/QqAgAALQQAAA4AAAAAAAAAAAAAAAAALgIAAGRycy9l&#10;Mm9Eb2MueG1sUEsBAi0AFAAGAAgAAAAhAGxyTB7eAAAACQEAAA8AAAAAAAAAAAAAAAAAhAQAAGRy&#10;cy9kb3ducmV2LnhtbFBLBQYAAAAABAAEAPMAAACPBQ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7535EAFD" wp14:editId="3084F388">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0FA3B852" wp14:editId="16E2D45E">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479B98" id="_x0000_s1073"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RCKwIAAC0EAAAOAAAAZHJzL2Uyb0RvYy54bWysU9uO2yAQfa/Uf0C8N77kshsrzmqbbapK&#10;24u07QcQwDEqZiiQ2Nuv3wEnabR9q+oHxHiGw5kzh9Xd0GlylM4rMDUtJjkl0nAQyuxr+uP79t0t&#10;JT4wI5gGI2v6LD29W799s+ptJUtoQQvpCIIYX/W2pm0Itsoyz1vZMT8BKw0mG3AdCxi6fSYc6xG9&#10;01mZ54usByesAy69x78PY5KuE37TSB6+No2XgeiaIreQVpfWXVyz9YpVe8dsq/iJBvsHFh1TBi+9&#10;QD2wwMjBqb+gOsUdeGjChEOXQdMoLlMP2E2Rv+rmqWVWpl5QHG8vMvn/B8u/HL85okRNF8sbSgzr&#10;cEibAxMOiJAkyCEAKaNMvfUVVj9ZrA/Dexhw3Kllbx+B//TEwKZlZi/vnYO+lUwgzSKezK6Ojjg+&#10;guz6zyDwNnYIkICGxnVRQ1SFIDqO6/kyIuRBOP4sp7NpMccUx1xZTKeLPA0xY9X5uHU+fJTQkbip&#10;qUMPJHh2fPQh0mHVuSTe5kErsVVap8DtdxvtyJGhX7bpSx28KtOG9DVdzst5QjYQzycrdSqgn7Xq&#10;anqbx290WJTjgxGpJDClxz0y0eakT5RkFCcMuyFNpJifdd+BeEbFHIz+xfeGmxbcb0p69G5N/a8D&#10;c5IS/cmg6stiNotmT8FsflNi4K4zu+sMMxyhahooGbebkB5I1MPA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AXVbRC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Control Change (cambio de control)</w:t>
      </w:r>
      <w:r>
        <w:t xml:space="preserve">, </w:t>
      </w:r>
      <w:r w:rsidRPr="005038CD">
        <w:rPr>
          <w:b/>
        </w:rPr>
        <w:t>Control Change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C666B1" w:rsidRDefault="00C666B1" w:rsidP="00150885"/>
    <w:p w:rsidR="00F22A60" w:rsidRDefault="00F22A60" w:rsidP="00150885">
      <w:r>
        <w:t>El esquema eléctrico completo de la nueva interfaz se muestra en “</w:t>
      </w:r>
      <w:r w:rsidRPr="009D3579">
        <w:rPr>
          <w:i/>
        </w:rPr>
        <w:t>Modulos-&gt;INTERFACE-TECLADO-&gt;Hw-&gt;</w:t>
      </w:r>
      <w:r w:rsidR="00056600" w:rsidRPr="00056600">
        <w:rPr>
          <w:i/>
        </w:rPr>
        <w:t>Ver_DAC_12Bits</w:t>
      </w:r>
      <w:r w:rsidR="00056600">
        <w:rPr>
          <w:i/>
        </w:rPr>
        <w:t>-&gt;</w:t>
      </w:r>
      <w:r w:rsidRPr="009D3579">
        <w:rPr>
          <w:i/>
        </w:rPr>
        <w: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24159E" w:rsidP="00150885">
      <w:r>
        <w:t>La fuente de alimentación del formant no ha sufrido ningún cambio respecto del diseño original.</w:t>
      </w:r>
    </w:p>
    <w:p w:rsidR="0024159E" w:rsidRDefault="0024159E" w:rsidP="00150885">
      <w:r>
        <w:lastRenderedPageBreak/>
        <w:t>Se trata de una fuente de alimentación con tres salidas +5V, +15V y -15V muy estables y precisas</w:t>
      </w:r>
      <w:r w:rsidR="00237632">
        <w:t xml:space="preserve"> siendo el diseño perfectamente válido para la nueva versión.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Capítulos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020EFA" w:rsidP="00F22A60">
      <w:pPr>
        <w:pStyle w:val="Ttulo2"/>
        <w:tabs>
          <w:tab w:val="num" w:pos="7242"/>
        </w:tabs>
        <w:ind w:left="851" w:hanging="851"/>
      </w:pPr>
      <w:r>
        <w:t>modulo vcf 24dB</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El formant incorpora módulos ADSR para la generación de envolventes destinados a modular las señales suministradas desde los VCFs y también para el control del VCA.</w:t>
      </w:r>
    </w:p>
    <w:p w:rsidR="00F22A60" w:rsidRDefault="00F22A60" w:rsidP="00D9274C">
      <w:r>
        <w:t xml:space="preserve">En una implementación “clásica” del formant se necesitarían al menos dos módulos ADSR con el fin de lograr la mayor versatilidad posible, uno se destinaría a modular las señales de los VCOs </w:t>
      </w:r>
      <w:r w:rsidR="0018496D">
        <w:t xml:space="preserve">y VCFs </w:t>
      </w:r>
      <w:r>
        <w:t>y otro para el control del módulo VCA.</w:t>
      </w:r>
    </w:p>
    <w:p w:rsidR="00F22A60" w:rsidRDefault="00F22A60" w:rsidP="00D9274C">
      <w:r>
        <w:lastRenderedPageBreak/>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w:lastRenderedPageBreak/>
        <mc:AlternateContent>
          <mc:Choice Requires="wps">
            <w:drawing>
              <wp:anchor distT="45720" distB="45720" distL="114300" distR="114300" simplePos="0" relativeHeight="252226048" behindDoc="0" locked="0" layoutInCell="1" allowOverlap="1" wp14:anchorId="777F798D" wp14:editId="70670B8F">
                <wp:simplePos x="0" y="0"/>
                <wp:positionH relativeFrom="column">
                  <wp:posOffset>-102235</wp:posOffset>
                </wp:positionH>
                <wp:positionV relativeFrom="paragraph">
                  <wp:posOffset>174625</wp:posOffset>
                </wp:positionV>
                <wp:extent cx="5962650" cy="3235960"/>
                <wp:effectExtent l="0" t="0" r="0" b="254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noFill/>
                        <a:ln w="9525">
                          <a:noFill/>
                          <a:miter lim="800000"/>
                          <a:headEnd/>
                          <a:tailEnd/>
                        </a:ln>
                      </wps:spPr>
                      <wps:txbx>
                        <w:txbxContent>
                          <w:p w:rsidR="00F22A60" w:rsidRDefault="00F22A60">
                            <w:r>
                              <w:rPr>
                                <w:noProof/>
                              </w:rPr>
                              <w:drawing>
                                <wp:inline distT="0" distB="0" distL="0" distR="0" wp14:anchorId="4EB0C37F" wp14:editId="6E48AEC8">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KaFQIAAAQ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jobTmlxDKD&#10;Q9oemPBAhCRRDhFIlWTqXajx9LPD83F4CwOOO1MO7gn490AsbDtm9/Lee+g7yQS2OU2VxVXpiBMS&#10;yK7/CAJvY4cIGWhovUkaoioE0XFcL5cRYR+E48/5alEt5pjimLupbjDOQyxYfS53PsT3EgxJm4Z6&#10;9ECGZ8enEFM7rD4fSbdZeFRaZx9oS/qGrubVPBdcZYyKaFOtTEOXZfpG4ySW76zIxZEpPe7xAm1P&#10;tBPTkXMcdkMWero8y7kD8YJCeBhtic8INx34n5T0aMmGhh8H5iUl+oNFMVfT2Sx5OAez+W2Fgb/O&#10;7K4zzHKEamikZNxuY/b9yPkeRW9VliNNZ+zk1DNaLat0ehbJy9dxPvX78W5+AQAA//8DAFBLAwQU&#10;AAYACAAAACEAbx+rI98AAAAKAQAADwAAAGRycy9kb3ducmV2LnhtbEyPwU7DMBBE70j8g7VI3Fo7&#10;gbQkZFMhEFcQhVbi5sbbJCJeR7HbhL/HnOC4mqeZt+Vmtr040+g7xwjJUoEgrp3puEH4eH9e3IHw&#10;QbPRvWNC+CYPm+ryotSFcRO/0XkbGhFL2BcaoQ1hKKT0dUtW+6UbiGN2dKPVIZ5jI82op1hue5kq&#10;tZJWdxwXWj3QY0v11/ZkEXYvx8/9rXptnmw2TG5Wkm0uEa+v5od7EIHm8AfDr35Uhyo6HdyJjRc9&#10;wiJZJRFFSNcZiAjkaZqDOCBkN+sEZFXK/y9UPwAAAP//AwBQSwECLQAUAAYACAAAACEAtoM4kv4A&#10;AADhAQAAEwAAAAAAAAAAAAAAAAAAAAAAW0NvbnRlbnRfVHlwZXNdLnhtbFBLAQItABQABgAIAAAA&#10;IQA4/SH/1gAAAJQBAAALAAAAAAAAAAAAAAAAAC8BAABfcmVscy8ucmVsc1BLAQItABQABgAIAAAA&#10;IQBRVvKaFQIAAAQEAAAOAAAAAAAAAAAAAAAAAC4CAABkcnMvZTJvRG9jLnhtbFBLAQItABQABgAI&#10;AAAAIQBvH6sj3wAAAAoBAAAPAAAAAAAAAAAAAAAAAG8EAABkcnMvZG93bnJldi54bWxQSwUGAAAA&#10;AAQABADzAAAAewUAAAAA&#10;" filled="f" stroked="f">
                <v:textbox>
                  <w:txbxContent>
                    <w:p w:rsidR="00F22A60" w:rsidRDefault="00F22A60">
                      <w:r>
                        <w:rPr>
                          <w:noProof/>
                        </w:rPr>
                        <w:drawing>
                          <wp:inline distT="0" distB="0" distL="0" distR="0" wp14:anchorId="4EB0C37F" wp14:editId="6E48AEC8">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Pr="0007591D" w:rsidRDefault="00F22A60" w:rsidP="002549DC">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0F2897">
        <w:rPr>
          <w:b/>
          <w:noProof/>
          <w:sz w:val="16"/>
          <w:szCs w:val="16"/>
        </w:rPr>
        <w:t>5</w:t>
      </w:r>
      <w:r w:rsidRPr="0007591D">
        <w:rPr>
          <w:b/>
          <w:noProof/>
          <w:sz w:val="16"/>
          <w:szCs w:val="16"/>
        </w:rPr>
        <w:fldChar w:fldCharType="end"/>
      </w:r>
      <w:r w:rsidRPr="0007591D">
        <w:rPr>
          <w:b/>
          <w:sz w:val="16"/>
          <w:szCs w:val="16"/>
        </w:rPr>
        <w:t>. Módulo ADSR original del Formant</w:t>
      </w:r>
    </w:p>
    <w:p w:rsidR="00F22A60" w:rsidRPr="0007591D" w:rsidRDefault="00F22A60" w:rsidP="002549DC">
      <w:pPr>
        <w:jc w:val="center"/>
        <w:rPr>
          <w:b/>
          <w:sz w:val="16"/>
          <w:szCs w:val="16"/>
        </w:rPr>
      </w:pPr>
      <w:r w:rsidRPr="0007591D">
        <w:rPr>
          <w:sz w:val="16"/>
          <w:szCs w:val="16"/>
        </w:rPr>
        <w:t>Capítulo 9 en documentación original del formant</w:t>
      </w:r>
      <w:r w:rsidRPr="0007591D">
        <w:rPr>
          <w:b/>
          <w:sz w:val="16"/>
          <w:szCs w:val="16"/>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bookmarkStart w:id="0" w:name="_GoBack"/>
      <w:bookmarkEnd w:id="0"/>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w:lastRenderedPageBreak/>
        <mc:AlternateContent>
          <mc:Choice Requires="wps">
            <w:drawing>
              <wp:anchor distT="45720" distB="45720" distL="114300" distR="114300" simplePos="0" relativeHeight="252227072" behindDoc="0" locked="0" layoutInCell="1" allowOverlap="1" wp14:anchorId="3C33582C" wp14:editId="18CA6721">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3BA54CB9" wp14:editId="4F7D3258">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BD6A45" id="Cuadro de texto 288" o:spid="_x0000_s1081"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XVLwIAAFgEAAAOAAAAZHJzL2Uyb0RvYy54bWysVNtu2zAMfR+wfxD0vjhxkzYx4hRdugwD&#10;ugvQ7QMYSY6FyaInKbGzrx8lp2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T9db58F5h&#10;w+Km5I66IMHD4cGHmA4UTyHxNY9Gy402Jhlut10bxw5AHbNJX6rgRZixrCv5YpbPBgb+CjFO358g&#10;Gh2o9Y1uSj4/B0EReXtnZWrMANoMe0rZ2BORkbuBxdBv+0G8REFkeYvySNQ6HFqdRpM2NbqfnHXU&#10;5iX3P/bgFGfmgyV5FpPpNM5FMqazm5wMd+nZXnrACoIqeeBs2K5DmqVInMU7krHSieDnTE45U/sm&#10;3k+jFufj0k5Rzz+E1S8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DWQl1S8CAABYBAAADgAAAAAAAAAAAAAAAAAu&#10;AgAAZHJzL2Uyb0RvYy54bWxQSwECLQAUAAYACAAAACEAWYck4uEAAAAKAQAADwAAAAAAAAAAAAAA&#10;AACJBAAAZHJzL2Rvd25yZXYueG1sUEsFBgAAAAAEAAQA8wAAAJcFA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07591D" w:rsidRDefault="00F22A60" w:rsidP="00E86945">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0F2897">
        <w:rPr>
          <w:b/>
          <w:noProof/>
          <w:sz w:val="16"/>
          <w:szCs w:val="16"/>
        </w:rPr>
        <w:t>6</w:t>
      </w:r>
      <w:r w:rsidRPr="0007591D">
        <w:rPr>
          <w:b/>
          <w:sz w:val="16"/>
          <w:szCs w:val="16"/>
        </w:rPr>
        <w:fldChar w:fldCharType="end"/>
      </w:r>
      <w:r w:rsidRPr="0007591D">
        <w:rPr>
          <w:b/>
          <w:sz w:val="16"/>
          <w:szCs w:val="16"/>
        </w:rPr>
        <w:t>. Módulo ADSR en Formant V2.</w:t>
      </w:r>
    </w:p>
    <w:p w:rsidR="00F22A60" w:rsidRDefault="00F22A60" w:rsidP="00E86945">
      <w:pPr>
        <w:pStyle w:val="Epgrafe"/>
        <w:spacing w:after="0"/>
        <w:jc w:val="center"/>
      </w:pPr>
      <w:r w:rsidRPr="0007591D">
        <w:rPr>
          <w:b w:val="0"/>
          <w:sz w:val="16"/>
          <w:szCs w:val="16"/>
        </w:rPr>
        <w:t>Disponible en la carpeta Modulos-&gt;ADSR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1" w:name="_Ref490828254"/>
      <w:r>
        <w:t>módulo com</w:t>
      </w:r>
      <w:bookmarkEnd w:id="1"/>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F22A60" w:rsidRDefault="00F22A60" w:rsidP="00A14FA0">
      <w:r>
        <w:t>Este módulo también permite monitorizar el estado de las tensiones de alimentación, así como las señales de gate y xx.</w:t>
      </w:r>
    </w:p>
    <w:p w:rsidR="00F22A60" w:rsidRDefault="00F22A60" w:rsidP="00A14FA0"/>
    <w:p w:rsidR="00F22A60" w:rsidRDefault="00F22A60" w:rsidP="00A14FA0">
      <w:r>
        <w:t>El módulo COM tiene un ajuste de volumen, que se realiza mediante dos potenciomentros que permiten ajustar el volumen de la salida general.</w:t>
      </w:r>
    </w:p>
    <w:p w:rsidR="00F22A60" w:rsidRDefault="00F22A60" w:rsidP="00A14FA0">
      <w:r>
        <w:lastRenderedPageBreak/>
        <w:t>Con el fin de poer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27E319FB" wp14:editId="4E68867A">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18624FC2" wp14:editId="0E9A8FBC">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A59781" id="_x0000_s1082"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ZI4qb1AeSFqHY6PTYNKmQfeLs56a&#10;vOL+5w6c4sx8tFSey8lsFqciGbP5oiDDnXs25x6wgqAqHjgbt+uQJikKZ/GGyljrJPAzkyNnat6k&#10;+3HQ4nSc2ynq+XewegQ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H1Pv0C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07591D" w:rsidRDefault="00F22A60" w:rsidP="0007591D">
      <w:pPr>
        <w:pStyle w:val="Epgrafe"/>
        <w:spacing w:after="0"/>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0F2897">
        <w:rPr>
          <w:noProof/>
          <w:sz w:val="16"/>
          <w:szCs w:val="16"/>
        </w:rPr>
        <w:t>7</w:t>
      </w:r>
      <w:r w:rsidRPr="0007591D">
        <w:rPr>
          <w:noProof/>
          <w:sz w:val="16"/>
          <w:szCs w:val="16"/>
        </w:rPr>
        <w:fldChar w:fldCharType="end"/>
      </w:r>
      <w:r w:rsidRPr="0007591D">
        <w:rPr>
          <w:sz w:val="16"/>
          <w:szCs w:val="16"/>
        </w:rPr>
        <w:t>. Módulo COM original del Formant</w:t>
      </w:r>
      <w:r w:rsidR="0007591D">
        <w:rPr>
          <w:sz w:val="16"/>
          <w:szCs w:val="16"/>
        </w:rPr>
        <w:t>.</w:t>
      </w:r>
    </w:p>
    <w:p w:rsidR="00F22A60" w:rsidRDefault="00F22A60" w:rsidP="0007591D">
      <w:pPr>
        <w:pStyle w:val="Epgrafe"/>
        <w:spacing w:after="0"/>
        <w:jc w:val="center"/>
        <w:rPr>
          <w:b w:val="0"/>
          <w:sz w:val="16"/>
          <w:szCs w:val="16"/>
        </w:rPr>
      </w:pPr>
      <w:r w:rsidRPr="0007591D">
        <w:rPr>
          <w:b w:val="0"/>
          <w:sz w:val="16"/>
          <w:szCs w:val="16"/>
        </w:rPr>
        <w:t xml:space="preserve"> </w:t>
      </w:r>
      <w:r w:rsidR="0007591D">
        <w:rPr>
          <w:b w:val="0"/>
          <w:sz w:val="16"/>
          <w:szCs w:val="16"/>
        </w:rPr>
        <w:t>C</w:t>
      </w:r>
      <w:r w:rsidRPr="0007591D">
        <w:rPr>
          <w:b w:val="0"/>
          <w:i/>
          <w:sz w:val="16"/>
          <w:szCs w:val="16"/>
        </w:rPr>
        <w:t>apítulo 12 en documentación original del formant.</w:t>
      </w:r>
    </w:p>
    <w:p w:rsidR="0007591D" w:rsidRPr="0007591D" w:rsidRDefault="0007591D" w:rsidP="0007591D"/>
    <w:p w:rsidR="00F22A60" w:rsidRDefault="00F22A60" w:rsidP="00A14FA0">
      <w:r>
        <w:rPr>
          <w:noProof/>
        </w:rPr>
        <mc:AlternateContent>
          <mc:Choice Requires="wps">
            <w:drawing>
              <wp:anchor distT="0" distB="0" distL="114300" distR="114300" simplePos="0" relativeHeight="252236288" behindDoc="0" locked="0" layoutInCell="1" allowOverlap="1" wp14:anchorId="1AFBDD6D" wp14:editId="4B6A4FAD">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593981" id="_x0000_s1083"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kMAIAAFYEAAAOAAAAZHJzL2Uyb0RvYy54bWysVNuO0zAQfUfiHyy/06ShXbpR09XSpQhp&#10;uUgLHzC1ncbC8QTbbVK+nrHT7ZZFvCD6YHky9vGZc2a6vBlaww7KeY224tNJzpmyAqW2u4p/+7p5&#10;teDMB7ASDFpV8aPy/Gb18sWy70pVYINGKscIxPqy7yrehNCVWeZFo1rwE+yUpWSNroVAodtl0kFP&#10;6K3Jijy/ynp0snMolPf09W5M8lXCr2slwue69iowU3HiFtLq0rqNa7ZaQrlz0DVanGjAP7BoQVt6&#10;9Ax1BwHY3uk/oFotHHqsw0Rgm2Fda6FSDVTNNH9WzUMDnUq1kDi+O8vk/x+s+HT44piWFb9azDiz&#10;0JJJ6z1Ih0wqFtQQkBVRpr7zJZ1+6Oh8GN7iQHankn13j+K7ZxbXDdidunUO+0aBJJrTeDO7uDri&#10;+Aiy7T+ipNdgHzABDbVro4akCiN0sut4toh4MEEf54tpXswpJSj3Op8t8jyZmEH5eL1zPrxX2LK4&#10;qbijHkjwcLj3IdKB8vFIfM2j0XKjjUmB223XxrEDUL9s0i9V8OyYsayv+PW8mI8K/BWC2D0R/O2l&#10;VgdqfKPbiscaxiqgjLq9szK1ZQBtxj1RNvYkZNRuVDEM2yFZV5wN2qI8krQOx0anwaRNg+4nZz01&#10;ecX9jz04xZn5YMme6+lsFqciBbP5m4ICd5nZXmbACoKqeOBs3K5DmqQonMVbsrHWSeDo98jkxJma&#10;N+l+GrQ4HZdxOvX0d7D6BQ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GsOFCQ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Pr="0007591D" w:rsidRDefault="00F22A60" w:rsidP="00A14FA0">
      <w:pPr>
        <w:pStyle w:val="Epgrafe"/>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0F2897">
        <w:rPr>
          <w:noProof/>
          <w:sz w:val="16"/>
          <w:szCs w:val="16"/>
        </w:rPr>
        <w:t>8</w:t>
      </w:r>
      <w:r w:rsidRPr="0007591D">
        <w:rPr>
          <w:noProof/>
          <w:sz w:val="16"/>
          <w:szCs w:val="16"/>
        </w:rPr>
        <w:fldChar w:fldCharType="end"/>
      </w:r>
      <w:r w:rsidRPr="0007591D">
        <w:rPr>
          <w:sz w:val="16"/>
          <w:szCs w:val="16"/>
        </w:rPr>
        <w:t>. Módulo COM en Formant V2.</w:t>
      </w:r>
    </w:p>
    <w:p w:rsidR="00F22A60" w:rsidRDefault="00F22A60" w:rsidP="00A14FA0"/>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23"/>
      <w:headerReference w:type="first" r:id="rId24"/>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2BC" w:rsidRDefault="007842BC">
      <w:r>
        <w:separator/>
      </w:r>
    </w:p>
  </w:endnote>
  <w:endnote w:type="continuationSeparator" w:id="0">
    <w:p w:rsidR="007842BC" w:rsidRDefault="0078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2BC" w:rsidRDefault="007842BC">
      <w:r>
        <w:separator/>
      </w:r>
    </w:p>
  </w:footnote>
  <w:footnote w:type="continuationSeparator" w:id="0">
    <w:p w:rsidR="007842BC" w:rsidRDefault="00784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7842B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B226E3" w:rsidRDefault="007842BC"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2" o:spid="_x0000_s1084"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0EFA"/>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6600"/>
    <w:rsid w:val="0005725E"/>
    <w:rsid w:val="00062FB6"/>
    <w:rsid w:val="000632A2"/>
    <w:rsid w:val="00063C74"/>
    <w:rsid w:val="00064400"/>
    <w:rsid w:val="00064844"/>
    <w:rsid w:val="00070E99"/>
    <w:rsid w:val="000711A4"/>
    <w:rsid w:val="000728EF"/>
    <w:rsid w:val="000741C1"/>
    <w:rsid w:val="0007591D"/>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897"/>
    <w:rsid w:val="000F2AA0"/>
    <w:rsid w:val="000F626C"/>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6126"/>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96D"/>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0591"/>
    <w:rsid w:val="001B0997"/>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0634"/>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87A"/>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37632"/>
    <w:rsid w:val="00240006"/>
    <w:rsid w:val="00240684"/>
    <w:rsid w:val="00240CBD"/>
    <w:rsid w:val="0024159E"/>
    <w:rsid w:val="00241AEB"/>
    <w:rsid w:val="00242223"/>
    <w:rsid w:val="00243266"/>
    <w:rsid w:val="0024422E"/>
    <w:rsid w:val="00244F64"/>
    <w:rsid w:val="00246098"/>
    <w:rsid w:val="00246711"/>
    <w:rsid w:val="00250471"/>
    <w:rsid w:val="002505EC"/>
    <w:rsid w:val="00252002"/>
    <w:rsid w:val="002543FD"/>
    <w:rsid w:val="002549DC"/>
    <w:rsid w:val="00255C54"/>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798"/>
    <w:rsid w:val="002B4E63"/>
    <w:rsid w:val="002B53AF"/>
    <w:rsid w:val="002B5A43"/>
    <w:rsid w:val="002B5A58"/>
    <w:rsid w:val="002B5F0D"/>
    <w:rsid w:val="002B73C8"/>
    <w:rsid w:val="002C005C"/>
    <w:rsid w:val="002C1CDF"/>
    <w:rsid w:val="002C3129"/>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00AB"/>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A4E"/>
    <w:rsid w:val="00347C8C"/>
    <w:rsid w:val="0035052E"/>
    <w:rsid w:val="00350D17"/>
    <w:rsid w:val="00350D60"/>
    <w:rsid w:val="00351BC0"/>
    <w:rsid w:val="003536AF"/>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D54"/>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1C44"/>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474A"/>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B734D"/>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7EF"/>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5BF1"/>
    <w:rsid w:val="0053643B"/>
    <w:rsid w:val="0054217B"/>
    <w:rsid w:val="005424F6"/>
    <w:rsid w:val="0054346B"/>
    <w:rsid w:val="00543F9B"/>
    <w:rsid w:val="00545C0F"/>
    <w:rsid w:val="00545FE1"/>
    <w:rsid w:val="005461F2"/>
    <w:rsid w:val="00551FC0"/>
    <w:rsid w:val="00552228"/>
    <w:rsid w:val="005545C7"/>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613"/>
    <w:rsid w:val="0057379E"/>
    <w:rsid w:val="00573F70"/>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07F3"/>
    <w:rsid w:val="005C1E73"/>
    <w:rsid w:val="005C3349"/>
    <w:rsid w:val="005C3733"/>
    <w:rsid w:val="005C4B88"/>
    <w:rsid w:val="005C4E7B"/>
    <w:rsid w:val="005D56C3"/>
    <w:rsid w:val="005D6D3A"/>
    <w:rsid w:val="005D6F4D"/>
    <w:rsid w:val="005D7756"/>
    <w:rsid w:val="005E02ED"/>
    <w:rsid w:val="005E2B08"/>
    <w:rsid w:val="005E2FE7"/>
    <w:rsid w:val="005E3D22"/>
    <w:rsid w:val="005E3E53"/>
    <w:rsid w:val="005E4991"/>
    <w:rsid w:val="005E4CEC"/>
    <w:rsid w:val="005E4D13"/>
    <w:rsid w:val="005E6B07"/>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59EB"/>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476E"/>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1BA4"/>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648A"/>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2BC"/>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0AB9"/>
    <w:rsid w:val="007B1D90"/>
    <w:rsid w:val="007B72D7"/>
    <w:rsid w:val="007B7830"/>
    <w:rsid w:val="007B7CB4"/>
    <w:rsid w:val="007C01EB"/>
    <w:rsid w:val="007C2F8D"/>
    <w:rsid w:val="007C31E3"/>
    <w:rsid w:val="007C35E5"/>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0429"/>
    <w:rsid w:val="0081066B"/>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1692"/>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3EFC"/>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E22"/>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B2D"/>
    <w:rsid w:val="00991C30"/>
    <w:rsid w:val="009922B8"/>
    <w:rsid w:val="00992A79"/>
    <w:rsid w:val="00992D75"/>
    <w:rsid w:val="00994488"/>
    <w:rsid w:val="00995A64"/>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E5930"/>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4C8"/>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5F4"/>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373C9"/>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0C31"/>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1974"/>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24D7"/>
    <w:rsid w:val="00B035E6"/>
    <w:rsid w:val="00B03B28"/>
    <w:rsid w:val="00B04662"/>
    <w:rsid w:val="00B048EE"/>
    <w:rsid w:val="00B066D0"/>
    <w:rsid w:val="00B06923"/>
    <w:rsid w:val="00B10193"/>
    <w:rsid w:val="00B111DF"/>
    <w:rsid w:val="00B11496"/>
    <w:rsid w:val="00B121AE"/>
    <w:rsid w:val="00B129AF"/>
    <w:rsid w:val="00B137D3"/>
    <w:rsid w:val="00B14CD2"/>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62F"/>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E50"/>
    <w:rsid w:val="00C06F89"/>
    <w:rsid w:val="00C073C5"/>
    <w:rsid w:val="00C0793E"/>
    <w:rsid w:val="00C07DDC"/>
    <w:rsid w:val="00C119BD"/>
    <w:rsid w:val="00C14514"/>
    <w:rsid w:val="00C1569B"/>
    <w:rsid w:val="00C16031"/>
    <w:rsid w:val="00C16C8D"/>
    <w:rsid w:val="00C17836"/>
    <w:rsid w:val="00C21710"/>
    <w:rsid w:val="00C21746"/>
    <w:rsid w:val="00C21C98"/>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66B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96D86"/>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E79A3"/>
    <w:rsid w:val="00CF0532"/>
    <w:rsid w:val="00CF1F26"/>
    <w:rsid w:val="00CF22F3"/>
    <w:rsid w:val="00CF305C"/>
    <w:rsid w:val="00CF31D7"/>
    <w:rsid w:val="00CF37E3"/>
    <w:rsid w:val="00CF451D"/>
    <w:rsid w:val="00CF46CF"/>
    <w:rsid w:val="00CF7D25"/>
    <w:rsid w:val="00D0045D"/>
    <w:rsid w:val="00D00A0F"/>
    <w:rsid w:val="00D03B5D"/>
    <w:rsid w:val="00D0637A"/>
    <w:rsid w:val="00D07443"/>
    <w:rsid w:val="00D07A7F"/>
    <w:rsid w:val="00D103E1"/>
    <w:rsid w:val="00D109DA"/>
    <w:rsid w:val="00D110FE"/>
    <w:rsid w:val="00D11B16"/>
    <w:rsid w:val="00D123E8"/>
    <w:rsid w:val="00D124E2"/>
    <w:rsid w:val="00D12B5B"/>
    <w:rsid w:val="00D12C12"/>
    <w:rsid w:val="00D162AB"/>
    <w:rsid w:val="00D1646A"/>
    <w:rsid w:val="00D21700"/>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4E53"/>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A6FBD"/>
    <w:rsid w:val="00DB11C7"/>
    <w:rsid w:val="00DB12D8"/>
    <w:rsid w:val="00DB20B6"/>
    <w:rsid w:val="00DB30EB"/>
    <w:rsid w:val="00DB570A"/>
    <w:rsid w:val="00DB5BDE"/>
    <w:rsid w:val="00DB5D56"/>
    <w:rsid w:val="00DB727C"/>
    <w:rsid w:val="00DB7C98"/>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077A3"/>
    <w:rsid w:val="00E105E9"/>
    <w:rsid w:val="00E1066A"/>
    <w:rsid w:val="00E11DEB"/>
    <w:rsid w:val="00E12E71"/>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A7C"/>
    <w:rsid w:val="00E61C31"/>
    <w:rsid w:val="00E63495"/>
    <w:rsid w:val="00E634BC"/>
    <w:rsid w:val="00E6493E"/>
    <w:rsid w:val="00E64D67"/>
    <w:rsid w:val="00E65C0D"/>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090A"/>
    <w:rsid w:val="00F313BF"/>
    <w:rsid w:val="00F34B48"/>
    <w:rsid w:val="00F34CF6"/>
    <w:rsid w:val="00F34E4F"/>
    <w:rsid w:val="00F36BB4"/>
    <w:rsid w:val="00F3758F"/>
    <w:rsid w:val="00F37CE6"/>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722"/>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4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0.jp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118CA-85D6-416E-B62C-CFB572F68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12406</TotalTime>
  <Pages>16</Pages>
  <Words>2660</Words>
  <Characters>14636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HEBE</cp:lastModifiedBy>
  <cp:revision>744</cp:revision>
  <cp:lastPrinted>2013-01-09T08:14:00Z</cp:lastPrinted>
  <dcterms:created xsi:type="dcterms:W3CDTF">2016-01-22T09:56:00Z</dcterms:created>
  <dcterms:modified xsi:type="dcterms:W3CDTF">2019-10-06T10:06:00Z</dcterms:modified>
  <cp:category>Sintetizador Musical</cp:category>
</cp:coreProperties>
</file>