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u w:val="single"/>
        </w:rPr>
      </w:pPr>
      <w:bookmarkStart w:colFirst="0" w:colLast="0" w:name="_rnghg34bpsv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u w:val="single"/>
        </w:rPr>
      </w:pPr>
      <w:bookmarkStart w:colFirst="0" w:colLast="0" w:name="_os5f7skaucry" w:id="1"/>
      <w:bookmarkEnd w:id="1"/>
      <w:r w:rsidDel="00000000" w:rsidR="00000000" w:rsidRPr="00000000">
        <w:rPr>
          <w:u w:val="single"/>
          <w:rtl w:val="0"/>
        </w:rPr>
        <w:t xml:space="preserve">Diagramme des cas d’utilisation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Ressource utilisé : Modelio 4.0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les diagrammes de cas d’utilisation nous avons décidez de les diviser en plusieurs packages centrés autour des différents acteurs du système.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première itération</w:t>
      </w:r>
      <w:r w:rsidDel="00000000" w:rsidR="00000000" w:rsidRPr="00000000">
        <w:rPr>
          <w:sz w:val="24"/>
          <w:szCs w:val="24"/>
          <w:rtl w:val="0"/>
        </w:rPr>
        <w:t xml:space="preserve"> nous amènes à diviser les diagrammes de la façon suivante 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diagramme de cas d’utilisation pour un utilisateur lambda (ingénieur, technicien en salle blanche) utilisant le système avec une connexion internet.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diagramme de cas d’utilisation pour un utilisateur lambda (ingénieur, technicien en salle blanche) utilisant le système sans connexion internet.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1ère proposition diagramme cas d’utilisation avec connexion internet :</w:t>
      </w:r>
    </w:p>
    <w:p w:rsidR="00000000" w:rsidDel="00000000" w:rsidP="00000000" w:rsidRDefault="00000000" w:rsidRPr="00000000" w14:paraId="0000000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734050" cy="3086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Cas “mesurer le centre de gravité d’une pièce”: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 : mesurer le centre de gravité d’une pièce.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Acteur : ingénieur/scientifique.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 : la machine mesure le centre de gravité d’un objet.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Auteur : Jean Quenault.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Date(s) : 23/01/2020 (première rédaction).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Pré-condition : La machine doit être calibrée avant toute mesure (cas d’utilisation “calibrer la machine”).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Démarrage : L’utilisateur pose la pièce à mesurer sur la machine.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Scénario nominal: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L’utilisateur pose sur la machine la pièce à mesurer.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La machine mesure le centre de gravité de la pièce.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Cas “stocker la mesure”: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 : stocker la mesure.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Acteur : base de données.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 : la mesure de la pièce est stockée dans la base de données.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Auteur : Jean Quenault.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Date(s) : 23/01/2020 (première rédaction).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Pré-condition : La mesure a été effectué (cas d’utilisation “mesure le centre de gravité”)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Démarrage : La machine a la mesure de la pièce.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Scénario nominal: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La mesure est envoyé vers la base de données.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Scénario alternatif:</w:t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1a La mesure ne peut pas être envoyée vers la base de données le système n’est pas connectée à internet, la mesure est stockée localement.</w:t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Cas “calibrer la machine”: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 : calibrer la machine.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Acteur : ingénieur/scientifique.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 : La machine se calibre pour permettre la mesure.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Auteur : Jean Quenault.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: 23/01/2020 (première rédaction).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Pré-condition : La machine est sous-tension.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Démarrage : Allumer la machine.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Scénario nominal: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La machine se calibre.</w:t>
      </w:r>
    </w:p>
    <w:p w:rsidR="00000000" w:rsidDel="00000000" w:rsidP="00000000" w:rsidRDefault="00000000" w:rsidRPr="00000000" w14:paraId="0000004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2ème proposition diagramme cas d’utilisation sans connexion internet :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886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Cas “mesurer le centre de gravité d’une pièce”: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 : mesurer le centre de gravité d’une pièce.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Acteur : ingénieur/scientifique.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 : la machine mesure le centre de gravité d’un objet.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Auteur : Jean Quenault.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Date(s) : 23/01/2020 (première rédaction).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Pré-condition : La machine doit être calibrée avant toute mesure (cas d’utilisation “calibrer la machine”).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Démarrage : L’utilisateur pose la pièce à mesurer sur la machine.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Scénario nominal: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L’utilisateur pose sur la machine la pièce à mesurer.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La machine mesure le centre de gravité de la pièce.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Cas “calibrer la machine”: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 : calibrer la machine.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Acteur : ingénieur/scientifique.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 : La machine se calibre pour permettre la mesure.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Auteur : Jean Quenault.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: 23/01/2020 (première rédaction).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Pré-condition : La machine est sous-tension.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Démarrage : Allumer la machine.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Scénario nominal: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La machine se calibre.</w:t>
      </w:r>
    </w:p>
    <w:p w:rsidR="00000000" w:rsidDel="00000000" w:rsidP="00000000" w:rsidRDefault="00000000" w:rsidRPr="00000000" w14:paraId="0000006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Cas “stocker la mesure”: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 : stocker la mesure.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Acteur : stockage local.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 : la mesure de la pièce est stockée dans le stockage local.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Auteur : Jean Quenault.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Date(s) : 23/01/2020 (première rédaction).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Pré-condition : La mesure a été effectué (cas d’utilisation “mesure le centre de gravité”)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Démarrage : La machine a la mesure de la pièce.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Scénario nominal: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La mesure est stockée localement.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Scénario d’exception: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1a La mesure ne peut pas être stocké il n’y a plus de stockage. 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  <w:t xml:space="preserve">Lycée Pierre Paul Riquet</w:t>
      <w:tab/>
      <w:tab/>
      <w:tab/>
      <w:tab/>
      <w:tab/>
      <w:tab/>
      <w:tab/>
      <w:tab/>
      <w:t xml:space="preserve">23/01/2020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